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6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05"/>
        <w:gridCol w:w="283"/>
        <w:gridCol w:w="279"/>
        <w:gridCol w:w="279"/>
        <w:gridCol w:w="279"/>
        <w:gridCol w:w="546"/>
        <w:gridCol w:w="1563"/>
        <w:gridCol w:w="287"/>
        <w:gridCol w:w="213"/>
        <w:gridCol w:w="162"/>
        <w:gridCol w:w="662"/>
        <w:gridCol w:w="298"/>
        <w:gridCol w:w="657"/>
        <w:gridCol w:w="303"/>
        <w:gridCol w:w="587"/>
        <w:gridCol w:w="41"/>
        <w:gridCol w:w="290"/>
        <w:gridCol w:w="15"/>
        <w:gridCol w:w="802"/>
        <w:gridCol w:w="1019"/>
        <w:gridCol w:w="368"/>
        <w:gridCol w:w="513"/>
        <w:gridCol w:w="968"/>
        <w:gridCol w:w="688"/>
        <w:gridCol w:w="661"/>
      </w:tblGrid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3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I.</w:t>
            </w:r>
          </w:p>
        </w:tc>
      </w:tr>
      <w:tr w:rsidR="00C73A3D" w:rsidRPr="00C73A3D" w:rsidTr="00DA402C">
        <w:trPr>
          <w:gridAfter w:val="1"/>
          <w:wAfter w:w="661" w:type="dxa"/>
          <w:trHeight w:val="585"/>
        </w:trPr>
        <w:tc>
          <w:tcPr>
            <w:tcW w:w="13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Общие сведения по территории Атюрьевского сельского поселения  Атюрьевского муниципального района Республики Мордовия</w:t>
            </w:r>
          </w:p>
        </w:tc>
      </w:tr>
      <w:tr w:rsidR="00C73A3D" w:rsidRPr="00C73A3D" w:rsidTr="00DA402C">
        <w:trPr>
          <w:gridAfter w:val="1"/>
          <w:wAfter w:w="661" w:type="dxa"/>
          <w:trHeight w:val="312"/>
        </w:trPr>
        <w:tc>
          <w:tcPr>
            <w:tcW w:w="13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состоянию 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24"/>
        </w:trPr>
        <w:tc>
          <w:tcPr>
            <w:tcW w:w="6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1140"/>
        </w:trPr>
        <w:tc>
          <w:tcPr>
            <w:tcW w:w="7656" w:type="dxa"/>
            <w:gridSpan w:val="12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Устав поселения</w:t>
            </w:r>
          </w:p>
        </w:tc>
        <w:tc>
          <w:tcPr>
            <w:tcW w:w="960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Устав Атюрьевского сельского поселения Атюрьевского муниципального </w:t>
            </w:r>
            <w:proofErr w:type="gramStart"/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районе</w:t>
            </w:r>
            <w:proofErr w:type="gramEnd"/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Республики Мордовия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реквизиты </w:t>
            </w:r>
            <w:proofErr w:type="spellStart"/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</w:t>
            </w:r>
            <w:proofErr w:type="spellEnd"/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8616" w:type="dxa"/>
            <w:gridSpan w:val="14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Дата принятия Устава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28.12.2005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число, месяц, год</w:t>
            </w:r>
          </w:p>
        </w:tc>
      </w:tr>
      <w:tr w:rsidR="00C73A3D" w:rsidRPr="00C73A3D" w:rsidTr="00DA402C">
        <w:trPr>
          <w:gridAfter w:val="1"/>
          <w:wAfter w:w="661" w:type="dxa"/>
          <w:trHeight w:val="405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Дата государственной регистрации Устава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20.03.2006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число, месяц, год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Дата внесения последних изменений и дополнений в Устав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27.11.2015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реквизиты </w:t>
            </w:r>
            <w:proofErr w:type="spellStart"/>
            <w:r w:rsidRPr="00C73A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нпа</w:t>
            </w:r>
            <w:proofErr w:type="spellEnd"/>
            <w:r w:rsidRPr="00C73A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число, месяц, год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Глава администрации поселения 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DA402C" w:rsidRDefault="00C73A3D" w:rsidP="00DA4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A402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Плеханова Любовь Алексеевна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Контактная информация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DA402C" w:rsidRDefault="00C73A3D" w:rsidP="00DA40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</w:pPr>
            <w:r w:rsidRPr="00DA402C">
              <w:rPr>
                <w:rFonts w:ascii="Arial CYR" w:eastAsia="Times New Roman" w:hAnsi="Arial CYR" w:cs="Arial CYR"/>
                <w:b/>
                <w:sz w:val="20"/>
                <w:szCs w:val="20"/>
                <w:lang w:eastAsia="ru-RU"/>
              </w:rPr>
              <w:t>20-20-79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телефон, адрес электронной почты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работников органов 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DA402C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местного самоуправления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DA402C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человек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Общее количество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DA402C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служащих (согласно штатному расписанию)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человек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Количество депутатов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представительного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DA402C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органа поселения согласно принятому Уставу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человек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Расстояние от центра поселения до районного центра 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76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04" w:type="dxa"/>
            <w:gridSpan w:val="9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1370" w:type="dxa"/>
            <w:gridSpan w:val="20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зм</w:t>
            </w:r>
            <w:proofErr w:type="spellEnd"/>
          </w:p>
        </w:tc>
        <w:tc>
          <w:tcPr>
            <w:tcW w:w="1656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Численность постоянного населения на начало года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4432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мужское 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2104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женское 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2328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из численности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постоянного</w:t>
            </w:r>
            <w:proofErr w:type="gram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выехавшие на сезонные работы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1801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постоянного населения от 18 лет и старше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3291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Из общей численности постоянного населения официально безработных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12251" w:type="dxa"/>
            <w:gridSpan w:val="2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Из общей численности постоянного населения: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</w:tr>
      <w:tr w:rsidR="00E57316" w:rsidRPr="00C73A3D" w:rsidTr="00DA402C">
        <w:trPr>
          <w:gridAfter w:val="1"/>
          <w:wAfter w:w="661" w:type="dxa"/>
          <w:trHeight w:val="300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в трудоспособном возрасте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мужчин (16-59 лет)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женщин (16-54 года)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</w:t>
            </w:r>
          </w:p>
        </w:tc>
      </w:tr>
      <w:tr w:rsidR="00E57316" w:rsidRPr="00C73A3D" w:rsidTr="00DA402C">
        <w:trPr>
          <w:gridAfter w:val="1"/>
          <w:wAfter w:w="661" w:type="dxa"/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 численности населения в трудоспособном возрасте занято: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сельскохозяйственном производстве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промышленном производстве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E57316" w:rsidRPr="00C73A3D" w:rsidTr="00DA402C">
        <w:trPr>
          <w:gridAfter w:val="1"/>
          <w:wAfter w:w="661" w:type="dxa"/>
          <w:trHeight w:val="30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отраслях социальной сферы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других отраслях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127</w:t>
            </w:r>
          </w:p>
        </w:tc>
      </w:tr>
      <w:tr w:rsidR="00E57316" w:rsidRPr="00C73A3D" w:rsidTr="00DA402C">
        <w:trPr>
          <w:gridAfter w:val="1"/>
          <w:wAfter w:w="661" w:type="dxa"/>
          <w:trHeight w:val="285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5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 сезонных работах за пределами района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DA402C" w:rsidRDefault="00E57316" w:rsidP="00DA40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A40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***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       </w:t>
            </w:r>
            <w:r w:rsidRPr="00DA402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2042</w:t>
            </w:r>
          </w:p>
        </w:tc>
      </w:tr>
      <w:tr w:rsidR="00E57316" w:rsidRPr="00C73A3D" w:rsidTr="00DA402C">
        <w:trPr>
          <w:gridAfter w:val="1"/>
          <w:wAfter w:w="661" w:type="dxa"/>
          <w:trHeight w:val="315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 сезонных работах за пределами республики</w:t>
            </w:r>
          </w:p>
        </w:tc>
        <w:tc>
          <w:tcPr>
            <w:tcW w:w="16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DA402C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lang w:eastAsia="ru-RU"/>
              </w:rPr>
            </w:pPr>
            <w:r w:rsidRPr="00DA402C">
              <w:rPr>
                <w:rFonts w:ascii="Arial CYR" w:eastAsia="Times New Roman" w:hAnsi="Arial CYR" w:cs="Arial CYR"/>
                <w:lang w:eastAsia="ru-RU"/>
              </w:rPr>
              <w:t>***</w:t>
            </w:r>
            <w:r>
              <w:rPr>
                <w:rFonts w:ascii="Arial CYR" w:eastAsia="Times New Roman" w:hAnsi="Arial CYR" w:cs="Arial CYR"/>
                <w:lang w:eastAsia="ru-RU"/>
              </w:rPr>
              <w:t xml:space="preserve">           </w:t>
            </w:r>
            <w:r w:rsidRPr="00DA402C">
              <w:rPr>
                <w:rFonts w:ascii="Arial CYR" w:eastAsia="Times New Roman" w:hAnsi="Arial CYR" w:cs="Arial CYR"/>
                <w:lang w:eastAsia="ru-RU"/>
              </w:rPr>
              <w:t>1935</w:t>
            </w:r>
          </w:p>
        </w:tc>
      </w:tr>
      <w:tr w:rsidR="00E57316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указать возрастной состав занятых на сезонных работах</w:t>
            </w:r>
            <w:proofErr w:type="gramEnd"/>
          </w:p>
        </w:tc>
        <w:tc>
          <w:tcPr>
            <w:tcW w:w="881" w:type="dxa"/>
            <w:gridSpan w:val="2"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E57316" w:rsidRPr="00C73A3D" w:rsidTr="00DA402C">
        <w:trPr>
          <w:gridAfter w:val="1"/>
          <w:wAfter w:w="661" w:type="dxa"/>
          <w:trHeight w:val="315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Старше трудоспособного возраста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E57316" w:rsidRPr="00C73A3D" w:rsidRDefault="00E57316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trHeight w:val="270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мужчин (60 лет и старше)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женщин (55 лет и старше)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740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Численность жителей 75 лет и старше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45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Моложе трудоспособного возраста (0-16 лет)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8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дети до 7 лет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8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дети от 7 до 16 лет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родившихся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30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умерших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3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Естественный прирост (убыль)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5E0762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       </w:t>
            </w:r>
            <w:r w:rsidR="00C73A3D"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убыль 77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прибывших</w:t>
            </w:r>
            <w:proofErr w:type="gramEnd"/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убывших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Миграционный прирост (убыль)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убыль 20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Количество населенных пунктов в составе поселения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64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Наименование населенных пунктов</w:t>
            </w:r>
          </w:p>
        </w:tc>
        <w:tc>
          <w:tcPr>
            <w:tcW w:w="2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5E0762" w:rsidP="005E0762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4                   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с. Атюрьево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64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5E0762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д. Барановка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64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5E0762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д. Русская </w:t>
            </w:r>
            <w:proofErr w:type="spellStart"/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Велязьма</w:t>
            </w:r>
            <w:proofErr w:type="spellEnd"/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64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5E0762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д. Татарская </w:t>
            </w:r>
            <w:proofErr w:type="spellStart"/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Велязьма</w:t>
            </w:r>
            <w:proofErr w:type="spellEnd"/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3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Число подворий (всего)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 них содержащих скот (КРС и свиней)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Общая площадь земель поселения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га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9134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земель сельскохозяйственного назначения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9075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сельскохозяйственные угодья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6954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пашня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4512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залежь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1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кормовые угодья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1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2442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Площадь земель населенных пунктов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6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Площадь земельных участков, являющихся объектами налогообложения земельным налогом, в общей площади территории поселения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trHeight w:val="264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Виды деятельности жителей села, традиционно характерные только для Вашего поселения</w:t>
            </w:r>
          </w:p>
        </w:tc>
        <w:tc>
          <w:tcPr>
            <w:tcW w:w="25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1" w:type="dxa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3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Количество хозяйствующих субъектов на территории поселения (всего)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сельхозяйственные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крестьянские (фермерские) хозяйства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сельхозяйственные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кооперативы (потребительские, снабженческо-сбытовые и т.д.)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 строительства, транспорта, связи и т.д.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Объекты социальной и инженерной инфраструктуры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объектов розничной торговли и общественного питания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магазины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предприятия общественного питания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аптеки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автозаправочные станции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объектов бытового обслуживания населения, оказывающих услуги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Число спортивных сооружений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плоскостные спортивные сооружения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спортивные залы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дошкольных образовательных учреждений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 посещающих дошкольные учреждения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дошкольных учреждений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Число детско-юношеских спортивных школ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Численность занимающихся в детско-юношеских спортивных школах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407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штатных работников в детско-юношеских спортивных школах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детских музыкальных, художественных школ, школ искусств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занимающихся в них детей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детских музыкальных, художественных школ и школ искусств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общеобразовательных учреждений на начало учебного года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6696" w:type="dxa"/>
            <w:gridSpan w:val="1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обучающихся в общеобразовательных учреждениях</w:t>
            </w:r>
            <w:proofErr w:type="gram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562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Численность учителей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</w:t>
            </w:r>
          </w:p>
        </w:tc>
      </w:tr>
      <w:tr w:rsidR="00C73A3D" w:rsidRPr="00C73A3D" w:rsidTr="00DA402C">
        <w:trPr>
          <w:gridAfter w:val="1"/>
          <w:wAfter w:w="661" w:type="dxa"/>
          <w:trHeight w:val="615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Численность прочего персонала (административно-управленческого, учебно-вспомогательного), не </w:t>
            </w:r>
            <w:proofErr w:type="gram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осуществляющих</w:t>
            </w:r>
            <w:proofErr w:type="gram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учебного процесса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Число учреждений среднего и высшего профессионального образования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Численность обучающихся студентов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Численность педагогических работников учреждений среднего и высшего профессионального образования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фельдшерско - акушерских пунктов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медицинского персонала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учреждений культурно-досугового типа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Численность работников учреждений культурно-досугового типа 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Численность библиотек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Численность работников библиотек 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1370" w:type="dxa"/>
            <w:gridSpan w:val="20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Одиночное протяжение уличной газовой сети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152670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нуждающейся в замене и ремонте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6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заменено и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отремонтированно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уличной газовой сети за год, предыдущий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отчетному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Одиночное протяжение уличной водопроводной сети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44350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6696" w:type="dxa"/>
            <w:gridSpan w:val="10"/>
            <w:vMerge w:val="restart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нуждающейся в замене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6696" w:type="dxa"/>
            <w:gridSpan w:val="10"/>
            <w:vMerge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74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одиночное протяжение уличной водопроводной сети, которая заменена и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отремонтированна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 год, предыдущий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отчетному</w:t>
            </w:r>
            <w:proofErr w:type="gramEnd"/>
          </w:p>
        </w:tc>
        <w:tc>
          <w:tcPr>
            <w:tcW w:w="8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1650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Телефонизировано домов - всего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Газифицировано домов - всего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2020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vMerge w:val="restart"/>
            <w:tcBorders>
              <w:top w:val="single" w:sz="4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Наличие доступа к сети "Интернет"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1370" w:type="dxa"/>
            <w:gridSpan w:val="20"/>
            <w:vMerge/>
            <w:tcBorders>
              <w:top w:val="single" w:sz="4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312"/>
        </w:trPr>
        <w:tc>
          <w:tcPr>
            <w:tcW w:w="1321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389F" w:rsidRDefault="00D7389F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7389F" w:rsidRDefault="00D7389F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II.</w:t>
            </w:r>
          </w:p>
        </w:tc>
      </w:tr>
      <w:tr w:rsidR="00C73A3D" w:rsidRPr="00C73A3D" w:rsidTr="00DA402C">
        <w:trPr>
          <w:gridAfter w:val="2"/>
          <w:wAfter w:w="1349" w:type="dxa"/>
          <w:trHeight w:val="276"/>
        </w:trPr>
        <w:tc>
          <w:tcPr>
            <w:tcW w:w="13219" w:type="dxa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нормативных правовых документов Атюрьевского сельского  поселения Атюрьевского муниципального района Республики Мордовия</w:t>
            </w:r>
          </w:p>
        </w:tc>
      </w:tr>
      <w:tr w:rsidR="00C73A3D" w:rsidRPr="00C73A3D" w:rsidTr="00DA402C">
        <w:trPr>
          <w:gridAfter w:val="2"/>
          <w:wAfter w:w="1349" w:type="dxa"/>
          <w:trHeight w:val="276"/>
        </w:trPr>
        <w:tc>
          <w:tcPr>
            <w:tcW w:w="13219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324"/>
        </w:trPr>
        <w:tc>
          <w:tcPr>
            <w:tcW w:w="1321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276"/>
        </w:trPr>
        <w:tc>
          <w:tcPr>
            <w:tcW w:w="6034" w:type="dxa"/>
            <w:gridSpan w:val="7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Название документа </w:t>
            </w:r>
          </w:p>
        </w:tc>
        <w:tc>
          <w:tcPr>
            <w:tcW w:w="3500" w:type="dxa"/>
            <w:gridSpan w:val="10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Реквизиты (вид, номер, дата принятия) нормативно-правовых актов, которыми утверждены (одобрены) документы</w:t>
            </w:r>
            <w:proofErr w:type="gramEnd"/>
          </w:p>
        </w:tc>
        <w:tc>
          <w:tcPr>
            <w:tcW w:w="3685" w:type="dxa"/>
            <w:gridSpan w:val="6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Планируемые сроки утверждения (в случае, если документ в стадии проекта) или внесения изменений (при условии, если в утвержденный документ вносятся изменения)</w:t>
            </w:r>
          </w:p>
        </w:tc>
      </w:tr>
      <w:tr w:rsidR="00C73A3D" w:rsidRPr="00C73A3D" w:rsidTr="00DA402C">
        <w:trPr>
          <w:gridAfter w:val="2"/>
          <w:wAfter w:w="1349" w:type="dxa"/>
          <w:trHeight w:val="825"/>
        </w:trPr>
        <w:tc>
          <w:tcPr>
            <w:tcW w:w="6034" w:type="dxa"/>
            <w:gridSpan w:val="7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6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360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Документы территориального планирования: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49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утвержденного генерального плана поселения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31F59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2011 год.</w:t>
            </w:r>
            <w:r w:rsidR="00C73A3D"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1260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утвержденных правил землепользования и застройки поселения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F59" w:rsidRPr="00C73A3D" w:rsidRDefault="00C31F59" w:rsidP="00C31F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Решение «Об утверждении правил землепользования и застройки Атюрьевского сельского поселения Атюрьевского муниципального района РМ» № 21  от 25.05.2012 года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40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Документы стратегического планирования: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510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Стратегия социально-экономического развития муниципального образования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264"/>
        </w:trPr>
        <w:tc>
          <w:tcPr>
            <w:tcW w:w="6034" w:type="dxa"/>
            <w:gridSpan w:val="7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План мероприятий по реализации стратегии социально-экономического развития муниципального образования</w:t>
            </w:r>
          </w:p>
        </w:tc>
        <w:tc>
          <w:tcPr>
            <w:tcW w:w="350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360"/>
        </w:trPr>
        <w:tc>
          <w:tcPr>
            <w:tcW w:w="6034" w:type="dxa"/>
            <w:gridSpan w:val="7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264"/>
        </w:trPr>
        <w:tc>
          <w:tcPr>
            <w:tcW w:w="6034" w:type="dxa"/>
            <w:gridSpan w:val="7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Прогноз социально-экономического развития муниципального образования на среднесрочный и долгосрочный период</w:t>
            </w:r>
          </w:p>
        </w:tc>
        <w:tc>
          <w:tcPr>
            <w:tcW w:w="350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="002628F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Постановление «О прогнозе социально-экономического развития Атюрьевского сельского поселения Атюрьевского муниципального района РМ на 2016 год и плановый период 2017 2018 годов» №205 от 22.12.2015 </w:t>
            </w:r>
            <w:r w:rsidR="002628F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года.</w:t>
            </w:r>
          </w:p>
        </w:tc>
        <w:tc>
          <w:tcPr>
            <w:tcW w:w="36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480"/>
        </w:trPr>
        <w:tc>
          <w:tcPr>
            <w:tcW w:w="6034" w:type="dxa"/>
            <w:gridSpan w:val="7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264"/>
        </w:trPr>
        <w:tc>
          <w:tcPr>
            <w:tcW w:w="6034" w:type="dxa"/>
            <w:gridSpan w:val="7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Бюджетный прогноз муниципального образования на долгосрочный период</w:t>
            </w:r>
          </w:p>
        </w:tc>
        <w:tc>
          <w:tcPr>
            <w:tcW w:w="350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="002714A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Решение «О бюджете Атюрьевского сельского поселения на 2015 год и плановый период 2016 и 2017 годов» №127 от 15.12.</w:t>
            </w:r>
            <w:r w:rsidR="00DA52B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2014 года.</w:t>
            </w:r>
          </w:p>
        </w:tc>
        <w:tc>
          <w:tcPr>
            <w:tcW w:w="368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405"/>
        </w:trPr>
        <w:tc>
          <w:tcPr>
            <w:tcW w:w="6034" w:type="dxa"/>
            <w:gridSpan w:val="7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2"/>
          <w:wAfter w:w="1349" w:type="dxa"/>
          <w:trHeight w:val="360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Муниципальные программы: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660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Устойчивое развитие сельских территорий на 2014-2017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г.г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и на период до 2020 года.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34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Переселение граждан из аварийного жилищного фонда</w:t>
            </w:r>
            <w:r w:rsidR="00D2600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="00D2600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Атюрьевском</w:t>
            </w:r>
            <w:proofErr w:type="spellEnd"/>
            <w:r w:rsidR="00D2600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сельском поселении Атюрьевского муниципального района РМ.</w:t>
            </w: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34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26008">
        <w:trPr>
          <w:gridAfter w:val="2"/>
          <w:wAfter w:w="1349" w:type="dxa"/>
          <w:trHeight w:val="34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26008">
        <w:trPr>
          <w:gridAfter w:val="2"/>
          <w:wAfter w:w="1349" w:type="dxa"/>
          <w:trHeight w:val="34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2"/>
          <w:wAfter w:w="1349" w:type="dxa"/>
          <w:trHeight w:val="31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26008">
        <w:trPr>
          <w:gridAfter w:val="2"/>
          <w:wAfter w:w="1349" w:type="dxa"/>
          <w:trHeight w:val="345"/>
        </w:trPr>
        <w:tc>
          <w:tcPr>
            <w:tcW w:w="6034" w:type="dxa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gridSpan w:val="10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3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762" w:rsidRDefault="005E0762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RANGE!A1:H299"/>
          </w:p>
          <w:p w:rsidR="009851AB" w:rsidRDefault="009851AB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III</w:t>
            </w:r>
            <w:bookmarkEnd w:id="0"/>
          </w:p>
        </w:tc>
      </w:tr>
      <w:tr w:rsidR="00C73A3D" w:rsidRPr="00C73A3D" w:rsidTr="00DA402C">
        <w:trPr>
          <w:gridAfter w:val="1"/>
          <w:wAfter w:w="661" w:type="dxa"/>
          <w:trHeight w:val="615"/>
        </w:trPr>
        <w:tc>
          <w:tcPr>
            <w:tcW w:w="1390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5E0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Фактические данные по основным показателям социально-экономического развития поселения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3907" w:type="dxa"/>
            <w:gridSpan w:val="24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зм</w:t>
            </w:r>
            <w:proofErr w:type="spellEnd"/>
          </w:p>
        </w:tc>
        <w:tc>
          <w:tcPr>
            <w:tcW w:w="2169" w:type="dxa"/>
            <w:gridSpan w:val="3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76"/>
        </w:trPr>
        <w:tc>
          <w:tcPr>
            <w:tcW w:w="10351" w:type="dxa"/>
            <w:gridSpan w:val="19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1. Промышленность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2015 г.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прозводства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", "Производство и распределение электроэнергии, газа и воды"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.р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уб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45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расчете на одного жителя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Численность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занятых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промышленном производстве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вновь созданных рабочих ме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 в пр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омышленности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7358" w:type="dxa"/>
            <w:gridSpan w:val="11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2. Инвестиции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2015 г.</w:t>
            </w:r>
          </w:p>
        </w:tc>
      </w:tr>
      <w:tr w:rsidR="00C73A3D" w:rsidRPr="00C73A3D" w:rsidTr="00DA402C">
        <w:trPr>
          <w:gridAfter w:val="1"/>
          <w:wAfter w:w="661" w:type="dxa"/>
          <w:trHeight w:val="42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Инвестиции в основной капитал за счет всех источников финансирования за период с начала отчетного года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.р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уб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2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Инвестиции в основной капитал (за исключением бюджетных средств)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.р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уб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инвестиций в основной капитал (за исключением бюджетных средств) в расчете на 1 человека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рублей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Инвестиции в основной капитал за счет средств муниципального бюджета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.р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уб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Реализуемые инвестиционные проекты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стоимость проекта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3. Число субъектов малого и среднего предпринимательства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средних предприятий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количество малых предприятий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количество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микропредприятий</w:t>
            </w:r>
            <w:proofErr w:type="spellEnd"/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Среднесписочная численность работников средних предприятий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Среднесписочная численность работников малых предприятий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Среднесписочная численность работников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микропредприятий</w:t>
            </w:r>
            <w:proofErr w:type="spellEnd"/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8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Доля среднесписочной численности работников малых и средних предприятий в среднесписочной численности работников всех предприятий и организаций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Число вновь созданных рабочих мест субъектами малого и среднего предпринимательства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4. Занятость населения и заработная плата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занятых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экономике (среднегодовая) - всего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0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занятых в экономике в общей численности трудовых ресурсов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безработных, зарегистрированных в органах государственной службы занятости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</w:t>
            </w:r>
          </w:p>
        </w:tc>
      </w:tr>
      <w:tr w:rsidR="00C73A3D" w:rsidRPr="00C73A3D" w:rsidTr="00DA402C">
        <w:trPr>
          <w:gridAfter w:val="1"/>
          <w:wAfter w:w="661" w:type="dxa"/>
          <w:trHeight w:val="79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Уровень регистрируемой безработицы (общее количество зарегистрированных безработных к экономически активному населению)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840"/>
        </w:trPr>
        <w:tc>
          <w:tcPr>
            <w:tcW w:w="10351" w:type="dxa"/>
            <w:gridSpan w:val="19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05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Среднемесячная номинальная начисленная заработная плата (по крупным и средним предприятиям)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840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Среднемесячная номинальная начисленная заработная плата: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муниципальных служащих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15873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работников муниципальных дошкольных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18225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работников муниципальных общеобразовательных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6154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учителей муниципальных общеобразовательных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23600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работников муниципальных учреждений культуры и искусства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nil"/>
              <w:right w:val="single" w:sz="4" w:space="0" w:color="000000"/>
            </w:tcBorders>
            <w:shd w:val="clear" w:color="000000" w:fill="C0C0C0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5. Число, находящихся на территории поселения организаций по видам экономической деятельности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организаций - всего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сельскохозяйственные организации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крестьянские (фермерские) хозяйства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сельскохозяйственные кооперативы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 строительства, транспорта и связи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обрабатывающие производства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 в сфере розничной торговли и общественного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6. Потребительский рынок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2015 г.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Оборот розничной торговли 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 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413950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Оборот розничной торговли в расчете на 1 жителя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95512,2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сетевых структур в обороте розничной торговли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 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Рост числа торговых объектов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</w:tr>
      <w:tr w:rsidR="00C73A3D" w:rsidRPr="00C73A3D" w:rsidTr="00DA402C">
        <w:trPr>
          <w:gridAfter w:val="1"/>
          <w:wAfter w:w="661" w:type="dxa"/>
          <w:trHeight w:val="48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Обеспеченность населения торговой площадью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.м</w:t>
            </w:r>
            <w:proofErr w:type="spellEnd"/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 1000 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Оборот общественного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 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Оборот общественного питания в расчете на 1 жителя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рублей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на 1000 жителей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Рост числа организаций в сфере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общественнного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бытовых услуг населению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 руб.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768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Темп роста объема реализации бытовых услуг населению к соответствующему периоду прошлого года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80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бытовых услуг населению в расчете на 1 жителя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рублей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8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Рост числа организаций в сфере бытового обслуживания населения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водки и ликероводочных изделий - всего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дкл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3387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водки и ликероводочных изделий местного производства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водки и ликероводочных изделий местного производства в расчете на 1 жителя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водки и ликероводочных изделий ввозимых из-за пределов республики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пива - всего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3966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пива местного производства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8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пива местного производства в расчете на 1 жителя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6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реализации пива ввозимого из-за пределов республики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занятых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сфере розничной торговли и общественного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</w:tr>
      <w:tr w:rsidR="00C73A3D" w:rsidRPr="00C73A3D" w:rsidTr="00DA402C">
        <w:trPr>
          <w:gridAfter w:val="1"/>
          <w:wAfter w:w="661" w:type="dxa"/>
          <w:trHeight w:val="57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вновь созданных рабочих ме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 в сф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ере розничной торговли и общественного питания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7. Сельское хозяйство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2015 г.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Посевная площадь зерновых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1700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Валовой сбор зерновых (в весе после доработки)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центнеров 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25807</w:t>
            </w:r>
          </w:p>
        </w:tc>
      </w:tr>
      <w:tr w:rsidR="00C73A3D" w:rsidRPr="00C73A3D" w:rsidTr="00DA402C">
        <w:trPr>
          <w:gridAfter w:val="1"/>
          <w:wAfter w:w="661" w:type="dxa"/>
          <w:trHeight w:val="408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Урожайность зерновых 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центнеров с гектара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15,2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Посевная площадь сахарной свеклы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га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Валовой сбор сахарной свеклы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408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Урожайность сахарной свеклы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центнеров с гектара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поставок сахарной свеклы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Произведено скота и птицы во всех категориях хозяйств 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C73A3D" w:rsidRPr="00C73A3D" w:rsidTr="00DA402C">
        <w:trPr>
          <w:gridAfter w:val="1"/>
          <w:wAfter w:w="661" w:type="dxa"/>
          <w:trHeight w:val="435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расчете на 1 жителя (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90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сельскохозяйственных организациях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крестьянских (фермерских)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личных подсобных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Среднесуточные привесы: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КРС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грамм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свиней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Произведено молока в хозяйствах всех категорий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4010</w:t>
            </w:r>
          </w:p>
        </w:tc>
      </w:tr>
      <w:tr w:rsidR="00C73A3D" w:rsidRPr="00C73A3D" w:rsidTr="00DA402C">
        <w:trPr>
          <w:gridAfter w:val="1"/>
          <w:wAfter w:w="661" w:type="dxa"/>
          <w:trHeight w:val="408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расчете на 1 жителя (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</w:tr>
      <w:tr w:rsidR="00C73A3D" w:rsidRPr="00C73A3D" w:rsidTr="00DA402C">
        <w:trPr>
          <w:gridAfter w:val="1"/>
          <w:wAfter w:w="661" w:type="dxa"/>
          <w:trHeight w:val="675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сельскохозяйственных организациях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крестьянских (фермерских)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4010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личных подсобных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Средний надой молока на одну корову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401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05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закупок молока от сельскохозяйственных организаций и крестьянских (фермерских) хозяйств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тонн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Произведено яиц в сельскохозяйственных организациях и крестьянских (фермерских)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 штук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612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57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Наличие поголовья скота в сельскохозяйственных организациях: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голов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253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КРС - всего: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253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 коров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молодняка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253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свиней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овец и коз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>в крестьянских (фермерских) хозяйствах: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КРС - всего: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 коров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молодняка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свиней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овец и коз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Наличие поголовья скота в личных подсобных хозяйствах граждан: 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голов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827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КРС - всего: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827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том числе коров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370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молодняка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свиней - всего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1328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в том числе свиноматок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617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Сохранность поголовья коров во всех категориях хозяйств</w:t>
            </w:r>
          </w:p>
        </w:tc>
        <w:tc>
          <w:tcPr>
            <w:tcW w:w="10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сельскохозяйственных организациях и крестьянских (фермерских) хозяйствах</w:t>
            </w:r>
          </w:p>
        </w:tc>
        <w:tc>
          <w:tcPr>
            <w:tcW w:w="13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16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личных подсобных хозяйствах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занятых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сельском хозяйстве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вновь созданных рабочих мест в сельском хозяйстве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8. Финансы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2015 г.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местного бюджета (включая безвозмездные поступления)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9894,7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Налоговые доходы, в </w:t>
            </w:r>
            <w:proofErr w:type="spellStart"/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598,9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земельный налог 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1084,2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163,1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налог на вмененный доход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0,92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взимаемый в связи с применением патентной системы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налогооблажения</w:t>
            </w:r>
            <w:proofErr w:type="spellEnd"/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уплаты акцизов на нефтепродукты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налоговые доходы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использования имущества, находящегося в муниципальной собственности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8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доходы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получаемые в виде арендной платы за земельные участки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 сдачи в аренду имущества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от продажи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земельных участков, находящихся в государственной и муниципальной </w:t>
            </w: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собственности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6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имущества, находящегося в муниципальной собственности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оказания платных услуг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штрафы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неналоговые доходы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дотации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628,7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субсидии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5140,1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субвенции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274,6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1961,6</w:t>
            </w:r>
          </w:p>
        </w:tc>
      </w:tr>
      <w:tr w:rsidR="00C73A3D" w:rsidRPr="00C73A3D" w:rsidTr="00DA402C">
        <w:trPr>
          <w:gridAfter w:val="1"/>
          <w:wAfter w:w="661" w:type="dxa"/>
          <w:trHeight w:val="130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Доля налоговых и неналоговых доходов местного бюджета (за исключением поступлений налоговых доходов по дополнительным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нармативам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отчислений) в общем объеме собственных доходов бюджета муниципального образования (без учета субвенций)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Расходы бюджета поселения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ЖКХ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3116,2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охрана окружающей среды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 территории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3116,2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содержание и ремонт автомобильных дорог общего пользования местного значения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содержание работников органов местного самоуправления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1617</w:t>
            </w:r>
          </w:p>
        </w:tc>
      </w:tr>
      <w:tr w:rsidR="00C73A3D" w:rsidRPr="00C73A3D" w:rsidTr="00DA402C">
        <w:trPr>
          <w:gridAfter w:val="1"/>
          <w:wAfter w:w="661" w:type="dxa"/>
          <w:trHeight w:val="57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другие расходы (расшифровать)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46,9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9. Характеристика жилищного фонда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Общая площадь жилых помещений (на начало года)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кв.м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186700</w:t>
            </w:r>
          </w:p>
        </w:tc>
      </w:tr>
      <w:tr w:rsidR="00C73A3D" w:rsidRPr="00C73A3D" w:rsidTr="00DA402C">
        <w:trPr>
          <w:gridAfter w:val="1"/>
          <w:wAfter w:w="661" w:type="dxa"/>
          <w:trHeight w:val="40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приходящаяся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среднем на одного жителя (на начало года)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90"/>
        </w:trPr>
        <w:tc>
          <w:tcPr>
            <w:tcW w:w="10351" w:type="dxa"/>
            <w:gridSpan w:val="19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690"/>
        </w:trPr>
        <w:tc>
          <w:tcPr>
            <w:tcW w:w="10351" w:type="dxa"/>
            <w:gridSpan w:val="19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</w:t>
            </w:r>
            <w:proofErr w:type="gram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предыдущему году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приходящаяся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среднем на одного жителя (на начало года)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кв.м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7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 жилых помещений в ветхих и аварийных жилых домах (на начало года)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кв.м</w:t>
            </w:r>
            <w:proofErr w:type="spellEnd"/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</w:tr>
      <w:tr w:rsidR="00C73A3D" w:rsidRPr="00C73A3D" w:rsidTr="00DA402C">
        <w:trPr>
          <w:gridAfter w:val="1"/>
          <w:wAfter w:w="661" w:type="dxa"/>
          <w:trHeight w:val="6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населения, проживающего в ветхих и аварийных жилых домах (на начало года)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Переселено из ветхих и аварийных жилых домов за отчетный год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семей, состоящих на учете в качестве нуждающихся в улучшении жилищных условий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семей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семей, получивших жилые помещения и улучшивших жилищные условия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C73A3D" w:rsidRPr="00C73A3D" w:rsidTr="00DA402C">
        <w:trPr>
          <w:gridAfter w:val="1"/>
          <w:wAfter w:w="661" w:type="dxa"/>
          <w:trHeight w:val="8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населения, получившего жилые помещения и улучшившего жилищные условия, в общей численности населения, состоящего на учете в качестве нуждающихся в жилых помещениях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4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земельных участков, предоставленных для жилищного строительства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га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37200</w:t>
            </w:r>
          </w:p>
        </w:tc>
      </w:tr>
      <w:tr w:rsidR="00C73A3D" w:rsidRPr="00C73A3D" w:rsidTr="00DA402C">
        <w:trPr>
          <w:gridAfter w:val="1"/>
          <w:wAfter w:w="661" w:type="dxa"/>
          <w:trHeight w:val="75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7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выданных разрешений на строительство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выданных разрешений на ввод объектов в эксплуатацию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жилищного фонда, обеспеченного основными системами инженерного обеспечения: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холодного водоснабжения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кв.м</w:t>
            </w:r>
            <w:proofErr w:type="spellEnd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горячего водоснабжения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отопления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канализации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10. Образование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дошкольных 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556" w:type="dxa"/>
            <w:gridSpan w:val="5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мест в дошкольных образовательных учреждениях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 в возрасте 1-6 лет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детей, посещающих дошкольные образовательные учреждения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76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детей в возрасте 1-6 лет, посещающих дошкольные образовательные учреждения в общей численности детей в возрасте 1-6 лет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детей в возрасте 1-6 лет, стоящих на учете для определения в дошкольные образовательные учреждения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75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дошкольных 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</w:tr>
      <w:tr w:rsidR="00C73A3D" w:rsidRPr="00C73A3D" w:rsidTr="00DA402C">
        <w:trPr>
          <w:gridAfter w:val="1"/>
          <w:wAfter w:w="661" w:type="dxa"/>
          <w:trHeight w:val="75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муниципальных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103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общеобразовательных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4A144C" w:rsidP="004A144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МБОУ «</w:t>
            </w:r>
            <w:proofErr w:type="spellStart"/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Атюрьевская</w:t>
            </w:r>
            <w:proofErr w:type="spellEnd"/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средняя общеобразовательная школа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№1</w:t>
            </w: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»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4A144C" w:rsidP="004A144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МБОУ «</w:t>
            </w:r>
            <w:proofErr w:type="spellStart"/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Атюрьевская</w:t>
            </w:r>
            <w:proofErr w:type="spellEnd"/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средняя общеобразовательная школа</w:t>
            </w:r>
            <w:r w:rsidR="00C73A3D"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№2</w:t>
            </w:r>
            <w:r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»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bookmarkStart w:id="1" w:name="_GoBack"/>
            <w:bookmarkEnd w:id="1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Численность обучающихся в общеобразовательных учреждениях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562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учителей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</w:t>
            </w:r>
          </w:p>
        </w:tc>
      </w:tr>
      <w:tr w:rsidR="00C73A3D" w:rsidRPr="00C73A3D" w:rsidTr="00DA402C">
        <w:trPr>
          <w:gridAfter w:val="1"/>
          <w:wAfter w:w="661" w:type="dxa"/>
          <w:trHeight w:val="6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прочего персонала (административно-управленческого, учебно-вспомогательного), не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осуществляющих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учебного процесса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</w:tr>
      <w:tr w:rsidR="00C73A3D" w:rsidRPr="00C73A3D" w:rsidTr="00DA402C">
        <w:trPr>
          <w:gridAfter w:val="1"/>
          <w:wAfter w:w="661" w:type="dxa"/>
          <w:trHeight w:val="8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105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 муниципальных общеобразовательных учреждений, здания которых находятся в аварийном состоянии или требуют капитального ремонта, в общем числе муниципальных общеобразовательных учреждений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8313" w:type="dxa"/>
            <w:gridSpan w:val="13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11. Здравоохранение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Количество учреждений здравоохранения (включая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ФАПы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врачей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среднего медицинского персонала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7358" w:type="dxa"/>
            <w:gridSpan w:val="11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11. Культура</w:t>
            </w:r>
          </w:p>
        </w:tc>
        <w:tc>
          <w:tcPr>
            <w:tcW w:w="9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учреждений культурно-досугового типа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наименование: МБУК "Атюрьевский РДК"</w:t>
            </w:r>
          </w:p>
        </w:tc>
        <w:tc>
          <w:tcPr>
            <w:tcW w:w="3556" w:type="dxa"/>
            <w:gridSpan w:val="5"/>
            <w:tcBorders>
              <w:top w:val="nil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учреждений культурно-досугового типа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библиотек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работников в библиотеках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детских музыкальных, художественных и школ искусств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285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3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наименование: Школа искусств</w:t>
            </w: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Численность работников детских музыкальных, художественных и школ искусств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занимающихся в них детей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12. Физическая культура и спорт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спортивных сооружений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стадионы с трибунами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плоскостные спортивные сооружения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спортивные залы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6321" w:type="dxa"/>
            <w:gridSpan w:val="8"/>
            <w:vMerge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0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плавательные бассейны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Численность населения систематически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занимающихся</w:t>
            </w:r>
            <w:proofErr w:type="gram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физической культурой и спортом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штатных работников учреждений физической культуры и спорта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Число детско-юношеских спортивных школ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49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Численность занимающихся в детско-юношеских спортивных школах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14. Жилищно-коммунальное хозяйство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2015 г.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Водоснабжение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водопроводной сети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м.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водопроводной сети, нуждающейся в замене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водопроводной сети, которая заменена и отремонтирована за отчетный год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Канализация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канализационной сети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канализационной сети, нуждающейся в замене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канализационной сети, которая заменена и отремонтирована за отчетный год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Газоснабжение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Одиночное протяжение уличной газовой сети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1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Одиночное протяжение уличной газовой сети, нуждающейся в замене и ремонте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55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Ввод в действие газовых сетей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Газифицировано квартир (включая индивидуальные дома)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Теплоснабжение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*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муниципальных котельных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6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Отремонтировано тепловых и паровых сетей за отчетный год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15. Дороги, транспорт, связь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Протяженность автомобильных дорог общего пользования местного значения</w:t>
            </w: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 xml:space="preserve">  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43,3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том числе с твердым покрытием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18,3</w:t>
            </w:r>
          </w:p>
        </w:tc>
      </w:tr>
      <w:tr w:rsidR="00C73A3D" w:rsidRPr="00C73A3D" w:rsidTr="00DA402C">
        <w:trPr>
          <w:gridAfter w:val="1"/>
          <w:wAfter w:w="661" w:type="dxa"/>
          <w:trHeight w:val="6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Протяженность автомобильных дорог общего пользования местного значения, не отвечающих нормативным требованиям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</w:tr>
      <w:tr w:rsidR="00C73A3D" w:rsidRPr="00C73A3D" w:rsidTr="00DA402C">
        <w:trPr>
          <w:gridAfter w:val="1"/>
          <w:wAfter w:w="661" w:type="dxa"/>
          <w:trHeight w:val="990"/>
        </w:trPr>
        <w:tc>
          <w:tcPr>
            <w:tcW w:w="10351" w:type="dxa"/>
            <w:gridSpan w:val="19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79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Маршруты автомобильного транспорта общего пользования, обеспечивающие транспортное обслуживание населения и проходящие по территории поселения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C73A3D" w:rsidRPr="00C73A3D" w:rsidTr="00DA402C">
        <w:trPr>
          <w:gridAfter w:val="1"/>
          <w:wAfter w:w="661" w:type="dxa"/>
          <w:trHeight w:val="57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регулярного автобусного и (или) железнодорожного сообщения с административным центром муниципального района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да/нет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Объекты транспортной инфраструктуры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автовокзалы, автостанции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52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остановочные пункты автомобильного транспорта общего пользования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Обеспеченность населения домашними телефонными аппаратами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доступа к сети "Интернет"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да/нет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пожарной техники в поселении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да/нет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Наличие почтового отделения связи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да/нет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9203" w:type="dxa"/>
            <w:gridSpan w:val="1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16. Благоустройство поселения</w:t>
            </w:r>
          </w:p>
        </w:tc>
        <w:tc>
          <w:tcPr>
            <w:tcW w:w="3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протяженность освещенных частей улиц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0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Удельный вес улиц, обеспеченных уличным освещением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детских игровых площадок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9549" w:type="dxa"/>
            <w:gridSpan w:val="18"/>
            <w:tcBorders>
              <w:top w:val="single" w:sz="4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контейнеров для вывоза ТБО</w:t>
            </w: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</w:t>
            </w:r>
          </w:p>
        </w:tc>
      </w:tr>
      <w:tr w:rsidR="00C73A3D" w:rsidRPr="00C73A3D" w:rsidTr="00DA402C">
        <w:trPr>
          <w:gridAfter w:val="1"/>
          <w:wAfter w:w="661" w:type="dxa"/>
          <w:trHeight w:val="264"/>
        </w:trPr>
        <w:tc>
          <w:tcPr>
            <w:tcW w:w="7358" w:type="dxa"/>
            <w:gridSpan w:val="11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13. Туризм</w:t>
            </w:r>
          </w:p>
        </w:tc>
        <w:tc>
          <w:tcPr>
            <w:tcW w:w="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C0C0C0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 1.01.2016 г.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Гостиницы: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1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работающих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Пансионаты и дома отдыха: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работающих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Туристические, спортивные базы, базы отдыха: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работающих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Санатории, профилактории: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30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работающих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Детские лагеря: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работающих</w:t>
            </w:r>
            <w:proofErr w:type="gramEnd"/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1"/>
          <w:wAfter w:w="661" w:type="dxa"/>
          <w:trHeight w:val="345"/>
        </w:trPr>
        <w:tc>
          <w:tcPr>
            <w:tcW w:w="10351" w:type="dxa"/>
            <w:gridSpan w:val="19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Организации, предоставляющие услуги в сфере туризма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12"/>
        </w:trPr>
        <w:tc>
          <w:tcPr>
            <w:tcW w:w="92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4C36" w:rsidRDefault="009D4C36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" w:name="RANGE!A1:H32"/>
          </w:p>
          <w:p w:rsidR="009D4C36" w:rsidRDefault="009D4C36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IV.</w:t>
            </w:r>
            <w:bookmarkEnd w:id="2"/>
          </w:p>
        </w:tc>
      </w:tr>
      <w:tr w:rsidR="00C73A3D" w:rsidRPr="00C73A3D" w:rsidTr="00DA402C">
        <w:trPr>
          <w:gridAfter w:val="9"/>
          <w:wAfter w:w="5324" w:type="dxa"/>
          <w:trHeight w:val="276"/>
        </w:trPr>
        <w:tc>
          <w:tcPr>
            <w:tcW w:w="9244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73A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Программы устойчивого развития сельских территорий Республики Мордовия на 2014 - 2017 годы и на период до 2020 года</w:t>
            </w:r>
          </w:p>
        </w:tc>
      </w:tr>
      <w:tr w:rsidR="00C73A3D" w:rsidRPr="00C73A3D" w:rsidTr="00DA402C">
        <w:trPr>
          <w:gridAfter w:val="9"/>
          <w:wAfter w:w="5324" w:type="dxa"/>
          <w:trHeight w:val="495"/>
        </w:trPr>
        <w:tc>
          <w:tcPr>
            <w:tcW w:w="924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73A3D" w:rsidRPr="00C73A3D" w:rsidTr="00DA402C">
        <w:trPr>
          <w:gridAfter w:val="9"/>
          <w:wAfter w:w="5324" w:type="dxa"/>
          <w:trHeight w:val="324"/>
        </w:trPr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73A3D" w:rsidRPr="00C73A3D" w:rsidTr="00DA402C">
        <w:trPr>
          <w:gridAfter w:val="9"/>
          <w:wAfter w:w="5324" w:type="dxa"/>
          <w:trHeight w:val="270"/>
        </w:trPr>
        <w:tc>
          <w:tcPr>
            <w:tcW w:w="4471" w:type="dxa"/>
            <w:gridSpan w:val="6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3" w:type="dxa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ед</w:t>
            </w:r>
            <w:proofErr w:type="gramStart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.и</w:t>
            </w:r>
            <w:proofErr w:type="gramEnd"/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зм</w:t>
            </w:r>
            <w:proofErr w:type="spellEnd"/>
          </w:p>
        </w:tc>
        <w:tc>
          <w:tcPr>
            <w:tcW w:w="2710" w:type="dxa"/>
            <w:gridSpan w:val="7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за 2015 г.</w:t>
            </w:r>
          </w:p>
        </w:tc>
      </w:tr>
      <w:tr w:rsidR="00C73A3D" w:rsidRPr="00C73A3D" w:rsidTr="00DA402C">
        <w:trPr>
          <w:gridAfter w:val="9"/>
          <w:wAfter w:w="5324" w:type="dxa"/>
          <w:trHeight w:val="420"/>
        </w:trPr>
        <w:tc>
          <w:tcPr>
            <w:tcW w:w="4471" w:type="dxa"/>
            <w:gridSpan w:val="6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Ввод в действие новых жилых домов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кв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1075,5</w:t>
            </w:r>
          </w:p>
        </w:tc>
      </w:tr>
      <w:tr w:rsidR="00C73A3D" w:rsidRPr="00C73A3D" w:rsidTr="00DA402C">
        <w:trPr>
          <w:gridAfter w:val="9"/>
          <w:wAfter w:w="5324" w:type="dxa"/>
          <w:trHeight w:val="33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для молодых семей и молодых специалистов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790</w:t>
            </w:r>
          </w:p>
        </w:tc>
      </w:tr>
      <w:tr w:rsidR="00C73A3D" w:rsidRPr="00C73A3D" w:rsidTr="00DA402C">
        <w:trPr>
          <w:gridAfter w:val="9"/>
          <w:wAfter w:w="5324" w:type="dxa"/>
          <w:trHeight w:val="31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Количество семей, улучшивших жилищные условия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</w:t>
            </w:r>
          </w:p>
        </w:tc>
      </w:tr>
      <w:tr w:rsidR="00C73A3D" w:rsidRPr="00C73A3D" w:rsidTr="00DA402C">
        <w:trPr>
          <w:gridAfter w:val="9"/>
          <w:wAfter w:w="5324" w:type="dxa"/>
          <w:trHeight w:val="315"/>
        </w:trPr>
        <w:tc>
          <w:tcPr>
            <w:tcW w:w="392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т.ч</w:t>
            </w:r>
            <w:proofErr w:type="spellEnd"/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молодые семьи и молодые специалисты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C73A3D" w:rsidRPr="00C73A3D" w:rsidTr="00DA402C">
        <w:trPr>
          <w:gridAfter w:val="9"/>
          <w:wAfter w:w="5324" w:type="dxa"/>
          <w:trHeight w:val="88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Доля семей, улучшивших жилищные условия в рамках Программы, в общем числе семей, состоявших на учете в качестве нуждающихся в жилых помещениях в сельской местности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103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Доля молодых семей и молодых специалистов, улучшивших жилищные условия в рамках Программы, в общем числе молодых семей и молодых специалистов, состоявших на учете в качестве нуждающихся в жилых помещениях в сельской местности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6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Ввод в действие общеобразовательных учреждений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60"/>
        </w:trPr>
        <w:tc>
          <w:tcPr>
            <w:tcW w:w="2805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кв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15"/>
        </w:trPr>
        <w:tc>
          <w:tcPr>
            <w:tcW w:w="2805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ученических мест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58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Ввод в действие фельдшерско-акушерских пунктов и (или) офисов врачей общей практики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600"/>
        </w:trPr>
        <w:tc>
          <w:tcPr>
            <w:tcW w:w="2805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характеристика</w:t>
            </w:r>
          </w:p>
        </w:tc>
        <w:tc>
          <w:tcPr>
            <w:tcW w:w="477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4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Ввод в действие плоскостных спортивных сооружений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C73A3D" w:rsidRPr="00C73A3D" w:rsidTr="00DA402C">
        <w:trPr>
          <w:gridAfter w:val="9"/>
          <w:wAfter w:w="5324" w:type="dxa"/>
          <w:trHeight w:val="330"/>
        </w:trPr>
        <w:tc>
          <w:tcPr>
            <w:tcW w:w="2805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площадь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кв</w:t>
            </w:r>
            <w:proofErr w:type="gramStart"/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2710" w:type="dxa"/>
            <w:gridSpan w:val="7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1560</w:t>
            </w:r>
          </w:p>
        </w:tc>
      </w:tr>
      <w:tr w:rsidR="00C73A3D" w:rsidRPr="00C73A3D" w:rsidTr="00DA402C">
        <w:trPr>
          <w:gridAfter w:val="9"/>
          <w:wAfter w:w="5324" w:type="dxa"/>
          <w:trHeight w:val="4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Ввод в действие учреждений культурно-досугового типа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15"/>
        </w:trPr>
        <w:tc>
          <w:tcPr>
            <w:tcW w:w="2805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мест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***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42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Ввод в действие распределительных газовых сетей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7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Газифицировано жилых домов (квартир) сетевым газом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4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Уровень газификации домов (квартир) сетевым газом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4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Ввод в действие локальных водопроводов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54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домов (квартир) присоединенных к построенным локальным водопроводам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4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Уровень обеспеченности сельского населения питьевой водой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132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360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созданных рабочих мест в поселении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55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Реализация проекта комплексного обустройства площадок под компактную жилищную застройку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(да/нет)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100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(наименование и краткая характеристика объектов)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810"/>
        </w:trPr>
        <w:tc>
          <w:tcPr>
            <w:tcW w:w="4471" w:type="dxa"/>
            <w:gridSpan w:val="6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Количество реализованных проектов местных инициатив граждан, проживающих в сельской местности, получивших </w:t>
            </w:r>
            <w:proofErr w:type="spellStart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грантовую</w:t>
            </w:r>
            <w:proofErr w:type="spellEnd"/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поддержку</w:t>
            </w:r>
          </w:p>
        </w:tc>
        <w:tc>
          <w:tcPr>
            <w:tcW w:w="206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</w:t>
            </w:r>
          </w:p>
        </w:tc>
        <w:tc>
          <w:tcPr>
            <w:tcW w:w="2710" w:type="dxa"/>
            <w:gridSpan w:val="7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73A3D" w:rsidRPr="00C73A3D" w:rsidTr="00DA402C">
        <w:trPr>
          <w:gridAfter w:val="9"/>
          <w:wAfter w:w="5324" w:type="dxa"/>
          <w:trHeight w:val="1275"/>
        </w:trPr>
        <w:tc>
          <w:tcPr>
            <w:tcW w:w="4471" w:type="dxa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(краткая характеристика инициатив)</w:t>
            </w:r>
          </w:p>
        </w:tc>
        <w:tc>
          <w:tcPr>
            <w:tcW w:w="2063" w:type="dxa"/>
            <w:gridSpan w:val="3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A3D" w:rsidRPr="00C73A3D" w:rsidRDefault="00C73A3D" w:rsidP="00C73A3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C73A3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10" w:type="dxa"/>
            <w:gridSpan w:val="7"/>
            <w:tcBorders>
              <w:top w:val="single" w:sz="4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73A3D" w:rsidRPr="00C73A3D" w:rsidRDefault="00C73A3D" w:rsidP="00C73A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3A3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B92A2F" w:rsidRDefault="00B92A2F"/>
    <w:sectPr w:rsidR="00B92A2F" w:rsidSect="00C73A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EAB"/>
    <w:rsid w:val="00045EB7"/>
    <w:rsid w:val="002628FA"/>
    <w:rsid w:val="002714AB"/>
    <w:rsid w:val="004A144C"/>
    <w:rsid w:val="005E0762"/>
    <w:rsid w:val="006C5EAB"/>
    <w:rsid w:val="009851AB"/>
    <w:rsid w:val="009D4C36"/>
    <w:rsid w:val="00B92A2F"/>
    <w:rsid w:val="00C31F59"/>
    <w:rsid w:val="00C73A3D"/>
    <w:rsid w:val="00D26008"/>
    <w:rsid w:val="00D7389F"/>
    <w:rsid w:val="00DA402C"/>
    <w:rsid w:val="00DA52B1"/>
    <w:rsid w:val="00E5484E"/>
    <w:rsid w:val="00E5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3A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73A3D"/>
    <w:rPr>
      <w:color w:val="800080"/>
      <w:u w:val="single"/>
    </w:rPr>
  </w:style>
  <w:style w:type="paragraph" w:customStyle="1" w:styleId="xl65">
    <w:name w:val="xl65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7">
    <w:name w:val="xl6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8">
    <w:name w:val="xl68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9">
    <w:name w:val="xl6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73A3D"/>
    <w:pPr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5">
    <w:name w:val="xl7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8">
    <w:name w:val="xl78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9">
    <w:name w:val="xl7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73A3D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3">
    <w:name w:val="xl83"/>
    <w:basedOn w:val="a"/>
    <w:rsid w:val="00C73A3D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6">
    <w:name w:val="xl86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C73A3D"/>
    <w:pPr>
      <w:pBdr>
        <w:top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94">
    <w:name w:val="xl94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C73A3D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5">
    <w:name w:val="xl105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">
    <w:name w:val="xl11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2">
    <w:name w:val="xl112"/>
    <w:basedOn w:val="a"/>
    <w:rsid w:val="00C73A3D"/>
    <w:pPr>
      <w:pBdr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C73A3D"/>
    <w:pPr>
      <w:pBdr>
        <w:top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16">
    <w:name w:val="xl116"/>
    <w:basedOn w:val="a"/>
    <w:rsid w:val="00C73A3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7">
    <w:name w:val="xl117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18">
    <w:name w:val="xl118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21">
    <w:name w:val="xl121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C73A3D"/>
    <w:pP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7">
    <w:name w:val="xl127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29">
    <w:name w:val="xl12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C73A3D"/>
    <w:pPr>
      <w:pBdr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C73A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4">
    <w:name w:val="xl134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C73A3D"/>
    <w:pPr>
      <w:pBdr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9">
    <w:name w:val="xl13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148">
    <w:name w:val="xl148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49">
    <w:name w:val="xl149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0">
    <w:name w:val="xl160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1">
    <w:name w:val="xl161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3">
    <w:name w:val="xl163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0">
    <w:name w:val="xl170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C73A3D"/>
    <w:pPr>
      <w:pBdr>
        <w:top w:val="double" w:sz="6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8">
    <w:name w:val="xl17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0">
    <w:name w:val="xl180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3">
    <w:name w:val="xl18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4">
    <w:name w:val="xl184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7">
    <w:name w:val="xl18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8">
    <w:name w:val="xl188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9">
    <w:name w:val="xl189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90">
    <w:name w:val="xl190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rsid w:val="00C73A3D"/>
    <w:pPr>
      <w:pBdr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4">
    <w:name w:val="xl194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5">
    <w:name w:val="xl19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6">
    <w:name w:val="xl196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8">
    <w:name w:val="xl19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99">
    <w:name w:val="xl199"/>
    <w:basedOn w:val="a"/>
    <w:rsid w:val="00C73A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1">
    <w:name w:val="xl201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2">
    <w:name w:val="xl202"/>
    <w:basedOn w:val="a"/>
    <w:rsid w:val="00C73A3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a"/>
    <w:rsid w:val="00C73A3D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6">
    <w:name w:val="xl206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7">
    <w:name w:val="xl20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8">
    <w:name w:val="xl208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9">
    <w:name w:val="xl209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0">
    <w:name w:val="xl210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1">
    <w:name w:val="xl211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2">
    <w:name w:val="xl212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3">
    <w:name w:val="xl213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15">
    <w:name w:val="xl215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6">
    <w:name w:val="xl216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7">
    <w:name w:val="xl217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8">
    <w:name w:val="xl218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19">
    <w:name w:val="xl219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0">
    <w:name w:val="xl220"/>
    <w:basedOn w:val="a"/>
    <w:rsid w:val="00C73A3D"/>
    <w:pPr>
      <w:pBdr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1">
    <w:name w:val="xl22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2">
    <w:name w:val="xl222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3">
    <w:name w:val="xl22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4">
    <w:name w:val="xl22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25">
    <w:name w:val="xl225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6">
    <w:name w:val="xl226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7">
    <w:name w:val="xl227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8">
    <w:name w:val="xl22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0">
    <w:name w:val="xl230"/>
    <w:basedOn w:val="a"/>
    <w:rsid w:val="00C73A3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1">
    <w:name w:val="xl231"/>
    <w:basedOn w:val="a"/>
    <w:rsid w:val="00C73A3D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3">
    <w:name w:val="xl233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4">
    <w:name w:val="xl234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9">
    <w:name w:val="xl239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0">
    <w:name w:val="xl240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1">
    <w:name w:val="xl241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242">
    <w:name w:val="xl24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3">
    <w:name w:val="xl24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44">
    <w:name w:val="xl244"/>
    <w:basedOn w:val="a"/>
    <w:rsid w:val="00C73A3D"/>
    <w:pPr>
      <w:pBdr>
        <w:left w:val="double" w:sz="6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45">
    <w:name w:val="xl245"/>
    <w:basedOn w:val="a"/>
    <w:rsid w:val="00C73A3D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6">
    <w:name w:val="xl246"/>
    <w:basedOn w:val="a"/>
    <w:rsid w:val="00C73A3D"/>
    <w:pPr>
      <w:pBdr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7">
    <w:name w:val="xl247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48">
    <w:name w:val="xl248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0">
    <w:name w:val="xl250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1">
    <w:name w:val="xl251"/>
    <w:basedOn w:val="a"/>
    <w:rsid w:val="00C73A3D"/>
    <w:pPr>
      <w:pBdr>
        <w:top w:val="double" w:sz="6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52">
    <w:name w:val="xl252"/>
    <w:basedOn w:val="a"/>
    <w:rsid w:val="00C73A3D"/>
    <w:pPr>
      <w:pBdr>
        <w:top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a"/>
    <w:rsid w:val="00C73A3D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4">
    <w:name w:val="xl254"/>
    <w:basedOn w:val="a"/>
    <w:rsid w:val="00C73A3D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5">
    <w:name w:val="xl255"/>
    <w:basedOn w:val="a"/>
    <w:rsid w:val="00C73A3D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6">
    <w:name w:val="xl256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7">
    <w:name w:val="xl257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8">
    <w:name w:val="xl258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9">
    <w:name w:val="xl259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0">
    <w:name w:val="xl260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61">
    <w:name w:val="xl261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2">
    <w:name w:val="xl26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3">
    <w:name w:val="xl263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4">
    <w:name w:val="xl26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5">
    <w:name w:val="xl26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266">
    <w:name w:val="xl266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7">
    <w:name w:val="xl267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8">
    <w:name w:val="xl268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9">
    <w:name w:val="xl269"/>
    <w:basedOn w:val="a"/>
    <w:rsid w:val="00C73A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0">
    <w:name w:val="xl270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1">
    <w:name w:val="xl271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2">
    <w:name w:val="xl27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3">
    <w:name w:val="xl27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4">
    <w:name w:val="xl27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5">
    <w:name w:val="xl27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6">
    <w:name w:val="xl276"/>
    <w:basedOn w:val="a"/>
    <w:rsid w:val="00C73A3D"/>
    <w:pPr>
      <w:pBdr>
        <w:left w:val="double" w:sz="6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7">
    <w:name w:val="xl277"/>
    <w:basedOn w:val="a"/>
    <w:rsid w:val="00C73A3D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8">
    <w:name w:val="xl27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9">
    <w:name w:val="xl279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0">
    <w:name w:val="xl280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1">
    <w:name w:val="xl281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2">
    <w:name w:val="xl28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3">
    <w:name w:val="xl28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4">
    <w:name w:val="xl284"/>
    <w:basedOn w:val="a"/>
    <w:rsid w:val="00C73A3D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5">
    <w:name w:val="xl285"/>
    <w:basedOn w:val="a"/>
    <w:rsid w:val="00C73A3D"/>
    <w:pPr>
      <w:pBdr>
        <w:top w:val="single" w:sz="4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6">
    <w:name w:val="xl286"/>
    <w:basedOn w:val="a"/>
    <w:rsid w:val="00C73A3D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3A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73A3D"/>
    <w:rPr>
      <w:color w:val="800080"/>
      <w:u w:val="single"/>
    </w:rPr>
  </w:style>
  <w:style w:type="paragraph" w:customStyle="1" w:styleId="xl65">
    <w:name w:val="xl65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7">
    <w:name w:val="xl6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8">
    <w:name w:val="xl68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69">
    <w:name w:val="xl6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73A3D"/>
    <w:pPr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5">
    <w:name w:val="xl7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8">
    <w:name w:val="xl78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9">
    <w:name w:val="xl7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C73A3D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3">
    <w:name w:val="xl83"/>
    <w:basedOn w:val="a"/>
    <w:rsid w:val="00C73A3D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6">
    <w:name w:val="xl86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C73A3D"/>
    <w:pPr>
      <w:pBdr>
        <w:top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94">
    <w:name w:val="xl94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1">
    <w:name w:val="xl101"/>
    <w:basedOn w:val="a"/>
    <w:rsid w:val="00C73A3D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5">
    <w:name w:val="xl105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">
    <w:name w:val="xl11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2">
    <w:name w:val="xl112"/>
    <w:basedOn w:val="a"/>
    <w:rsid w:val="00C73A3D"/>
    <w:pPr>
      <w:pBdr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C73A3D"/>
    <w:pPr>
      <w:pBdr>
        <w:top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5">
    <w:name w:val="xl11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16">
    <w:name w:val="xl116"/>
    <w:basedOn w:val="a"/>
    <w:rsid w:val="00C73A3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7">
    <w:name w:val="xl117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18">
    <w:name w:val="xl118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C73A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21">
    <w:name w:val="xl121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C73A3D"/>
    <w:pP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C73A3D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7">
    <w:name w:val="xl127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29">
    <w:name w:val="xl12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C73A3D"/>
    <w:pPr>
      <w:pBdr>
        <w:bottom w:val="single" w:sz="4" w:space="0" w:color="auto"/>
        <w:right w:val="double" w:sz="6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C73A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4">
    <w:name w:val="xl134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C73A3D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C73A3D"/>
    <w:pPr>
      <w:pBdr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9">
    <w:name w:val="xl13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148">
    <w:name w:val="xl148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49">
    <w:name w:val="xl149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C73A3D"/>
    <w:pPr>
      <w:pBdr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0">
    <w:name w:val="xl160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1">
    <w:name w:val="xl161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163">
    <w:name w:val="xl163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0">
    <w:name w:val="xl170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C73A3D"/>
    <w:pPr>
      <w:pBdr>
        <w:top w:val="double" w:sz="6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C73A3D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8">
    <w:name w:val="xl17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0">
    <w:name w:val="xl180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3">
    <w:name w:val="xl18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4">
    <w:name w:val="xl184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7">
    <w:name w:val="xl18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8">
    <w:name w:val="xl188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9">
    <w:name w:val="xl189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90">
    <w:name w:val="xl190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rsid w:val="00C73A3D"/>
    <w:pPr>
      <w:pBdr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4">
    <w:name w:val="xl194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5">
    <w:name w:val="xl19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6">
    <w:name w:val="xl196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8">
    <w:name w:val="xl198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99">
    <w:name w:val="xl199"/>
    <w:basedOn w:val="a"/>
    <w:rsid w:val="00C73A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1">
    <w:name w:val="xl201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2">
    <w:name w:val="xl202"/>
    <w:basedOn w:val="a"/>
    <w:rsid w:val="00C73A3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a"/>
    <w:rsid w:val="00C73A3D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6">
    <w:name w:val="xl206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7">
    <w:name w:val="xl207"/>
    <w:basedOn w:val="a"/>
    <w:rsid w:val="00C73A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8">
    <w:name w:val="xl208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9">
    <w:name w:val="xl209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10">
    <w:name w:val="xl210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1">
    <w:name w:val="xl211"/>
    <w:basedOn w:val="a"/>
    <w:rsid w:val="00C73A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2">
    <w:name w:val="xl212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3">
    <w:name w:val="xl213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15">
    <w:name w:val="xl215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6">
    <w:name w:val="xl216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7">
    <w:name w:val="xl217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8">
    <w:name w:val="xl218"/>
    <w:basedOn w:val="a"/>
    <w:rsid w:val="00C73A3D"/>
    <w:pPr>
      <w:pBdr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19">
    <w:name w:val="xl219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0">
    <w:name w:val="xl220"/>
    <w:basedOn w:val="a"/>
    <w:rsid w:val="00C73A3D"/>
    <w:pPr>
      <w:pBdr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1">
    <w:name w:val="xl221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2">
    <w:name w:val="xl222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3">
    <w:name w:val="xl22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24">
    <w:name w:val="xl22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25">
    <w:name w:val="xl225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6">
    <w:name w:val="xl226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7">
    <w:name w:val="xl227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8">
    <w:name w:val="xl22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0">
    <w:name w:val="xl230"/>
    <w:basedOn w:val="a"/>
    <w:rsid w:val="00C73A3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1">
    <w:name w:val="xl231"/>
    <w:basedOn w:val="a"/>
    <w:rsid w:val="00C73A3D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3">
    <w:name w:val="xl233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4">
    <w:name w:val="xl234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C73A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C73A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9">
    <w:name w:val="xl239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0">
    <w:name w:val="xl240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1">
    <w:name w:val="xl241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242">
    <w:name w:val="xl24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3">
    <w:name w:val="xl24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44">
    <w:name w:val="xl244"/>
    <w:basedOn w:val="a"/>
    <w:rsid w:val="00C73A3D"/>
    <w:pPr>
      <w:pBdr>
        <w:left w:val="double" w:sz="6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45">
    <w:name w:val="xl245"/>
    <w:basedOn w:val="a"/>
    <w:rsid w:val="00C73A3D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6">
    <w:name w:val="xl246"/>
    <w:basedOn w:val="a"/>
    <w:rsid w:val="00C73A3D"/>
    <w:pPr>
      <w:pBdr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7">
    <w:name w:val="xl247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48">
    <w:name w:val="xl248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0">
    <w:name w:val="xl250"/>
    <w:basedOn w:val="a"/>
    <w:rsid w:val="00C73A3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1">
    <w:name w:val="xl251"/>
    <w:basedOn w:val="a"/>
    <w:rsid w:val="00C73A3D"/>
    <w:pPr>
      <w:pBdr>
        <w:top w:val="double" w:sz="6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52">
    <w:name w:val="xl252"/>
    <w:basedOn w:val="a"/>
    <w:rsid w:val="00C73A3D"/>
    <w:pPr>
      <w:pBdr>
        <w:top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3">
    <w:name w:val="xl253"/>
    <w:basedOn w:val="a"/>
    <w:rsid w:val="00C73A3D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4">
    <w:name w:val="xl254"/>
    <w:basedOn w:val="a"/>
    <w:rsid w:val="00C73A3D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55">
    <w:name w:val="xl255"/>
    <w:basedOn w:val="a"/>
    <w:rsid w:val="00C73A3D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6">
    <w:name w:val="xl256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7">
    <w:name w:val="xl257"/>
    <w:basedOn w:val="a"/>
    <w:rsid w:val="00C73A3D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8">
    <w:name w:val="xl258"/>
    <w:basedOn w:val="a"/>
    <w:rsid w:val="00C73A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9">
    <w:name w:val="xl259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0">
    <w:name w:val="xl260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i/>
      <w:iCs/>
      <w:sz w:val="24"/>
      <w:szCs w:val="24"/>
      <w:lang w:eastAsia="ru-RU"/>
    </w:rPr>
  </w:style>
  <w:style w:type="paragraph" w:customStyle="1" w:styleId="xl261">
    <w:name w:val="xl261"/>
    <w:basedOn w:val="a"/>
    <w:rsid w:val="00C73A3D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2">
    <w:name w:val="xl26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3">
    <w:name w:val="xl263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4">
    <w:name w:val="xl264"/>
    <w:basedOn w:val="a"/>
    <w:rsid w:val="00C73A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5">
    <w:name w:val="xl26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266">
    <w:name w:val="xl266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7">
    <w:name w:val="xl267"/>
    <w:basedOn w:val="a"/>
    <w:rsid w:val="00C73A3D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8">
    <w:name w:val="xl268"/>
    <w:basedOn w:val="a"/>
    <w:rsid w:val="00C73A3D"/>
    <w:pPr>
      <w:pBdr>
        <w:left w:val="double" w:sz="6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9">
    <w:name w:val="xl269"/>
    <w:basedOn w:val="a"/>
    <w:rsid w:val="00C73A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0">
    <w:name w:val="xl270"/>
    <w:basedOn w:val="a"/>
    <w:rsid w:val="00C73A3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1">
    <w:name w:val="xl271"/>
    <w:basedOn w:val="a"/>
    <w:rsid w:val="00C73A3D"/>
    <w:pPr>
      <w:pBdr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2">
    <w:name w:val="xl272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3">
    <w:name w:val="xl27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4">
    <w:name w:val="xl274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5">
    <w:name w:val="xl275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6">
    <w:name w:val="xl276"/>
    <w:basedOn w:val="a"/>
    <w:rsid w:val="00C73A3D"/>
    <w:pPr>
      <w:pBdr>
        <w:left w:val="double" w:sz="6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77">
    <w:name w:val="xl277"/>
    <w:basedOn w:val="a"/>
    <w:rsid w:val="00C73A3D"/>
    <w:pP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8">
    <w:name w:val="xl278"/>
    <w:basedOn w:val="a"/>
    <w:rsid w:val="00C73A3D"/>
    <w:pPr>
      <w:pBdr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79">
    <w:name w:val="xl279"/>
    <w:basedOn w:val="a"/>
    <w:rsid w:val="00C73A3D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0">
    <w:name w:val="xl280"/>
    <w:basedOn w:val="a"/>
    <w:rsid w:val="00C73A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1">
    <w:name w:val="xl281"/>
    <w:basedOn w:val="a"/>
    <w:rsid w:val="00C73A3D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2">
    <w:name w:val="xl282"/>
    <w:basedOn w:val="a"/>
    <w:rsid w:val="00C73A3D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3">
    <w:name w:val="xl283"/>
    <w:basedOn w:val="a"/>
    <w:rsid w:val="00C73A3D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4">
    <w:name w:val="xl284"/>
    <w:basedOn w:val="a"/>
    <w:rsid w:val="00C73A3D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5">
    <w:name w:val="xl285"/>
    <w:basedOn w:val="a"/>
    <w:rsid w:val="00C73A3D"/>
    <w:pPr>
      <w:pBdr>
        <w:top w:val="single" w:sz="4" w:space="0" w:color="auto"/>
        <w:bottom w:val="double" w:sz="6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86">
    <w:name w:val="xl286"/>
    <w:basedOn w:val="a"/>
    <w:rsid w:val="00C73A3D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23</Pages>
  <Words>4025</Words>
  <Characters>22946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2016-08-02T06:56:00Z</dcterms:created>
  <dcterms:modified xsi:type="dcterms:W3CDTF">2016-08-02T08:15:00Z</dcterms:modified>
</cp:coreProperties>
</file>