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281" w:rsidRPr="003F56F5" w:rsidRDefault="00850281" w:rsidP="00091BD3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3F56F5">
        <w:rPr>
          <w:rFonts w:ascii="Times New Roman" w:hAnsi="Times New Roman"/>
          <w:b/>
          <w:bCs/>
          <w:sz w:val="36"/>
          <w:szCs w:val="36"/>
        </w:rPr>
        <w:t>РЕШЕНИЕ</w:t>
      </w:r>
    </w:p>
    <w:p w:rsidR="00850281" w:rsidRPr="003F56F5" w:rsidRDefault="00850281" w:rsidP="00091BD3">
      <w:pPr>
        <w:pStyle w:val="Heading5"/>
        <w:pBdr>
          <w:bottom w:val="single" w:sz="8" w:space="1" w:color="000000"/>
        </w:pBdr>
        <w:tabs>
          <w:tab w:val="left" w:pos="0"/>
        </w:tabs>
        <w:jc w:val="center"/>
        <w:rPr>
          <w:rFonts w:ascii="Times New Roman" w:hAnsi="Times New Roman" w:cs="Times New Roman"/>
          <w:i w:val="0"/>
          <w:iCs w:val="0"/>
          <w:sz w:val="32"/>
          <w:szCs w:val="32"/>
        </w:rPr>
      </w:pPr>
      <w:r w:rsidRPr="003F56F5"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СОВЕТА ДЕПУТАТОВ 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СТРЕЛЬНИКОВСКОГО СЕЛЬСКОГО ПОСЕЛЕНИЯ </w:t>
      </w:r>
      <w:r w:rsidRPr="003F56F5">
        <w:rPr>
          <w:rFonts w:ascii="Times New Roman" w:hAnsi="Times New Roman" w:cs="Times New Roman"/>
          <w:i w:val="0"/>
          <w:iCs w:val="0"/>
          <w:sz w:val="32"/>
          <w:szCs w:val="32"/>
        </w:rPr>
        <w:t>АТЮРЬЕВСКОГО МУНИЦИПАЛЬНОГО РАЙОНА РЕСПУБЛИКИ МОРДОВИЯ ПЯТОГО СОЗЫВА</w:t>
      </w:r>
    </w:p>
    <w:p w:rsidR="00850281" w:rsidRPr="003F56F5" w:rsidRDefault="00850281" w:rsidP="00091BD3">
      <w:pPr>
        <w:rPr>
          <w:rFonts w:ascii="Times New Roman" w:hAnsi="Times New Roman"/>
          <w:b/>
          <w:bCs/>
          <w:sz w:val="24"/>
          <w:szCs w:val="24"/>
        </w:rPr>
      </w:pPr>
    </w:p>
    <w:p w:rsidR="00850281" w:rsidRPr="003F56F5" w:rsidRDefault="00850281" w:rsidP="00091B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67 </w:t>
      </w:r>
      <w:r w:rsidRPr="003F56F5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3F56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«25» февраля</w:t>
      </w:r>
      <w:r w:rsidRPr="003F56F5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3F56F5">
        <w:rPr>
          <w:rFonts w:ascii="Times New Roman" w:hAnsi="Times New Roman"/>
          <w:sz w:val="28"/>
          <w:szCs w:val="28"/>
        </w:rPr>
        <w:t xml:space="preserve">года        </w:t>
      </w:r>
    </w:p>
    <w:p w:rsidR="00850281" w:rsidRDefault="00850281" w:rsidP="00091BD3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sub_2"/>
    </w:p>
    <w:p w:rsidR="00850281" w:rsidRDefault="00850281" w:rsidP="00091BD3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передачи части полномочий </w:t>
      </w:r>
    </w:p>
    <w:p w:rsidR="00850281" w:rsidRDefault="00850281" w:rsidP="00091BD3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решению вопросов местного значения</w:t>
      </w:r>
    </w:p>
    <w:p w:rsidR="00850281" w:rsidRDefault="00850281" w:rsidP="00091BD3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3F56F5" w:rsidRDefault="00850281" w:rsidP="00D82B8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F56F5">
        <w:rPr>
          <w:rFonts w:ascii="Times New Roman" w:hAnsi="Times New Roman"/>
          <w:sz w:val="28"/>
          <w:szCs w:val="28"/>
        </w:rPr>
        <w:t xml:space="preserve">В соответствии с частью 4 статьи 15 Федерального </w:t>
      </w:r>
      <w:hyperlink r:id="rId4" w:history="1">
        <w:r w:rsidRPr="003F56F5">
          <w:rPr>
            <w:rFonts w:ascii="Times New Roman" w:hAnsi="Times New Roman"/>
            <w:sz w:val="28"/>
            <w:szCs w:val="28"/>
          </w:rPr>
          <w:t>закона</w:t>
        </w:r>
      </w:hyperlink>
      <w:r w:rsidRPr="003F56F5">
        <w:rPr>
          <w:rFonts w:ascii="Times New Roman" w:hAnsi="Times New Roman"/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</w:t>
      </w:r>
      <w:r>
        <w:rPr>
          <w:rFonts w:ascii="Times New Roman" w:hAnsi="Times New Roman"/>
          <w:sz w:val="28"/>
          <w:szCs w:val="28"/>
        </w:rPr>
        <w:t xml:space="preserve"> руководствуясь Уставом</w:t>
      </w:r>
      <w:r w:rsidRPr="006C78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поселения,</w:t>
      </w:r>
      <w:r w:rsidRPr="003F56F5">
        <w:rPr>
          <w:rFonts w:ascii="Times New Roman" w:hAnsi="Times New Roman"/>
          <w:sz w:val="28"/>
          <w:szCs w:val="28"/>
        </w:rPr>
        <w:t xml:space="preserve">  Совет депутатов </w:t>
      </w:r>
      <w:r>
        <w:rPr>
          <w:rFonts w:ascii="Times New Roman" w:hAnsi="Times New Roman"/>
          <w:sz w:val="28"/>
          <w:szCs w:val="28"/>
        </w:rPr>
        <w:t xml:space="preserve">Стрельниковского сельского поселения Атюрьевского муниципального района </w:t>
      </w:r>
      <w:r w:rsidRPr="003F56F5">
        <w:rPr>
          <w:rFonts w:ascii="Times New Roman" w:hAnsi="Times New Roman"/>
          <w:sz w:val="28"/>
          <w:szCs w:val="28"/>
        </w:rPr>
        <w:t>решил:</w:t>
      </w:r>
    </w:p>
    <w:p w:rsidR="00850281" w:rsidRPr="003F56F5" w:rsidRDefault="00850281" w:rsidP="00091BD3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F56F5">
        <w:rPr>
          <w:rFonts w:ascii="Times New Roman" w:hAnsi="Times New Roman"/>
          <w:sz w:val="28"/>
          <w:szCs w:val="28"/>
        </w:rPr>
        <w:t xml:space="preserve">1. Утвердить Порядок заключения соглашений между органами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Атюрьевского </w:t>
      </w:r>
      <w:r w:rsidRPr="003F56F5">
        <w:rPr>
          <w:rFonts w:ascii="Times New Roman" w:hAnsi="Times New Roman"/>
          <w:sz w:val="28"/>
          <w:szCs w:val="28"/>
        </w:rPr>
        <w:t xml:space="preserve">муниципального района и органами местного самоуправления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</w:t>
      </w:r>
      <w:r w:rsidRPr="003F56F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Атюрьевского</w:t>
      </w:r>
      <w:r w:rsidRPr="003F56F5">
        <w:rPr>
          <w:rFonts w:ascii="Times New Roman" w:hAnsi="Times New Roman"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</w:t>
      </w:r>
      <w:r>
        <w:rPr>
          <w:rFonts w:ascii="Times New Roman" w:hAnsi="Times New Roman"/>
          <w:sz w:val="28"/>
          <w:szCs w:val="28"/>
        </w:rPr>
        <w:t>,</w:t>
      </w:r>
      <w:r w:rsidRPr="003F56F5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850281" w:rsidRPr="003F56F5" w:rsidRDefault="00850281" w:rsidP="00091BD3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F56F5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850281" w:rsidRPr="00B54289" w:rsidRDefault="00850281" w:rsidP="00091BD3">
      <w:pPr>
        <w:ind w:firstLine="720"/>
        <w:jc w:val="both"/>
        <w:rPr>
          <w:sz w:val="28"/>
          <w:szCs w:val="28"/>
        </w:rPr>
      </w:pPr>
    </w:p>
    <w:bookmarkEnd w:id="0"/>
    <w:p w:rsidR="00850281" w:rsidRPr="00A360E9" w:rsidRDefault="00850281" w:rsidP="00091BD3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D438D0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438D0">
        <w:rPr>
          <w:rFonts w:ascii="Times New Roman" w:hAnsi="Times New Roman"/>
          <w:sz w:val="28"/>
          <w:szCs w:val="28"/>
        </w:rPr>
        <w:t>редседателя Совета депутатов</w:t>
      </w: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Стрельниковского сельского поселения:                                      С.З.Кильдеев</w:t>
      </w: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Default="00850281">
      <w:pPr>
        <w:contextualSpacing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 w:rsidRPr="001A4A60">
        <w:rPr>
          <w:rFonts w:ascii="Times New Roman" w:hAnsi="Times New Roman"/>
          <w:b/>
          <w:i/>
          <w:sz w:val="28"/>
          <w:szCs w:val="28"/>
        </w:rPr>
        <w:t>Утверждено</w:t>
      </w:r>
    </w:p>
    <w:p w:rsidR="00850281" w:rsidRDefault="00850281" w:rsidP="001A4A60">
      <w:pPr>
        <w:ind w:firstLine="720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 w:rsidRPr="001A4A60">
        <w:rPr>
          <w:rFonts w:ascii="Times New Roman" w:hAnsi="Times New Roman"/>
          <w:b/>
          <w:i/>
          <w:sz w:val="28"/>
          <w:szCs w:val="28"/>
        </w:rPr>
        <w:t xml:space="preserve">решением Советом депутатов </w:t>
      </w:r>
    </w:p>
    <w:p w:rsidR="00850281" w:rsidRPr="001A4A60" w:rsidRDefault="00850281" w:rsidP="001A4A60">
      <w:pPr>
        <w:ind w:firstLine="720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Стрельниковского сельского поселения</w:t>
      </w:r>
    </w:p>
    <w:p w:rsidR="00850281" w:rsidRPr="001A4A60" w:rsidRDefault="00850281" w:rsidP="001A4A60">
      <w:pPr>
        <w:ind w:firstLine="720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 w:rsidRPr="001A4A60">
        <w:rPr>
          <w:rFonts w:ascii="Times New Roman" w:hAnsi="Times New Roman"/>
          <w:b/>
          <w:i/>
          <w:sz w:val="28"/>
          <w:szCs w:val="28"/>
        </w:rPr>
        <w:t>Атюрьевского муниципального района</w:t>
      </w:r>
    </w:p>
    <w:p w:rsidR="00850281" w:rsidRPr="001A4A60" w:rsidRDefault="00850281" w:rsidP="001A4A60">
      <w:pPr>
        <w:ind w:firstLine="720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от «25»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/>
            <w:i/>
            <w:sz w:val="28"/>
            <w:szCs w:val="28"/>
          </w:rPr>
          <w:t>2015 г</w:t>
        </w:r>
      </w:smartTag>
      <w:r>
        <w:rPr>
          <w:rFonts w:ascii="Times New Roman" w:hAnsi="Times New Roman"/>
          <w:b/>
          <w:i/>
          <w:sz w:val="28"/>
          <w:szCs w:val="28"/>
        </w:rPr>
        <w:t xml:space="preserve">. № 67 </w:t>
      </w:r>
    </w:p>
    <w:p w:rsidR="00850281" w:rsidRPr="001A4A60" w:rsidRDefault="00850281" w:rsidP="001A4A60">
      <w:pPr>
        <w:ind w:firstLine="720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A4A60">
        <w:rPr>
          <w:rFonts w:ascii="Times New Roman" w:hAnsi="Times New Roman"/>
          <w:b/>
          <w:sz w:val="28"/>
          <w:szCs w:val="28"/>
        </w:rPr>
        <w:t>Порядок</w:t>
      </w:r>
    </w:p>
    <w:p w:rsidR="00850281" w:rsidRPr="001A4A60" w:rsidRDefault="00850281" w:rsidP="001A4A60">
      <w:pPr>
        <w:ind w:firstLine="72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A4A60">
        <w:rPr>
          <w:rFonts w:ascii="Times New Roman" w:hAnsi="Times New Roman"/>
          <w:b/>
          <w:sz w:val="28"/>
          <w:szCs w:val="28"/>
        </w:rPr>
        <w:t xml:space="preserve">заключения соглашений между органами местного самоуправления </w:t>
      </w:r>
      <w:r>
        <w:rPr>
          <w:rFonts w:ascii="Times New Roman" w:hAnsi="Times New Roman"/>
          <w:b/>
          <w:sz w:val="28"/>
          <w:szCs w:val="28"/>
        </w:rPr>
        <w:t xml:space="preserve"> Стрельниковского сельского поселения </w:t>
      </w:r>
      <w:r w:rsidRPr="001A4A60">
        <w:rPr>
          <w:rFonts w:ascii="Times New Roman" w:hAnsi="Times New Roman"/>
          <w:b/>
          <w:sz w:val="28"/>
          <w:szCs w:val="28"/>
        </w:rPr>
        <w:t>и органами ме</w:t>
      </w:r>
      <w:r>
        <w:rPr>
          <w:rFonts w:ascii="Times New Roman" w:hAnsi="Times New Roman"/>
          <w:b/>
          <w:sz w:val="28"/>
          <w:szCs w:val="28"/>
        </w:rPr>
        <w:t xml:space="preserve">стного самоуправления  </w:t>
      </w:r>
      <w:r w:rsidRPr="001A4A60">
        <w:rPr>
          <w:rFonts w:ascii="Times New Roman" w:hAnsi="Times New Roman"/>
          <w:b/>
          <w:sz w:val="28"/>
          <w:szCs w:val="28"/>
        </w:rPr>
        <w:t xml:space="preserve"> </w:t>
      </w:r>
      <w:r w:rsidRPr="001A4A60">
        <w:rPr>
          <w:rFonts w:ascii="Times New Roman" w:hAnsi="Times New Roman"/>
          <w:b/>
          <w:color w:val="FF0000"/>
          <w:sz w:val="28"/>
          <w:szCs w:val="28"/>
        </w:rPr>
        <w:t>Атюрьевского</w:t>
      </w:r>
      <w:r w:rsidRPr="001A4A60">
        <w:rPr>
          <w:rFonts w:ascii="Times New Roman" w:hAnsi="Times New Roman"/>
          <w:b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A4A60">
        <w:rPr>
          <w:rFonts w:ascii="Times New Roman" w:hAnsi="Times New Roman"/>
          <w:b/>
          <w:bCs/>
          <w:sz w:val="28"/>
          <w:szCs w:val="28"/>
        </w:rPr>
        <w:t>Глава 1.  Общие положения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1. Порядок заключения соглашений между органами местного самоуправления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A4A60">
        <w:rPr>
          <w:rFonts w:ascii="Times New Roman" w:hAnsi="Times New Roman"/>
          <w:sz w:val="28"/>
          <w:szCs w:val="28"/>
        </w:rPr>
        <w:t xml:space="preserve">и органами местного самоуправления </w:t>
      </w:r>
      <w:r w:rsidRPr="001A4A60">
        <w:rPr>
          <w:rFonts w:ascii="Times New Roman" w:hAnsi="Times New Roman"/>
          <w:color w:val="FF0000"/>
          <w:sz w:val="28"/>
          <w:szCs w:val="28"/>
        </w:rPr>
        <w:t>Атюрьевского</w:t>
      </w:r>
      <w:r w:rsidRPr="001A4A60">
        <w:rPr>
          <w:rFonts w:ascii="Times New Roman" w:hAnsi="Times New Roman"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 (далее - Порядок) разработан в соответствии с частью 4 статьи 15 Федерального </w:t>
      </w:r>
      <w:hyperlink r:id="rId5" w:history="1">
        <w:r w:rsidRPr="001A4A60">
          <w:rPr>
            <w:rFonts w:ascii="Times New Roman" w:hAnsi="Times New Roman"/>
            <w:sz w:val="28"/>
            <w:szCs w:val="28"/>
          </w:rPr>
          <w:t>закона</w:t>
        </w:r>
      </w:hyperlink>
      <w:r w:rsidRPr="001A4A60">
        <w:rPr>
          <w:rFonts w:ascii="Times New Roman" w:hAnsi="Times New Roman"/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 (далее - Федеральный закон "Об общих принципах организации местного самоуправления в Российской Федерации").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2. Органы местного самоуправления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поселения,</w:t>
      </w:r>
      <w:r w:rsidRPr="001A4A60">
        <w:rPr>
          <w:rFonts w:ascii="Times New Roman" w:hAnsi="Times New Roman"/>
          <w:sz w:val="28"/>
          <w:szCs w:val="28"/>
        </w:rPr>
        <w:t xml:space="preserve"> </w:t>
      </w:r>
      <w:r w:rsidRPr="001A4A60">
        <w:rPr>
          <w:rFonts w:ascii="Times New Roman" w:hAnsi="Times New Roman"/>
          <w:color w:val="FF0000"/>
          <w:sz w:val="28"/>
          <w:szCs w:val="28"/>
        </w:rPr>
        <w:t>Атюрьевского</w:t>
      </w:r>
      <w:r w:rsidRPr="001A4A60">
        <w:rPr>
          <w:rFonts w:ascii="Times New Roman" w:hAnsi="Times New Roman"/>
          <w:sz w:val="28"/>
          <w:szCs w:val="28"/>
        </w:rPr>
        <w:t xml:space="preserve"> муниципального района (далее – органы местного самоуправления поселений), вправе заключать соглашения с органами местного самоуправления </w:t>
      </w:r>
      <w:r w:rsidRPr="001A4A60">
        <w:rPr>
          <w:rFonts w:ascii="Times New Roman" w:hAnsi="Times New Roman"/>
          <w:color w:val="FF0000"/>
          <w:sz w:val="28"/>
          <w:szCs w:val="28"/>
        </w:rPr>
        <w:t>Атюрьевского</w:t>
      </w:r>
      <w:r w:rsidRPr="001A4A60">
        <w:rPr>
          <w:rFonts w:ascii="Times New Roman" w:hAnsi="Times New Roman"/>
          <w:sz w:val="28"/>
          <w:szCs w:val="28"/>
        </w:rPr>
        <w:t xml:space="preserve"> муниципального района (далее – органы местного самоуправления муниципального района) о передаче им осуществления части своих полномочий за счет иных межбюджетных трансфертов (далее – межбюджетные трансферты), предоставл</w:t>
      </w:r>
      <w:r>
        <w:rPr>
          <w:rFonts w:ascii="Times New Roman" w:hAnsi="Times New Roman"/>
          <w:sz w:val="28"/>
          <w:szCs w:val="28"/>
        </w:rPr>
        <w:t>яемых из бюджетов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в бюджет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1A4A60">
        <w:rPr>
          <w:rFonts w:ascii="Times New Roman" w:hAnsi="Times New Roman"/>
          <w:sz w:val="28"/>
          <w:szCs w:val="28"/>
        </w:rPr>
        <w:t>с Бюджетным кодексом Российской Федерации.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В этом случае, органы местно</w:t>
      </w:r>
      <w:r>
        <w:rPr>
          <w:rFonts w:ascii="Times New Roman" w:hAnsi="Times New Roman"/>
          <w:sz w:val="28"/>
          <w:szCs w:val="28"/>
        </w:rPr>
        <w:t>го самоуправления поселений</w:t>
      </w:r>
      <w:r w:rsidRPr="001A4A60">
        <w:rPr>
          <w:rFonts w:ascii="Times New Roman" w:hAnsi="Times New Roman"/>
          <w:sz w:val="28"/>
          <w:szCs w:val="28"/>
        </w:rPr>
        <w:t xml:space="preserve"> осуществляют полномочия по решению вопр</w:t>
      </w:r>
      <w:r>
        <w:rPr>
          <w:rFonts w:ascii="Times New Roman" w:hAnsi="Times New Roman"/>
          <w:sz w:val="28"/>
          <w:szCs w:val="28"/>
        </w:rPr>
        <w:t>осов местного значения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на территории данного поселения в соответствии с Федеральным законом, Уставом </w:t>
      </w:r>
      <w:r>
        <w:rPr>
          <w:rFonts w:ascii="Times New Roman" w:hAnsi="Times New Roman"/>
          <w:color w:val="FF0000"/>
          <w:sz w:val="28"/>
          <w:szCs w:val="28"/>
        </w:rPr>
        <w:t>Стрельниковского сельского поселения Атюрьевского</w:t>
      </w:r>
      <w:r w:rsidRPr="001A4A60">
        <w:rPr>
          <w:rFonts w:ascii="Times New Roman" w:hAnsi="Times New Roman"/>
          <w:sz w:val="28"/>
          <w:szCs w:val="28"/>
        </w:rPr>
        <w:t xml:space="preserve"> муниципального района, соглашением о передаче органам местного самоуправления </w:t>
      </w:r>
      <w:r>
        <w:rPr>
          <w:rFonts w:ascii="Times New Roman" w:hAnsi="Times New Roman"/>
          <w:color w:val="FF0000"/>
          <w:sz w:val="28"/>
          <w:szCs w:val="28"/>
        </w:rPr>
        <w:t xml:space="preserve">Стрельниковского сельского поселения </w:t>
      </w:r>
      <w:r w:rsidRPr="001A4A60">
        <w:rPr>
          <w:rFonts w:ascii="Times New Roman" w:hAnsi="Times New Roman"/>
          <w:sz w:val="28"/>
          <w:szCs w:val="28"/>
        </w:rPr>
        <w:t>части полномочий по решению вопро</w:t>
      </w:r>
      <w:r>
        <w:rPr>
          <w:rFonts w:ascii="Times New Roman" w:hAnsi="Times New Roman"/>
          <w:sz w:val="28"/>
          <w:szCs w:val="28"/>
        </w:rPr>
        <w:t>сов местного значения  муниципального района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3. Органы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вправе заключать соглашения с органами местного самоуправления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, о передаче им осуществления части своих полномочий за счет межбюджетных трансфертов, предоставляемых из бюджета </w:t>
      </w:r>
      <w:r>
        <w:rPr>
          <w:rFonts w:ascii="Times New Roman" w:hAnsi="Times New Roman"/>
          <w:color w:val="FF0000"/>
          <w:sz w:val="28"/>
          <w:szCs w:val="28"/>
        </w:rPr>
        <w:t xml:space="preserve">Стрельниковского сельского поселения </w:t>
      </w:r>
      <w:r w:rsidRPr="001A4A60">
        <w:rPr>
          <w:rFonts w:ascii="Times New Roman" w:hAnsi="Times New Roman"/>
          <w:sz w:val="28"/>
          <w:szCs w:val="28"/>
        </w:rPr>
        <w:t>в бюджет</w:t>
      </w:r>
      <w:r>
        <w:rPr>
          <w:rFonts w:ascii="Times New Roman" w:hAnsi="Times New Roman"/>
          <w:sz w:val="28"/>
          <w:szCs w:val="28"/>
        </w:rPr>
        <w:t xml:space="preserve"> Атюрьевского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соответствующих поселений в соответствии с Бюджетным кодексом Российской Федерации.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В этом случае органы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1A4A60">
        <w:rPr>
          <w:rFonts w:ascii="Times New Roman" w:hAnsi="Times New Roman"/>
          <w:sz w:val="28"/>
          <w:szCs w:val="28"/>
        </w:rPr>
        <w:t xml:space="preserve"> осуществляют полномочия по решению вопросов местног</w:t>
      </w:r>
      <w:r>
        <w:rPr>
          <w:rFonts w:ascii="Times New Roman" w:hAnsi="Times New Roman"/>
          <w:sz w:val="28"/>
          <w:szCs w:val="28"/>
        </w:rPr>
        <w:t>о значения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на территории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в соответствии с Федеральным законом, Уставом </w:t>
      </w:r>
      <w:r>
        <w:rPr>
          <w:rFonts w:ascii="Times New Roman" w:hAnsi="Times New Roman"/>
          <w:sz w:val="28"/>
          <w:szCs w:val="28"/>
        </w:rPr>
        <w:t xml:space="preserve"> Атюрьевского муниципального района</w:t>
      </w:r>
      <w:r w:rsidRPr="001A4A60">
        <w:rPr>
          <w:rFonts w:ascii="Times New Roman" w:hAnsi="Times New Roman"/>
          <w:sz w:val="28"/>
          <w:szCs w:val="28"/>
        </w:rPr>
        <w:t>, соглашением о передаче органам местного самоуправления поселения полномочий по решению вопросов местного значения</w:t>
      </w:r>
      <w:r>
        <w:rPr>
          <w:rFonts w:ascii="Times New Roman" w:hAnsi="Times New Roman"/>
          <w:sz w:val="28"/>
          <w:szCs w:val="28"/>
        </w:rPr>
        <w:t xml:space="preserve"> 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>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A4A60">
        <w:rPr>
          <w:rFonts w:ascii="Times New Roman" w:hAnsi="Times New Roman"/>
          <w:b/>
          <w:bCs/>
          <w:sz w:val="28"/>
          <w:szCs w:val="28"/>
        </w:rPr>
        <w:t xml:space="preserve">Глава 2. Компетенция органов местного самоуправления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C</w:t>
      </w:r>
      <w:r>
        <w:rPr>
          <w:rFonts w:ascii="Times New Roman" w:hAnsi="Times New Roman"/>
          <w:b/>
          <w:bCs/>
          <w:sz w:val="28"/>
          <w:szCs w:val="28"/>
        </w:rPr>
        <w:t>трельниковского сельского поселении.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4. Совет  депутатов</w:t>
      </w:r>
      <w:r>
        <w:rPr>
          <w:rFonts w:ascii="Times New Roman" w:hAnsi="Times New Roman"/>
          <w:sz w:val="28"/>
          <w:szCs w:val="28"/>
        </w:rPr>
        <w:t xml:space="preserve"> 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>: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1) принимает решения: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о передаче осуществления части полномочий по решению вопросов местног</w:t>
      </w:r>
      <w:r>
        <w:rPr>
          <w:rFonts w:ascii="Times New Roman" w:hAnsi="Times New Roman"/>
          <w:sz w:val="28"/>
          <w:szCs w:val="28"/>
        </w:rPr>
        <w:t>о значения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органам ме</w:t>
      </w:r>
      <w:r>
        <w:rPr>
          <w:rFonts w:ascii="Times New Roman" w:hAnsi="Times New Roman"/>
          <w:sz w:val="28"/>
          <w:szCs w:val="28"/>
        </w:rPr>
        <w:t>стного самоуправления  муниципального района</w:t>
      </w:r>
      <w:r w:rsidRPr="001A4A60">
        <w:rPr>
          <w:rFonts w:ascii="Times New Roman" w:hAnsi="Times New Roman"/>
          <w:sz w:val="28"/>
          <w:szCs w:val="28"/>
        </w:rPr>
        <w:t>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о принятии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</w:t>
      </w:r>
      <w:r>
        <w:rPr>
          <w:rFonts w:ascii="Times New Roman" w:hAnsi="Times New Roman"/>
          <w:sz w:val="28"/>
          <w:szCs w:val="28"/>
        </w:rPr>
        <w:t>сов местного значения  муниципального района</w:t>
      </w:r>
      <w:r w:rsidRPr="001A4A60">
        <w:rPr>
          <w:rFonts w:ascii="Times New Roman" w:hAnsi="Times New Roman"/>
          <w:sz w:val="28"/>
          <w:szCs w:val="28"/>
        </w:rPr>
        <w:t>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2) принимает правовые акты по вопросам: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- передачи </w:t>
      </w:r>
      <w:r>
        <w:rPr>
          <w:rFonts w:ascii="Times New Roman" w:hAnsi="Times New Roman"/>
          <w:color w:val="FF0000"/>
          <w:sz w:val="28"/>
          <w:szCs w:val="28"/>
        </w:rPr>
        <w:t>Стрельниковским сельским поселением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своих полномочий по решению вопросов местного значения органам местного самоуправления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1A4A60">
        <w:rPr>
          <w:rFonts w:ascii="Times New Roman" w:hAnsi="Times New Roman"/>
          <w:sz w:val="28"/>
          <w:szCs w:val="28"/>
        </w:rPr>
        <w:t>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- принятия органами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</w:t>
      </w:r>
      <w:r>
        <w:rPr>
          <w:rFonts w:ascii="Times New Roman" w:hAnsi="Times New Roman"/>
          <w:sz w:val="28"/>
          <w:szCs w:val="28"/>
        </w:rPr>
        <w:t>ов местного значения  муниципального района.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3) контролирует выполнение принятых решений.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5. Глава администрации </w:t>
      </w:r>
      <w:r>
        <w:rPr>
          <w:rFonts w:ascii="Times New Roman" w:hAnsi="Times New Roman"/>
          <w:sz w:val="28"/>
          <w:szCs w:val="28"/>
        </w:rPr>
        <w:t xml:space="preserve">Стрельниковского сельского поселения </w:t>
      </w:r>
      <w:r w:rsidRPr="001A4A60">
        <w:rPr>
          <w:rFonts w:ascii="Times New Roman" w:hAnsi="Times New Roman"/>
          <w:color w:val="FF0000"/>
          <w:sz w:val="28"/>
          <w:szCs w:val="28"/>
        </w:rPr>
        <w:t>Атюрьевского</w:t>
      </w:r>
      <w:r w:rsidRPr="001A4A60">
        <w:rPr>
          <w:rFonts w:ascii="Times New Roman" w:hAnsi="Times New Roman"/>
          <w:sz w:val="28"/>
          <w:szCs w:val="28"/>
        </w:rPr>
        <w:t xml:space="preserve"> муниципального района: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1) представляет на рассмотрение Совета депутатов проект решения Совета депутатов о передаче (принятии) органами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вопросов местного значения;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2) подписывает соглашение о передаче (принятии) органами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1A4A60">
        <w:rPr>
          <w:rFonts w:ascii="Times New Roman" w:hAnsi="Times New Roman"/>
          <w:sz w:val="28"/>
          <w:szCs w:val="28"/>
        </w:rPr>
        <w:t>осуществления части полномочий по решению вопросов местного значения.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3) определяет уполномоченные органы местной администрации, которые будут осуществлять переданные органами местного самоуправления полномочия;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4) через уполномоченные органы местной администрации распоряжается материальными ресурсами и финансовыми средствами, предо</w:t>
      </w:r>
      <w:r>
        <w:rPr>
          <w:rFonts w:ascii="Times New Roman" w:hAnsi="Times New Roman"/>
          <w:sz w:val="28"/>
          <w:szCs w:val="28"/>
        </w:rPr>
        <w:t>ставленными из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, на реализацию </w:t>
      </w:r>
      <w:r>
        <w:rPr>
          <w:rFonts w:ascii="Times New Roman" w:hAnsi="Times New Roman"/>
          <w:sz w:val="28"/>
          <w:szCs w:val="28"/>
        </w:rPr>
        <w:t>переданных сельскому поселению</w:t>
      </w:r>
      <w:r w:rsidRPr="001A4A60">
        <w:rPr>
          <w:rFonts w:ascii="Times New Roman" w:hAnsi="Times New Roman"/>
          <w:sz w:val="28"/>
          <w:szCs w:val="28"/>
        </w:rPr>
        <w:t xml:space="preserve"> полномочий в соответствии с заключенными соглашениями;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5) осуществляет контроль за реализацией уполномоченными органами местной администрации переданных полномочий в соответствии с заключенными соглашениями;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6) привлекает к ответственности лиц, ответственных за неисполнение или ненадлежащее исполнение переданных полномочий в соответствии с действующим законодательством.</w:t>
      </w:r>
    </w:p>
    <w:p w:rsidR="00850281" w:rsidRPr="001A4A60" w:rsidRDefault="00850281" w:rsidP="001A4A60">
      <w:pPr>
        <w:tabs>
          <w:tab w:val="left" w:pos="5638"/>
          <w:tab w:val="left" w:pos="6439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6. Администрация</w:t>
      </w:r>
      <w:r>
        <w:rPr>
          <w:rFonts w:ascii="Times New Roman" w:hAnsi="Times New Roman"/>
          <w:sz w:val="28"/>
          <w:szCs w:val="28"/>
        </w:rPr>
        <w:t xml:space="preserve"> 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</w:t>
      </w:r>
      <w:r w:rsidRPr="001A4A60">
        <w:rPr>
          <w:rFonts w:ascii="Times New Roman" w:hAnsi="Times New Roman"/>
          <w:color w:val="FF0000"/>
          <w:sz w:val="28"/>
          <w:szCs w:val="28"/>
        </w:rPr>
        <w:t>Атюрьевского</w:t>
      </w:r>
      <w:r w:rsidRPr="001A4A60">
        <w:rPr>
          <w:rFonts w:ascii="Times New Roman" w:hAnsi="Times New Roman"/>
          <w:sz w:val="28"/>
          <w:szCs w:val="28"/>
        </w:rPr>
        <w:t xml:space="preserve"> муниципального района (далее администрация муниципального района):</w:t>
      </w:r>
    </w:p>
    <w:p w:rsidR="00850281" w:rsidRPr="001A4A60" w:rsidRDefault="00850281" w:rsidP="001A4A60">
      <w:pPr>
        <w:tabs>
          <w:tab w:val="left" w:pos="5638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1) участвует в подготовке проектов (готовит проекты) соглашений о передаче (принятии) органами местного самоуправления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вопросов местного значения;</w:t>
      </w:r>
    </w:p>
    <w:p w:rsidR="00850281" w:rsidRPr="001A4A60" w:rsidRDefault="00850281" w:rsidP="001A4A60">
      <w:pPr>
        <w:tabs>
          <w:tab w:val="left" w:pos="5638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2) готовит заключение о целесообразности (нецелесообразности) передачи (принятия) органами местного самоуправления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вопросов местного значения;</w:t>
      </w:r>
    </w:p>
    <w:p w:rsidR="00850281" w:rsidRPr="001A4A60" w:rsidRDefault="00850281" w:rsidP="001A4A60">
      <w:pPr>
        <w:tabs>
          <w:tab w:val="left" w:pos="5638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3) готовит проект решения Совета депутатов</w:t>
      </w:r>
      <w:r>
        <w:rPr>
          <w:rFonts w:ascii="Times New Roman" w:hAnsi="Times New Roman"/>
          <w:sz w:val="28"/>
          <w:szCs w:val="28"/>
        </w:rPr>
        <w:t xml:space="preserve"> 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 передаче (принятии)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вопросов местного значения;</w:t>
      </w:r>
    </w:p>
    <w:p w:rsidR="00850281" w:rsidRPr="001A4A60" w:rsidRDefault="00850281" w:rsidP="001A4A60">
      <w:pPr>
        <w:tabs>
          <w:tab w:val="left" w:pos="5638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4) исполняет заключенные соглашения о передаче (принятии)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вопросов местного значения.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A4A60">
        <w:rPr>
          <w:rFonts w:ascii="Times New Roman" w:hAnsi="Times New Roman"/>
          <w:b/>
          <w:bCs/>
          <w:sz w:val="28"/>
          <w:szCs w:val="28"/>
        </w:rPr>
        <w:t xml:space="preserve">Глава 3. Передача осуществления части полномочий по решению вопросов местного значения органами местного самоуправления </w:t>
      </w:r>
      <w:r>
        <w:rPr>
          <w:rFonts w:ascii="Times New Roman" w:hAnsi="Times New Roman"/>
          <w:b/>
          <w:bCs/>
          <w:sz w:val="28"/>
          <w:szCs w:val="28"/>
        </w:rPr>
        <w:t xml:space="preserve">сельского поселения </w:t>
      </w:r>
      <w:r w:rsidRPr="001A4A60">
        <w:rPr>
          <w:rFonts w:ascii="Times New Roman" w:hAnsi="Times New Roman"/>
          <w:b/>
          <w:bCs/>
          <w:sz w:val="28"/>
          <w:szCs w:val="28"/>
        </w:rPr>
        <w:t xml:space="preserve"> органам ме</w:t>
      </w:r>
      <w:r>
        <w:rPr>
          <w:rFonts w:ascii="Times New Roman" w:hAnsi="Times New Roman"/>
          <w:b/>
          <w:bCs/>
          <w:sz w:val="28"/>
          <w:szCs w:val="28"/>
        </w:rPr>
        <w:t>стного самоуправления  муниципального района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7. Инициировать передачу осуществления части полномочий по решению вопросов местног</w:t>
      </w:r>
      <w:r>
        <w:rPr>
          <w:rFonts w:ascii="Times New Roman" w:hAnsi="Times New Roman"/>
          <w:sz w:val="28"/>
          <w:szCs w:val="28"/>
        </w:rPr>
        <w:t>о значения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могут органы местного самоуправления муниципального района либо органы местного самоуправления  поселений.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8. Администрация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, рассмотрев инициативу органов местного самоуправления муниципального района либо органов местного самоуправления  поселений, готовит в тридцатидневный срок проект решения Совета депутатов о передаче органам местного самоуправления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вопросов местно</w:t>
      </w:r>
      <w:r>
        <w:rPr>
          <w:rFonts w:ascii="Times New Roman" w:hAnsi="Times New Roman"/>
          <w:sz w:val="28"/>
          <w:szCs w:val="28"/>
        </w:rPr>
        <w:t>го значения сельского поселения</w:t>
      </w:r>
      <w:r w:rsidRPr="001A4A60">
        <w:rPr>
          <w:rFonts w:ascii="Times New Roman" w:hAnsi="Times New Roman"/>
          <w:sz w:val="28"/>
          <w:szCs w:val="28"/>
        </w:rPr>
        <w:t>, при наличии заключения, указанного в подпункте 2 пункта 6 настоящего Порядка.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9. Совет  депутатов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A4A60">
        <w:rPr>
          <w:rFonts w:ascii="Times New Roman" w:hAnsi="Times New Roman"/>
          <w:sz w:val="28"/>
          <w:szCs w:val="28"/>
        </w:rPr>
        <w:t xml:space="preserve"> принимает решение о передаче осуществления части полномочий по решению вопросов местного значения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органам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1A4A60">
        <w:rPr>
          <w:rFonts w:ascii="Times New Roman" w:hAnsi="Times New Roman"/>
          <w:sz w:val="28"/>
          <w:szCs w:val="28"/>
        </w:rPr>
        <w:t>и направляет принятое решение на рассмотрение органам м</w:t>
      </w:r>
      <w:r>
        <w:rPr>
          <w:rFonts w:ascii="Times New Roman" w:hAnsi="Times New Roman"/>
          <w:sz w:val="28"/>
          <w:szCs w:val="28"/>
        </w:rPr>
        <w:t>естного самоуправления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>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В решении Совета депутатов указываются: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полномочия по решению вопросов местног</w:t>
      </w:r>
      <w:r>
        <w:rPr>
          <w:rFonts w:ascii="Times New Roman" w:hAnsi="Times New Roman"/>
          <w:sz w:val="28"/>
          <w:szCs w:val="28"/>
        </w:rPr>
        <w:t>о значения сельского поселения</w:t>
      </w:r>
      <w:r w:rsidRPr="001A4A60">
        <w:rPr>
          <w:rFonts w:ascii="Times New Roman" w:hAnsi="Times New Roman"/>
          <w:sz w:val="28"/>
          <w:szCs w:val="28"/>
        </w:rPr>
        <w:t>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10. В случае получения согласия органов м</w:t>
      </w:r>
      <w:r>
        <w:rPr>
          <w:rFonts w:ascii="Times New Roman" w:hAnsi="Times New Roman"/>
          <w:sz w:val="28"/>
          <w:szCs w:val="28"/>
        </w:rPr>
        <w:t>естного самоуправления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об осуществлении части полномочий по решению вопросов местног</w:t>
      </w:r>
      <w:r>
        <w:rPr>
          <w:rFonts w:ascii="Times New Roman" w:hAnsi="Times New Roman"/>
          <w:sz w:val="28"/>
          <w:szCs w:val="28"/>
        </w:rPr>
        <w:t>о значения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, главой администрации </w:t>
      </w:r>
      <w:r>
        <w:rPr>
          <w:rFonts w:ascii="Times New Roman" w:hAnsi="Times New Roman"/>
          <w:color w:val="FF0000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и уполномоченным</w:t>
      </w:r>
      <w:r>
        <w:rPr>
          <w:rFonts w:ascii="Times New Roman" w:hAnsi="Times New Roman"/>
          <w:sz w:val="28"/>
          <w:szCs w:val="28"/>
        </w:rPr>
        <w:t xml:space="preserve"> должностным лицом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 заключается соглашение.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11. В случае если депутаты Совета депутатов отклонили проект решения о передаче осуществления части полномочий по решению вопросов местног</w:t>
      </w:r>
      <w:r>
        <w:rPr>
          <w:rFonts w:ascii="Times New Roman" w:hAnsi="Times New Roman"/>
          <w:sz w:val="28"/>
          <w:szCs w:val="28"/>
        </w:rPr>
        <w:t>о значения сельского поселения</w:t>
      </w:r>
      <w:r w:rsidRPr="001A4A60">
        <w:rPr>
          <w:rFonts w:ascii="Times New Roman" w:hAnsi="Times New Roman"/>
          <w:sz w:val="28"/>
          <w:szCs w:val="28"/>
        </w:rPr>
        <w:t>, о</w:t>
      </w:r>
      <w:r>
        <w:rPr>
          <w:rFonts w:ascii="Times New Roman" w:hAnsi="Times New Roman"/>
          <w:sz w:val="28"/>
          <w:szCs w:val="28"/>
        </w:rPr>
        <w:t>рганам местного самоуправления сельского поселения</w:t>
      </w:r>
      <w:r w:rsidRPr="001A4A60">
        <w:rPr>
          <w:rFonts w:ascii="Times New Roman" w:hAnsi="Times New Roman"/>
          <w:sz w:val="28"/>
          <w:szCs w:val="28"/>
        </w:rPr>
        <w:t>, направившим инициативу, администрацией муниципального района в течение 30 дней направляется письмо о результатах рассмотрения инициированного ими вопроса.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12. Контроль за исполнением передаваемых полномочий, предусмотренных соглашением, осуществляется путем предоставления органами мес</w:t>
      </w:r>
      <w:r>
        <w:rPr>
          <w:rFonts w:ascii="Times New Roman" w:hAnsi="Times New Roman"/>
          <w:sz w:val="28"/>
          <w:szCs w:val="28"/>
        </w:rPr>
        <w:t xml:space="preserve">тного самоуправления муниципального района </w:t>
      </w:r>
      <w:r w:rsidRPr="001A4A60">
        <w:rPr>
          <w:rFonts w:ascii="Times New Roman" w:hAnsi="Times New Roman"/>
          <w:sz w:val="28"/>
          <w:szCs w:val="28"/>
        </w:rPr>
        <w:t>отчетов об осуществлении переданных полномочий, использовании финансовых средств и материальных ресурсов в сроки и порядке, определенные соглашением.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13.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Ежегодный объем межбюджетных трансфертов, предоставляемых </w:t>
      </w:r>
      <w:r>
        <w:rPr>
          <w:rFonts w:ascii="Times New Roman" w:hAnsi="Times New Roman"/>
          <w:sz w:val="28"/>
          <w:szCs w:val="28"/>
        </w:rPr>
        <w:t>из бюджета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для осуществления полномочий, предусмотренных соглашением, устанавливается в соответствии с расчетом межбюджетных трансфертов, являющимся приложением к соглашению.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Межбюджетные трансферты, предоставляемые для осуществления полномочий, перечисляются ежемесячно в пределах утвержденных сумм в бюджете </w:t>
      </w:r>
      <w:r>
        <w:rPr>
          <w:rFonts w:ascii="Times New Roman" w:hAnsi="Times New Roman"/>
          <w:color w:val="FF0000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>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В случае нецелевого использования межбюджетных трансфертов они подлежат возврату в бюджет муниципального района.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14. Органы местного самоуправления муниципального района могут передать органам мес</w:t>
      </w:r>
      <w:r>
        <w:rPr>
          <w:rFonts w:ascii="Times New Roman" w:hAnsi="Times New Roman"/>
          <w:sz w:val="28"/>
          <w:szCs w:val="28"/>
        </w:rPr>
        <w:t xml:space="preserve">тного самоуправления  муниципального района </w:t>
      </w:r>
      <w:r w:rsidRPr="001A4A60">
        <w:rPr>
          <w:rFonts w:ascii="Times New Roman" w:hAnsi="Times New Roman"/>
          <w:sz w:val="28"/>
          <w:szCs w:val="28"/>
        </w:rPr>
        <w:t>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A4A60">
        <w:rPr>
          <w:rFonts w:ascii="Times New Roman" w:hAnsi="Times New Roman"/>
          <w:b/>
          <w:bCs/>
          <w:sz w:val="28"/>
          <w:szCs w:val="28"/>
        </w:rPr>
        <w:t>Глава 4. Принятие органами местного само</w:t>
      </w:r>
      <w:r>
        <w:rPr>
          <w:rFonts w:ascii="Times New Roman" w:hAnsi="Times New Roman"/>
          <w:b/>
          <w:bCs/>
          <w:sz w:val="28"/>
          <w:szCs w:val="28"/>
        </w:rPr>
        <w:t>управления сельского поселения</w:t>
      </w:r>
      <w:r w:rsidRPr="001A4A60">
        <w:rPr>
          <w:rFonts w:ascii="Times New Roman" w:hAnsi="Times New Roman"/>
          <w:b/>
          <w:bCs/>
          <w:sz w:val="28"/>
          <w:szCs w:val="28"/>
        </w:rPr>
        <w:t xml:space="preserve"> части полномочий по решению вопр</w:t>
      </w:r>
      <w:r>
        <w:rPr>
          <w:rFonts w:ascii="Times New Roman" w:hAnsi="Times New Roman"/>
          <w:b/>
          <w:bCs/>
          <w:sz w:val="28"/>
          <w:szCs w:val="28"/>
        </w:rPr>
        <w:t>осов местного значения муниципального района.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15. Инициировать принятие органами местного само</w:t>
      </w:r>
      <w:r>
        <w:rPr>
          <w:rFonts w:ascii="Times New Roman" w:hAnsi="Times New Roman"/>
          <w:sz w:val="28"/>
          <w:szCs w:val="28"/>
        </w:rPr>
        <w:t>управления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части полномочий по решению вопросов местного значения поселений могут органы местного самоуправления поселения либо органы местного самоуправления муниципального района.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16. В случае если инициатором принятия осуществления части полномочий по решению вопр</w:t>
      </w:r>
      <w:r>
        <w:rPr>
          <w:rFonts w:ascii="Times New Roman" w:hAnsi="Times New Roman"/>
          <w:sz w:val="28"/>
          <w:szCs w:val="28"/>
        </w:rPr>
        <w:t>осов местного значения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выступают органы местного само</w:t>
      </w:r>
      <w:r>
        <w:rPr>
          <w:rFonts w:ascii="Times New Roman" w:hAnsi="Times New Roman"/>
          <w:sz w:val="28"/>
          <w:szCs w:val="28"/>
        </w:rPr>
        <w:t>управления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, то данное предложение направляется в адрес органов местного самоуправления 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1A4A60">
        <w:rPr>
          <w:rFonts w:ascii="Times New Roman" w:hAnsi="Times New Roman"/>
          <w:sz w:val="28"/>
          <w:szCs w:val="28"/>
        </w:rPr>
        <w:t>рассмотрения ими вопроса о передаче названных полномочий. Указанное предложение подлежит рассмотрению органами м</w:t>
      </w:r>
      <w:r>
        <w:rPr>
          <w:rFonts w:ascii="Times New Roman" w:hAnsi="Times New Roman"/>
          <w:sz w:val="28"/>
          <w:szCs w:val="28"/>
        </w:rPr>
        <w:t>естного самоуправления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в срок не более 30 дней с момента получения.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17. В случае если инициатором передачи осуществления части полномочий по решению вопро</w:t>
      </w:r>
      <w:r>
        <w:rPr>
          <w:rFonts w:ascii="Times New Roman" w:hAnsi="Times New Roman"/>
          <w:sz w:val="28"/>
          <w:szCs w:val="28"/>
        </w:rPr>
        <w:t>сов местного значения 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выступают органы ме</w:t>
      </w:r>
      <w:r>
        <w:rPr>
          <w:rFonts w:ascii="Times New Roman" w:hAnsi="Times New Roman"/>
          <w:sz w:val="28"/>
          <w:szCs w:val="28"/>
        </w:rPr>
        <w:t>стного самоуправления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>, то к рассмотрению органами местного само</w:t>
      </w:r>
      <w:r>
        <w:rPr>
          <w:rFonts w:ascii="Times New Roman" w:hAnsi="Times New Roman"/>
          <w:sz w:val="28"/>
          <w:szCs w:val="28"/>
        </w:rPr>
        <w:t>управления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принимается решение уполномоченного органа местного самоуправлени</w:t>
      </w:r>
      <w:r>
        <w:rPr>
          <w:rFonts w:ascii="Times New Roman" w:hAnsi="Times New Roman"/>
          <w:sz w:val="28"/>
          <w:szCs w:val="28"/>
        </w:rPr>
        <w:t>я муниципального района</w:t>
      </w:r>
      <w:r w:rsidRPr="001A4A60">
        <w:rPr>
          <w:rFonts w:ascii="Times New Roman" w:hAnsi="Times New Roman"/>
          <w:sz w:val="28"/>
          <w:szCs w:val="28"/>
        </w:rPr>
        <w:t>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>уполномоченного органа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направляется в адрес адм</w:t>
      </w:r>
      <w:r>
        <w:rPr>
          <w:rFonts w:ascii="Times New Roman" w:hAnsi="Times New Roman"/>
          <w:sz w:val="28"/>
          <w:szCs w:val="28"/>
        </w:rPr>
        <w:t>инистрации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и должно содержать следующие сведения: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полномочия по решению вопросов местного значения, которые подлежат передаче органам местного самоуправле</w:t>
      </w:r>
      <w:r>
        <w:rPr>
          <w:rFonts w:ascii="Times New Roman" w:hAnsi="Times New Roman"/>
          <w:sz w:val="28"/>
          <w:szCs w:val="28"/>
        </w:rPr>
        <w:t xml:space="preserve">ния сельского поселения </w:t>
      </w:r>
      <w:r w:rsidRPr="001A4A60">
        <w:rPr>
          <w:rFonts w:ascii="Times New Roman" w:hAnsi="Times New Roman"/>
          <w:sz w:val="28"/>
          <w:szCs w:val="28"/>
        </w:rPr>
        <w:t>на основе соглашения;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18. Адм</w:t>
      </w:r>
      <w:r>
        <w:rPr>
          <w:rFonts w:ascii="Times New Roman" w:hAnsi="Times New Roman"/>
          <w:sz w:val="28"/>
          <w:szCs w:val="28"/>
        </w:rPr>
        <w:t>инистрация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на основании поступившего правового акта, указанного в пункте 17 настоящего Порядка, готовит проект решения Совета д</w:t>
      </w:r>
      <w:r>
        <w:rPr>
          <w:rFonts w:ascii="Times New Roman" w:hAnsi="Times New Roman"/>
          <w:sz w:val="28"/>
          <w:szCs w:val="28"/>
        </w:rPr>
        <w:t>епутатов 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 принятии органами местного самоуправления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осуществления части полномочий по решению вопрос</w:t>
      </w:r>
      <w:r>
        <w:rPr>
          <w:rFonts w:ascii="Times New Roman" w:hAnsi="Times New Roman"/>
          <w:sz w:val="28"/>
          <w:szCs w:val="28"/>
        </w:rPr>
        <w:t>ов местного значения  муниципального района.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Глава адм</w:t>
      </w:r>
      <w:r>
        <w:rPr>
          <w:rFonts w:ascii="Times New Roman" w:hAnsi="Times New Roman"/>
          <w:sz w:val="28"/>
          <w:szCs w:val="28"/>
        </w:rPr>
        <w:t>инистрации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вносит проект решения Совета депутатов о принятии части полномочий в порядке и сроки, установленные Регламентом (Порядком работы) Совета депутатов.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 xml:space="preserve">19. Принятое Советом депутатов </w:t>
      </w:r>
      <w:r>
        <w:rPr>
          <w:rFonts w:ascii="Times New Roman" w:hAnsi="Times New Roman"/>
          <w:sz w:val="28"/>
          <w:szCs w:val="28"/>
        </w:rPr>
        <w:t>Стрельниковского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решение направляется органам местного самоуправления  поселений.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20. В случае если депутаты Совета депутатов</w:t>
      </w:r>
      <w:r>
        <w:rPr>
          <w:rFonts w:ascii="Times New Roman" w:hAnsi="Times New Roman"/>
          <w:sz w:val="28"/>
          <w:szCs w:val="28"/>
        </w:rPr>
        <w:t xml:space="preserve"> Стрельниковского сельского поселения </w:t>
      </w:r>
      <w:r w:rsidRPr="001A4A60">
        <w:rPr>
          <w:rFonts w:ascii="Times New Roman" w:hAnsi="Times New Roman"/>
          <w:sz w:val="28"/>
          <w:szCs w:val="28"/>
        </w:rPr>
        <w:t xml:space="preserve">приняли решение о принятии осуществления части полномочий по решению вопросов местного значения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, уполномоченным должностным лицом </w:t>
      </w: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1A4A60">
        <w:rPr>
          <w:rFonts w:ascii="Times New Roman" w:hAnsi="Times New Roman"/>
          <w:sz w:val="28"/>
          <w:szCs w:val="28"/>
        </w:rPr>
        <w:t>и главой адм</w:t>
      </w:r>
      <w:r>
        <w:rPr>
          <w:rFonts w:ascii="Times New Roman" w:hAnsi="Times New Roman"/>
          <w:sz w:val="28"/>
          <w:szCs w:val="28"/>
        </w:rPr>
        <w:t>инистрации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заключается соглашение.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В случае если депутаты Совета депутатов отклонили проект решения о приеме части полномочий по решению вопросов местного значения, органам м</w:t>
      </w:r>
      <w:r>
        <w:rPr>
          <w:rFonts w:ascii="Times New Roman" w:hAnsi="Times New Roman"/>
          <w:sz w:val="28"/>
          <w:szCs w:val="28"/>
        </w:rPr>
        <w:t>естного самоуправления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направляется письмо о результатах рассмотрения данного вопроса.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21. Органы местного само</w:t>
      </w:r>
      <w:r>
        <w:rPr>
          <w:rFonts w:ascii="Times New Roman" w:hAnsi="Times New Roman"/>
          <w:sz w:val="28"/>
          <w:szCs w:val="28"/>
        </w:rPr>
        <w:t>управления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в соответствии с условиями соглашения и расчетом межбюджетных трансфертов, пред</w:t>
      </w:r>
      <w:r>
        <w:rPr>
          <w:rFonts w:ascii="Times New Roman" w:hAnsi="Times New Roman"/>
          <w:sz w:val="28"/>
          <w:szCs w:val="28"/>
        </w:rPr>
        <w:t>оставляемых из бюджета муниципального района в бюджет сельского поселения</w:t>
      </w:r>
      <w:r w:rsidRPr="001A4A60">
        <w:rPr>
          <w:rFonts w:ascii="Times New Roman" w:hAnsi="Times New Roman"/>
          <w:sz w:val="28"/>
          <w:szCs w:val="28"/>
        </w:rPr>
        <w:t xml:space="preserve"> в соответствии с Бюджетным </w:t>
      </w:r>
      <w:hyperlink r:id="rId6" w:history="1">
        <w:r w:rsidRPr="001A4A60">
          <w:rPr>
            <w:rFonts w:ascii="Times New Roman" w:hAnsi="Times New Roman"/>
            <w:sz w:val="28"/>
            <w:szCs w:val="28"/>
          </w:rPr>
          <w:t>кодексом</w:t>
        </w:r>
      </w:hyperlink>
      <w:r w:rsidRPr="001A4A60">
        <w:rPr>
          <w:rFonts w:ascii="Times New Roman" w:hAnsi="Times New Roman"/>
          <w:sz w:val="28"/>
          <w:szCs w:val="28"/>
        </w:rPr>
        <w:t xml:space="preserve"> Российской Федерации, являющимся неотъемлемым приложением к указанному соглашению, получают финансовы</w:t>
      </w:r>
      <w:r>
        <w:rPr>
          <w:rFonts w:ascii="Times New Roman" w:hAnsi="Times New Roman"/>
          <w:sz w:val="28"/>
          <w:szCs w:val="28"/>
        </w:rPr>
        <w:t>е средства из бюджета 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на реализацию передаваемых полномочий.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Расчет предоставляемых межбюджетных трансфертов осуществляется отдельно по каждому полномочию.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22. Органы местного самоуправления поселения могут передать органам местного самоуправления муниципального района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23. Органы местного самоу</w:t>
      </w:r>
      <w:r>
        <w:rPr>
          <w:rFonts w:ascii="Times New Roman" w:hAnsi="Times New Roman"/>
          <w:sz w:val="28"/>
          <w:szCs w:val="28"/>
        </w:rPr>
        <w:t xml:space="preserve">правления сельского поселения </w:t>
      </w:r>
      <w:r w:rsidRPr="001A4A60">
        <w:rPr>
          <w:rFonts w:ascii="Times New Roman" w:hAnsi="Times New Roman"/>
          <w:sz w:val="28"/>
          <w:szCs w:val="28"/>
        </w:rPr>
        <w:t>предоставляют органам м</w:t>
      </w:r>
      <w:r>
        <w:rPr>
          <w:rFonts w:ascii="Times New Roman" w:hAnsi="Times New Roman"/>
          <w:sz w:val="28"/>
          <w:szCs w:val="28"/>
        </w:rPr>
        <w:t>естного самоуправления муниципального района</w:t>
      </w:r>
      <w:r w:rsidRPr="001A4A60">
        <w:rPr>
          <w:rFonts w:ascii="Times New Roman" w:hAnsi="Times New Roman"/>
          <w:sz w:val="28"/>
          <w:szCs w:val="28"/>
        </w:rPr>
        <w:t xml:space="preserve"> отчеты об осуществлении переданных полномочий, использовании финансовых средств (межбюджетных трансфертов) и материальных ресурсов в сроки и порядке, определенные соглашением. 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A4A60">
        <w:rPr>
          <w:rFonts w:ascii="Times New Roman" w:hAnsi="Times New Roman"/>
          <w:b/>
          <w:bCs/>
          <w:sz w:val="28"/>
          <w:szCs w:val="28"/>
        </w:rPr>
        <w:t>Глава 5. Требования к содержанию соглашения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24. В соглашении указываются: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1) предмет (должен содержать указание на вопрос местного значения и конкретные передаваемые полномочия по его решению);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2) обязанности и права сторон;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3) порядок определения ежегодного объема межбюджетных трансфертов, необходимых для осуществления передаваемых полномочий;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4) порядок передачи и использования материальных ресурсов;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5) контроль за осуществлением передаваемых полномочий;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6) срок, на который заключается соглашение;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7) положения, устанавливающие основания и порядок прекращения его действия, в том числе досрочного;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8)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9) финансовые санкции за неисполнение соглашения;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10) порядок внесения изменений в соглашение.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25. Соглашение вступает в силу со дня его официального опубликования.</w:t>
      </w: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850281" w:rsidRPr="001A4A60" w:rsidRDefault="00850281" w:rsidP="001A4A60">
      <w:pPr>
        <w:ind w:firstLine="720"/>
        <w:contextualSpacing/>
        <w:jc w:val="both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A4A60">
        <w:rPr>
          <w:rFonts w:ascii="Times New Roman" w:hAnsi="Times New Roman"/>
          <w:b/>
          <w:bCs/>
          <w:sz w:val="28"/>
          <w:szCs w:val="28"/>
        </w:rPr>
        <w:t>Глава 6. Прекращение действия соглашения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26. Соглашение прекращает свое действие с момента истечения срока, на который оно было заключено.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27. Изменения в соглашение вносятся в порядке, предусмотренном настоящим Порядком для заключения соглашения.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28. В случае неисполнения условий, предусмотренных соглашением, оно может быть расторгнуто по инициативе любой из сторон. Уведомление о расторжении соглашения направляется в письменной форме.</w:t>
      </w:r>
    </w:p>
    <w:p w:rsidR="00850281" w:rsidRPr="001A4A60" w:rsidRDefault="00850281" w:rsidP="001A4A60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A4A60">
        <w:rPr>
          <w:rFonts w:ascii="Times New Roman" w:hAnsi="Times New Roman"/>
          <w:sz w:val="28"/>
          <w:szCs w:val="28"/>
        </w:rPr>
        <w:t>При наличии споров соглашение может быть расторгнуто в судебном порядке.</w:t>
      </w:r>
    </w:p>
    <w:p w:rsidR="00850281" w:rsidRPr="001A4A60" w:rsidRDefault="00850281" w:rsidP="001A4A60">
      <w:pPr>
        <w:contextualSpacing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contextualSpacing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contextualSpacing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contextualSpacing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contextualSpacing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contextualSpacing/>
        <w:rPr>
          <w:rFonts w:ascii="Times New Roman" w:hAnsi="Times New Roman"/>
          <w:sz w:val="28"/>
          <w:szCs w:val="28"/>
        </w:rPr>
      </w:pPr>
    </w:p>
    <w:p w:rsidR="00850281" w:rsidRPr="001A4A60" w:rsidRDefault="00850281" w:rsidP="001A4A60">
      <w:pPr>
        <w:contextualSpacing/>
        <w:rPr>
          <w:rFonts w:ascii="Times New Roman" w:hAnsi="Times New Roman"/>
          <w:sz w:val="28"/>
          <w:szCs w:val="28"/>
        </w:rPr>
      </w:pPr>
    </w:p>
    <w:sectPr w:rsidR="00850281" w:rsidRPr="001A4A60" w:rsidSect="00636A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1BD3"/>
    <w:rsid w:val="00086D05"/>
    <w:rsid w:val="00091BD3"/>
    <w:rsid w:val="00147FA4"/>
    <w:rsid w:val="001A3595"/>
    <w:rsid w:val="001A4A60"/>
    <w:rsid w:val="003F56F5"/>
    <w:rsid w:val="00467482"/>
    <w:rsid w:val="00475F31"/>
    <w:rsid w:val="004F1FF4"/>
    <w:rsid w:val="00512962"/>
    <w:rsid w:val="00593E95"/>
    <w:rsid w:val="00623F5B"/>
    <w:rsid w:val="00636A3C"/>
    <w:rsid w:val="00686F34"/>
    <w:rsid w:val="006C3407"/>
    <w:rsid w:val="006C7830"/>
    <w:rsid w:val="00757940"/>
    <w:rsid w:val="007E541B"/>
    <w:rsid w:val="008144D9"/>
    <w:rsid w:val="00825769"/>
    <w:rsid w:val="00850281"/>
    <w:rsid w:val="0094450E"/>
    <w:rsid w:val="009C58FE"/>
    <w:rsid w:val="00A3247F"/>
    <w:rsid w:val="00A360E9"/>
    <w:rsid w:val="00A866E2"/>
    <w:rsid w:val="00A928B7"/>
    <w:rsid w:val="00B0029A"/>
    <w:rsid w:val="00B3337B"/>
    <w:rsid w:val="00B54289"/>
    <w:rsid w:val="00BC4660"/>
    <w:rsid w:val="00C55869"/>
    <w:rsid w:val="00C63DDB"/>
    <w:rsid w:val="00CC70E6"/>
    <w:rsid w:val="00D438D0"/>
    <w:rsid w:val="00D82B84"/>
    <w:rsid w:val="00E317C9"/>
    <w:rsid w:val="00EB2C2B"/>
    <w:rsid w:val="00FE2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F34"/>
    <w:pPr>
      <w:spacing w:after="200" w:line="276" w:lineRule="auto"/>
    </w:pPr>
  </w:style>
  <w:style w:type="paragraph" w:styleId="Heading5">
    <w:name w:val="heading 5"/>
    <w:basedOn w:val="Normal"/>
    <w:next w:val="Normal"/>
    <w:link w:val="Heading5Char"/>
    <w:uiPriority w:val="99"/>
    <w:qFormat/>
    <w:rsid w:val="00091BD3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Arial" w:hAnsi="Arial" w:cs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091BD3"/>
    <w:rPr>
      <w:rFonts w:ascii="Arial" w:hAnsi="Arial" w:cs="Arial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pravila/j3a.htm" TargetMode="Externa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hyperlink" Target="http://www.bestpravo.ru/federalnoje/ea-instrukcii/y7w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9</Pages>
  <Words>2557</Words>
  <Characters>14581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Strelnikovo</cp:lastModifiedBy>
  <cp:revision>4</cp:revision>
  <cp:lastPrinted>2015-02-04T12:46:00Z</cp:lastPrinted>
  <dcterms:created xsi:type="dcterms:W3CDTF">2015-02-18T12:27:00Z</dcterms:created>
  <dcterms:modified xsi:type="dcterms:W3CDTF">2015-03-18T08:41:00Z</dcterms:modified>
</cp:coreProperties>
</file>