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61A8" w:rsidRPr="00316B7C" w:rsidRDefault="006C61A8" w:rsidP="006C61A8">
      <w:pPr>
        <w:shd w:val="clear" w:color="auto" w:fill="FFFFFF"/>
        <w:spacing w:after="0" w:line="240" w:lineRule="auto"/>
        <w:rPr>
          <w:rFonts w:ascii="Trebuchet MS" w:eastAsia="Times New Roman" w:hAnsi="Trebuchet MS" w:cs="Times New Roman"/>
          <w:b/>
          <w:bCs/>
          <w:color w:val="666666"/>
          <w:sz w:val="24"/>
          <w:szCs w:val="24"/>
          <w:lang w:eastAsia="ru-RU"/>
        </w:rPr>
      </w:pPr>
      <w:r w:rsidRPr="00316B7C">
        <w:rPr>
          <w:rFonts w:ascii="Trebuchet MS" w:eastAsia="Times New Roman" w:hAnsi="Trebuchet MS" w:cs="Times New Roman"/>
          <w:b/>
          <w:bCs/>
          <w:color w:val="666666"/>
          <w:sz w:val="24"/>
          <w:szCs w:val="24"/>
          <w:lang w:eastAsia="ru-RU"/>
        </w:rPr>
        <w:t xml:space="preserve"> </w:t>
      </w:r>
    </w:p>
    <w:p w:rsidR="006C61A8" w:rsidRPr="006C61A8" w:rsidRDefault="00316B7C" w:rsidP="006C61A8">
      <w:pPr>
        <w:shd w:val="clear" w:color="auto" w:fill="FFFFFF"/>
        <w:spacing w:after="0" w:line="240" w:lineRule="auto"/>
        <w:rPr>
          <w:rFonts w:ascii="Trebuchet MS" w:eastAsia="Times New Roman" w:hAnsi="Trebuchet MS" w:cs="Times New Roman"/>
          <w:color w:val="666666"/>
          <w:sz w:val="23"/>
          <w:szCs w:val="23"/>
          <w:lang w:eastAsia="ru-RU"/>
        </w:rPr>
      </w:pPr>
      <w:r>
        <w:rPr>
          <w:rFonts w:ascii="Trebuchet MS" w:eastAsia="Times New Roman" w:hAnsi="Trebuchet MS" w:cs="Times New Roman"/>
          <w:color w:val="666666"/>
          <w:sz w:val="27"/>
          <w:szCs w:val="27"/>
          <w:lang w:eastAsia="ru-RU"/>
        </w:rPr>
        <w:t xml:space="preserve"> </w:t>
      </w:r>
    </w:p>
    <w:p w:rsidR="006C61A8" w:rsidRPr="006C61A8" w:rsidRDefault="006C61A8" w:rsidP="006C61A8">
      <w:pPr>
        <w:shd w:val="clear" w:color="auto" w:fill="FFFFFF"/>
        <w:spacing w:after="0" w:line="240" w:lineRule="auto"/>
        <w:rPr>
          <w:rFonts w:ascii="Trebuchet MS" w:eastAsia="Times New Roman" w:hAnsi="Trebuchet MS" w:cs="Times New Roman"/>
          <w:color w:val="666666"/>
          <w:sz w:val="23"/>
          <w:szCs w:val="23"/>
          <w:lang w:eastAsia="ru-RU"/>
        </w:rPr>
      </w:pPr>
      <w:r>
        <w:rPr>
          <w:rFonts w:ascii="Trebuchet MS" w:eastAsia="Times New Roman" w:hAnsi="Trebuchet MS" w:cs="Times New Roman"/>
          <w:noProof/>
          <w:color w:val="666666"/>
          <w:sz w:val="23"/>
          <w:szCs w:val="23"/>
          <w:lang w:eastAsia="ru-RU"/>
        </w:rPr>
        <w:drawing>
          <wp:inline distT="0" distB="0" distL="0" distR="0">
            <wp:extent cx="9525" cy="9525"/>
            <wp:effectExtent l="19050" t="0" r="9525" b="0"/>
            <wp:docPr id="1" name="Рисунок 1" descr="http://aturevo.e-mordovia.ru/img/99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aturevo.e-mordovia.ru/img/9906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C61A8" w:rsidRPr="006C61A8" w:rsidRDefault="006C61A8" w:rsidP="006C61A8">
      <w:pPr>
        <w:shd w:val="clear" w:color="auto" w:fill="FFFFFF"/>
        <w:spacing w:after="0" w:line="240" w:lineRule="auto"/>
        <w:ind w:firstLine="400"/>
        <w:jc w:val="center"/>
        <w:rPr>
          <w:rFonts w:ascii="Trebuchet MS" w:eastAsia="Times New Roman" w:hAnsi="Trebuchet MS" w:cs="Times New Roman"/>
          <w:i/>
          <w:iCs/>
          <w:color w:val="666666"/>
          <w:lang w:eastAsia="ru-RU"/>
        </w:rPr>
      </w:pPr>
      <w:r w:rsidRPr="006C61A8">
        <w:rPr>
          <w:rFonts w:ascii="Trebuchet MS" w:eastAsia="Times New Roman" w:hAnsi="Trebuchet MS" w:cs="Times New Roman"/>
          <w:b/>
          <w:bCs/>
          <w:color w:val="666666"/>
          <w:lang w:eastAsia="ru-RU"/>
        </w:rPr>
        <w:t>Информация о субъектах малого и среднего предпринимательства,</w:t>
      </w:r>
    </w:p>
    <w:p w:rsidR="006C61A8" w:rsidRPr="006C61A8" w:rsidRDefault="006C61A8" w:rsidP="006C61A8">
      <w:pPr>
        <w:shd w:val="clear" w:color="auto" w:fill="FFFFFF"/>
        <w:spacing w:after="0" w:line="240" w:lineRule="auto"/>
        <w:ind w:firstLine="400"/>
        <w:jc w:val="center"/>
        <w:rPr>
          <w:rFonts w:ascii="Trebuchet MS" w:eastAsia="Times New Roman" w:hAnsi="Trebuchet MS" w:cs="Times New Roman"/>
          <w:i/>
          <w:iCs/>
          <w:color w:val="666666"/>
          <w:lang w:eastAsia="ru-RU"/>
        </w:rPr>
      </w:pPr>
      <w:proofErr w:type="gramStart"/>
      <w:r w:rsidRPr="006C61A8">
        <w:rPr>
          <w:rFonts w:ascii="Trebuchet MS" w:eastAsia="Times New Roman" w:hAnsi="Trebuchet MS" w:cs="Times New Roman"/>
          <w:b/>
          <w:bCs/>
          <w:color w:val="666666"/>
          <w:lang w:eastAsia="ru-RU"/>
        </w:rPr>
        <w:t>расположенных</w:t>
      </w:r>
      <w:proofErr w:type="gramEnd"/>
      <w:r w:rsidRPr="006C61A8">
        <w:rPr>
          <w:rFonts w:ascii="Trebuchet MS" w:eastAsia="Times New Roman" w:hAnsi="Trebuchet MS" w:cs="Times New Roman"/>
          <w:b/>
          <w:bCs/>
          <w:color w:val="666666"/>
          <w:lang w:eastAsia="ru-RU"/>
        </w:rPr>
        <w:t xml:space="preserve"> на территории </w:t>
      </w:r>
      <w:proofErr w:type="spellStart"/>
      <w:r w:rsidR="00316B7C">
        <w:rPr>
          <w:rFonts w:ascii="Trebuchet MS" w:eastAsia="Times New Roman" w:hAnsi="Trebuchet MS" w:cs="Times New Roman"/>
          <w:b/>
          <w:bCs/>
          <w:color w:val="666666"/>
          <w:lang w:eastAsia="ru-RU"/>
        </w:rPr>
        <w:t>Большешуструйского</w:t>
      </w:r>
      <w:proofErr w:type="spellEnd"/>
      <w:r w:rsidRPr="006C61A8">
        <w:rPr>
          <w:rFonts w:ascii="Trebuchet MS" w:eastAsia="Times New Roman" w:hAnsi="Trebuchet MS" w:cs="Times New Roman"/>
          <w:b/>
          <w:bCs/>
          <w:color w:val="666666"/>
          <w:lang w:eastAsia="ru-RU"/>
        </w:rPr>
        <w:t xml:space="preserve"> сельского поселения</w:t>
      </w:r>
    </w:p>
    <w:p w:rsidR="006C61A8" w:rsidRPr="006C61A8" w:rsidRDefault="006C61A8" w:rsidP="006C61A8">
      <w:pPr>
        <w:shd w:val="clear" w:color="auto" w:fill="FFFFFF"/>
        <w:spacing w:after="225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  <w:lang w:eastAsia="ru-RU"/>
        </w:rPr>
      </w:pPr>
      <w:r w:rsidRPr="006C61A8">
        <w:rPr>
          <w:rFonts w:ascii="Trebuchet MS" w:eastAsia="Times New Roman" w:hAnsi="Trebuchet MS" w:cs="Times New Roman"/>
          <w:i/>
          <w:iCs/>
          <w:color w:val="666666"/>
          <w:lang w:eastAsia="ru-RU"/>
        </w:rPr>
        <w:t> </w:t>
      </w:r>
    </w:p>
    <w:tbl>
      <w:tblPr>
        <w:tblW w:w="9148" w:type="dxa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564"/>
        <w:gridCol w:w="1419"/>
        <w:gridCol w:w="1519"/>
        <w:gridCol w:w="1223"/>
        <w:gridCol w:w="2204"/>
        <w:gridCol w:w="2219"/>
      </w:tblGrid>
      <w:tr w:rsidR="006C61A8" w:rsidRPr="006C61A8" w:rsidTr="00316B7C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61A8" w:rsidRPr="006C61A8" w:rsidRDefault="006C61A8" w:rsidP="006C61A8">
            <w:pPr>
              <w:spacing w:after="225" w:line="240" w:lineRule="auto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6C61A8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№</w:t>
            </w:r>
            <w:proofErr w:type="spellStart"/>
            <w:r w:rsidRPr="006C61A8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п\</w:t>
            </w:r>
            <w:proofErr w:type="gramStart"/>
            <w:r w:rsidRPr="006C61A8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п</w:t>
            </w:r>
            <w:proofErr w:type="spellEnd"/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61A8" w:rsidRPr="006C61A8" w:rsidRDefault="006C61A8" w:rsidP="006C61A8">
            <w:pPr>
              <w:spacing w:after="225" w:line="240" w:lineRule="auto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6C61A8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Наименование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61A8" w:rsidRPr="006C61A8" w:rsidRDefault="006C61A8" w:rsidP="006C61A8">
            <w:pPr>
              <w:spacing w:after="225" w:line="240" w:lineRule="auto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6C61A8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Классификация по видам экономической деятельности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61A8" w:rsidRPr="006C61A8" w:rsidRDefault="006C61A8" w:rsidP="006C61A8">
            <w:pPr>
              <w:spacing w:after="225" w:line="240" w:lineRule="auto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6C61A8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Число замещенных рабочих мест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61A8" w:rsidRPr="006C61A8" w:rsidRDefault="006C61A8" w:rsidP="006C61A8">
            <w:pPr>
              <w:spacing w:after="225" w:line="240" w:lineRule="auto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6C61A8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оборот товаров (работ, услуг) производимых субъектами малого и среднего предпринимательства</w:t>
            </w:r>
          </w:p>
          <w:p w:rsidR="006C61A8" w:rsidRPr="006C61A8" w:rsidRDefault="006C61A8" w:rsidP="006C61A8">
            <w:pPr>
              <w:spacing w:after="225" w:line="240" w:lineRule="auto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6C61A8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61A8" w:rsidRPr="006C61A8" w:rsidRDefault="006C61A8" w:rsidP="006C61A8">
            <w:pPr>
              <w:spacing w:after="225" w:line="240" w:lineRule="auto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6C61A8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финансово-экономическое состояние субъектов малого и среднего предпринимательства</w:t>
            </w:r>
          </w:p>
        </w:tc>
      </w:tr>
      <w:tr w:rsidR="006C61A8" w:rsidRPr="006C61A8" w:rsidTr="00316B7C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61A8" w:rsidRPr="006C61A8" w:rsidRDefault="006C61A8" w:rsidP="006C61A8">
            <w:pPr>
              <w:spacing w:after="225" w:line="240" w:lineRule="auto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6C61A8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61A8" w:rsidRPr="006C61A8" w:rsidRDefault="00316B7C" w:rsidP="006C61A8">
            <w:pPr>
              <w:spacing w:after="225" w:line="240" w:lineRule="auto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ИП «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Еремкина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61A8" w:rsidRPr="006C61A8" w:rsidRDefault="006C61A8" w:rsidP="006C61A8">
            <w:pPr>
              <w:spacing w:after="225" w:line="240" w:lineRule="auto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6C61A8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Розничная торговля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61A8" w:rsidRPr="006C61A8" w:rsidRDefault="006C61A8" w:rsidP="006C61A8">
            <w:pPr>
              <w:spacing w:after="225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6C61A8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61A8" w:rsidRPr="006C61A8" w:rsidRDefault="006C61A8" w:rsidP="006C61A8">
            <w:pPr>
              <w:spacing w:after="225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6C61A8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61A8" w:rsidRPr="006C61A8" w:rsidRDefault="006C61A8" w:rsidP="006C61A8">
            <w:pPr>
              <w:spacing w:after="225" w:line="240" w:lineRule="auto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proofErr w:type="gramStart"/>
            <w:r w:rsidRPr="006C61A8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Развивающееся</w:t>
            </w:r>
            <w:proofErr w:type="gramEnd"/>
            <w:r w:rsidRPr="006C61A8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, работающее около 15 лет, прибыльное. Темпы объема продаж возрастают. Численность работников стабильно.</w:t>
            </w:r>
          </w:p>
        </w:tc>
      </w:tr>
      <w:tr w:rsidR="006C61A8" w:rsidRPr="006C61A8" w:rsidTr="00316B7C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61A8" w:rsidRPr="006C61A8" w:rsidRDefault="006C61A8" w:rsidP="006C61A8">
            <w:pPr>
              <w:spacing w:after="225" w:line="240" w:lineRule="auto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6C61A8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61A8" w:rsidRPr="006C61A8" w:rsidRDefault="006C61A8" w:rsidP="00316B7C">
            <w:pPr>
              <w:spacing w:after="225" w:line="240" w:lineRule="auto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6C61A8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 xml:space="preserve">ИП </w:t>
            </w:r>
            <w:proofErr w:type="spellStart"/>
            <w:r w:rsidR="00316B7C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Бичарова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61A8" w:rsidRPr="006C61A8" w:rsidRDefault="006C61A8" w:rsidP="006C61A8">
            <w:pPr>
              <w:spacing w:after="225" w:line="240" w:lineRule="auto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6C61A8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Розничная торговля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61A8" w:rsidRPr="006C61A8" w:rsidRDefault="006C61A8" w:rsidP="006C61A8">
            <w:pPr>
              <w:spacing w:after="225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6C61A8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61A8" w:rsidRPr="006C61A8" w:rsidRDefault="006C61A8" w:rsidP="006C61A8">
            <w:pPr>
              <w:spacing w:after="225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6C61A8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61A8" w:rsidRPr="006C61A8" w:rsidRDefault="006C61A8" w:rsidP="006C61A8">
            <w:pPr>
              <w:spacing w:after="225" w:line="240" w:lineRule="auto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proofErr w:type="gramStart"/>
            <w:r w:rsidRPr="006C61A8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Развивающееся</w:t>
            </w:r>
            <w:proofErr w:type="gramEnd"/>
            <w:r w:rsidRPr="006C61A8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, работающее около 10 лет, прибыльное. Темпы объема продаж возрастают. Численность работников стабильно</w:t>
            </w:r>
          </w:p>
        </w:tc>
      </w:tr>
    </w:tbl>
    <w:p w:rsidR="006C61A8" w:rsidRPr="006C61A8" w:rsidRDefault="006C61A8" w:rsidP="006C61A8">
      <w:pPr>
        <w:shd w:val="clear" w:color="auto" w:fill="FFFFFF"/>
        <w:spacing w:after="225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  <w:lang w:eastAsia="ru-RU"/>
        </w:rPr>
      </w:pPr>
      <w:r w:rsidRPr="006C61A8">
        <w:rPr>
          <w:rFonts w:ascii="Trebuchet MS" w:eastAsia="Times New Roman" w:hAnsi="Trebuchet MS" w:cs="Times New Roman"/>
          <w:i/>
          <w:iCs/>
          <w:color w:val="666666"/>
          <w:lang w:eastAsia="ru-RU"/>
        </w:rPr>
        <w:t> </w:t>
      </w:r>
    </w:p>
    <w:p w:rsidR="006C61A8" w:rsidRPr="006C61A8" w:rsidRDefault="006C61A8" w:rsidP="006C61A8">
      <w:pPr>
        <w:shd w:val="clear" w:color="auto" w:fill="FFFFFF"/>
        <w:spacing w:after="225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  <w:lang w:eastAsia="ru-RU"/>
        </w:rPr>
      </w:pPr>
      <w:r w:rsidRPr="006C61A8">
        <w:rPr>
          <w:rFonts w:ascii="Trebuchet MS" w:eastAsia="Times New Roman" w:hAnsi="Trebuchet MS" w:cs="Times New Roman"/>
          <w:i/>
          <w:iCs/>
          <w:color w:val="666666"/>
          <w:lang w:eastAsia="ru-RU"/>
        </w:rPr>
        <w:t xml:space="preserve">1. Муниципальные программы развития субъектов малого и среднего предпринимательства органами местного самоуправления </w:t>
      </w:r>
      <w:proofErr w:type="spellStart"/>
      <w:r w:rsidR="00316B7C">
        <w:rPr>
          <w:rFonts w:ascii="Trebuchet MS" w:eastAsia="Times New Roman" w:hAnsi="Trebuchet MS" w:cs="Times New Roman"/>
          <w:i/>
          <w:iCs/>
          <w:color w:val="666666"/>
          <w:lang w:eastAsia="ru-RU"/>
        </w:rPr>
        <w:t>Большешуструйского</w:t>
      </w:r>
      <w:proofErr w:type="spellEnd"/>
      <w:r w:rsidRPr="006C61A8">
        <w:rPr>
          <w:rFonts w:ascii="Trebuchet MS" w:eastAsia="Times New Roman" w:hAnsi="Trebuchet MS" w:cs="Times New Roman"/>
          <w:i/>
          <w:iCs/>
          <w:color w:val="666666"/>
          <w:lang w:eastAsia="ru-RU"/>
        </w:rPr>
        <w:t xml:space="preserve"> сельского поселения не утверждались.</w:t>
      </w:r>
    </w:p>
    <w:p w:rsidR="006C61A8" w:rsidRPr="006C61A8" w:rsidRDefault="006C61A8" w:rsidP="006C61A8">
      <w:pPr>
        <w:shd w:val="clear" w:color="auto" w:fill="FFFFFF"/>
        <w:spacing w:after="225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  <w:lang w:eastAsia="ru-RU"/>
        </w:rPr>
      </w:pPr>
      <w:r w:rsidRPr="006C61A8">
        <w:rPr>
          <w:rFonts w:ascii="Trebuchet MS" w:eastAsia="Times New Roman" w:hAnsi="Trebuchet MS" w:cs="Times New Roman"/>
          <w:i/>
          <w:iCs/>
          <w:color w:val="666666"/>
          <w:lang w:eastAsia="ru-RU"/>
        </w:rPr>
        <w:t xml:space="preserve">2.Организаций, образующих инфраструктуру поддержки субъектов малого и среднего предпринимательства на территории </w:t>
      </w:r>
      <w:proofErr w:type="spellStart"/>
      <w:r w:rsidR="00316B7C">
        <w:rPr>
          <w:rFonts w:ascii="Trebuchet MS" w:eastAsia="Times New Roman" w:hAnsi="Trebuchet MS" w:cs="Times New Roman"/>
          <w:i/>
          <w:iCs/>
          <w:color w:val="666666"/>
          <w:lang w:eastAsia="ru-RU"/>
        </w:rPr>
        <w:t>Большешуструйского</w:t>
      </w:r>
      <w:proofErr w:type="spellEnd"/>
      <w:r w:rsidR="00316B7C" w:rsidRPr="006C61A8">
        <w:rPr>
          <w:rFonts w:ascii="Trebuchet MS" w:eastAsia="Times New Roman" w:hAnsi="Trebuchet MS" w:cs="Times New Roman"/>
          <w:i/>
          <w:iCs/>
          <w:color w:val="666666"/>
          <w:lang w:eastAsia="ru-RU"/>
        </w:rPr>
        <w:t xml:space="preserve"> </w:t>
      </w:r>
      <w:r w:rsidRPr="006C61A8">
        <w:rPr>
          <w:rFonts w:ascii="Trebuchet MS" w:eastAsia="Times New Roman" w:hAnsi="Trebuchet MS" w:cs="Times New Roman"/>
          <w:i/>
          <w:iCs/>
          <w:color w:val="666666"/>
          <w:lang w:eastAsia="ru-RU"/>
        </w:rPr>
        <w:t>сельского поселения нет.</w:t>
      </w:r>
    </w:p>
    <w:p w:rsidR="00902369" w:rsidRDefault="00902369"/>
    <w:sectPr w:rsidR="00902369" w:rsidSect="009023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C61A8"/>
    <w:rsid w:val="00316B7C"/>
    <w:rsid w:val="006C61A8"/>
    <w:rsid w:val="00902369"/>
    <w:rsid w:val="00BE1F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2369"/>
  </w:style>
  <w:style w:type="paragraph" w:styleId="3">
    <w:name w:val="heading 3"/>
    <w:basedOn w:val="a"/>
    <w:link w:val="30"/>
    <w:uiPriority w:val="9"/>
    <w:qFormat/>
    <w:rsid w:val="006C61A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6C61A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p1">
    <w:name w:val="p1"/>
    <w:basedOn w:val="a"/>
    <w:rsid w:val="006C61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6C61A8"/>
    <w:rPr>
      <w:b/>
      <w:bCs/>
    </w:rPr>
  </w:style>
  <w:style w:type="paragraph" w:customStyle="1" w:styleId="p2">
    <w:name w:val="p2"/>
    <w:basedOn w:val="a"/>
    <w:rsid w:val="006C61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unhideWhenUsed/>
    <w:rsid w:val="006C61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6C61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C61A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640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2278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2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1753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8387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157</Words>
  <Characters>901</Characters>
  <Application>Microsoft Office Word</Application>
  <DocSecurity>0</DocSecurity>
  <Lines>7</Lines>
  <Paragraphs>2</Paragraphs>
  <ScaleCrop>false</ScaleCrop>
  <Company>Microsoft</Company>
  <LinksUpToDate>false</LinksUpToDate>
  <CharactersWithSpaces>1056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2015-01-19T19:22:00Z</dcterms:created>
  <dcterms:modified xsi:type="dcterms:W3CDTF">2015-01-19T19:54:00Z</dcterms:modified>
</cp:coreProperties>
</file>