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№39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19  июня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5ACF6FC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6E90F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83A5A5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1B684C29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57CB1A2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000462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КИШАЛИНСКОГО СЕЛЬСКОГО </w:t>
      </w:r>
    </w:p>
    <w:p w14:paraId="122272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АТЮРЬЕВСКОГО МУНИЦИПАЛЬНОГО РАЙОНА РЕСПУБЛИКИ МОРДОВИЯ</w:t>
      </w:r>
    </w:p>
    <w:p w14:paraId="260AF3D2">
      <w:pPr>
        <w:jc w:val="center"/>
        <w:rPr>
          <w:b/>
          <w:sz w:val="28"/>
          <w:szCs w:val="28"/>
        </w:rPr>
      </w:pPr>
    </w:p>
    <w:p w14:paraId="5649DFA2">
      <w:pPr>
        <w:jc w:val="center"/>
        <w:rPr>
          <w:b/>
          <w:sz w:val="28"/>
          <w:szCs w:val="28"/>
        </w:rPr>
      </w:pPr>
    </w:p>
    <w:p w14:paraId="0F7F1E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ACE3569">
      <w:pPr>
        <w:jc w:val="center"/>
        <w:rPr>
          <w:b/>
          <w:sz w:val="28"/>
          <w:szCs w:val="28"/>
        </w:rPr>
      </w:pPr>
    </w:p>
    <w:p w14:paraId="7E97B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«19»   июня  2026 года                                                                №</w:t>
      </w:r>
      <w:r>
        <w:rPr>
          <w:rFonts w:hint="default"/>
          <w:b/>
          <w:sz w:val="28"/>
          <w:szCs w:val="28"/>
          <w:lang w:val="ru-RU"/>
        </w:rPr>
        <w:t>19</w:t>
      </w:r>
      <w:r>
        <w:rPr>
          <w:b/>
          <w:sz w:val="28"/>
          <w:szCs w:val="28"/>
        </w:rPr>
        <w:t xml:space="preserve">   </w:t>
      </w:r>
    </w:p>
    <w:p w14:paraId="27B2BEC1">
      <w:pPr>
        <w:jc w:val="center"/>
        <w:rPr>
          <w:b/>
          <w:sz w:val="28"/>
          <w:szCs w:val="28"/>
        </w:rPr>
      </w:pPr>
    </w:p>
    <w:p w14:paraId="1E069911">
      <w:pPr>
        <w:jc w:val="center"/>
        <w:rPr>
          <w:b/>
          <w:sz w:val="28"/>
          <w:szCs w:val="28"/>
        </w:rPr>
      </w:pPr>
    </w:p>
    <w:p w14:paraId="1C6C41E6">
      <w:pPr>
        <w:jc w:val="center"/>
        <w:rPr>
          <w:b/>
          <w:sz w:val="28"/>
          <w:szCs w:val="28"/>
        </w:rPr>
      </w:pPr>
    </w:p>
    <w:p w14:paraId="772EC30A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14:paraId="1B2530B4">
      <w:pPr>
        <w:jc w:val="both"/>
        <w:rPr>
          <w:sz w:val="28"/>
          <w:szCs w:val="28"/>
        </w:rPr>
      </w:pPr>
    </w:p>
    <w:p w14:paraId="66E694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ведения адресного реестра на территории Кишалинского сельского поселения Атюрьевского муниципального района Республики Мордовия, администрация Кишалинского сельского поселения Атюрьевского муниципального района Республики Мордовия ПОСТАНОВЛЯЕТ:</w:t>
      </w:r>
    </w:p>
    <w:p w14:paraId="2C0D8034">
      <w:pPr>
        <w:jc w:val="both"/>
        <w:rPr>
          <w:sz w:val="28"/>
          <w:szCs w:val="28"/>
        </w:rPr>
      </w:pPr>
    </w:p>
    <w:p w14:paraId="6A46F5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Присвоить земельному участку  с кадастровым номером 13:02:0207002:177 адрес: Российская Федерация, Республика  Мордовия, Атюрьевский муниципальный район, Кишалинское сельское поселение, деревня Степановка, улица Центральная, земельный участок 10.</w:t>
      </w:r>
    </w:p>
    <w:p w14:paraId="72C17340">
      <w:pPr>
        <w:ind w:firstLine="708"/>
        <w:jc w:val="both"/>
        <w:rPr>
          <w:sz w:val="28"/>
          <w:szCs w:val="28"/>
        </w:rPr>
      </w:pPr>
    </w:p>
    <w:p w14:paraId="54C091CE">
      <w:pPr>
        <w:ind w:firstLine="708"/>
        <w:jc w:val="both"/>
        <w:rPr>
          <w:sz w:val="28"/>
          <w:szCs w:val="28"/>
        </w:rPr>
      </w:pPr>
    </w:p>
    <w:p w14:paraId="586A1ECD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14:paraId="4F71875A">
      <w:pPr>
        <w:jc w:val="both"/>
        <w:rPr>
          <w:sz w:val="28"/>
          <w:szCs w:val="28"/>
        </w:rPr>
      </w:pPr>
    </w:p>
    <w:p w14:paraId="70742C29">
      <w:pPr>
        <w:jc w:val="both"/>
        <w:rPr>
          <w:sz w:val="28"/>
          <w:szCs w:val="28"/>
        </w:rPr>
      </w:pPr>
    </w:p>
    <w:p w14:paraId="472F04A0">
      <w:pPr>
        <w:jc w:val="both"/>
        <w:rPr>
          <w:sz w:val="28"/>
          <w:szCs w:val="28"/>
        </w:rPr>
      </w:pPr>
    </w:p>
    <w:p w14:paraId="3CD39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Кишалинского сельского </w:t>
      </w:r>
    </w:p>
    <w:p w14:paraId="3474E095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</w:t>
      </w:r>
    </w:p>
    <w:p w14:paraId="4E084C65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2A325B8D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2ABFF2A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75FF464B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bookmarkStart w:id="0" w:name="_GoBack"/>
      <w:bookmarkEnd w:id="0"/>
      <w:r>
        <w:rPr>
          <w:rFonts w:hint="default" w:ascii="Arial" w:hAnsi="Arial" w:cs="Arial"/>
          <w:sz w:val="18"/>
          <w:szCs w:val="18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сельского поселения    П.Н.Левин.</w:t>
      </w:r>
    </w:p>
    <w:p w14:paraId="43566C16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 xml:space="preserve">Тираж  10  </w:t>
      </w:r>
      <w:r>
        <w:rPr>
          <w:rFonts w:hint="default" w:ascii="Arial" w:hAnsi="Arial" w:cs="Arial"/>
          <w:sz w:val="18"/>
          <w:szCs w:val="18"/>
          <w:lang w:val="ru-RU"/>
        </w:rPr>
        <w:t>экз</w:t>
      </w:r>
      <w:r>
        <w:rPr>
          <w:rFonts w:hint="default" w:ascii="Arial" w:hAnsi="Arial" w:cs="Arial"/>
          <w:sz w:val="18"/>
          <w:szCs w:val="18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0D83261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4C662B28"/>
    <w:rsid w:val="521228FA"/>
    <w:rsid w:val="5B6A2014"/>
    <w:rsid w:val="5CAE0CA5"/>
    <w:rsid w:val="5E1879E7"/>
    <w:rsid w:val="630B7E1C"/>
    <w:rsid w:val="6A3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paragraph" w:styleId="7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10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1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12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3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847</Characters>
  <Lines>0</Lines>
  <Paragraphs>0</Paragraphs>
  <TotalTime>1</TotalTime>
  <ScaleCrop>false</ScaleCrop>
  <LinksUpToDate>false</LinksUpToDate>
  <CharactersWithSpaces>1034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2026-06-10T07:21:00Z</cp:lastPrinted>
  <dcterms:modified xsi:type="dcterms:W3CDTF">2026-07-22T11:48:23Z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