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BCB" w:rsidRDefault="00BD0BCB" w:rsidP="00BD0BCB">
      <w:pPr>
        <w:rPr>
          <w:rFonts w:ascii="Calibri" w:hAnsi="Calibri"/>
          <w:sz w:val="20"/>
          <w:szCs w:val="20"/>
        </w:rPr>
      </w:pPr>
    </w:p>
    <w:p w:rsidR="004D4855" w:rsidRPr="004D4855" w:rsidRDefault="00BD0BCB" w:rsidP="002F61AE">
      <w:pPr>
        <w:spacing w:line="240" w:lineRule="auto"/>
        <w:jc w:val="center"/>
        <w:rPr>
          <w:rFonts w:ascii="Arial" w:hAnsi="Arial" w:cs="Arial"/>
          <w:b/>
          <w:sz w:val="32"/>
          <w:szCs w:val="32"/>
        </w:rPr>
      </w:pPr>
      <w:r w:rsidRPr="004D4855">
        <w:rPr>
          <w:rFonts w:ascii="Arial" w:hAnsi="Arial" w:cs="Arial"/>
          <w:b/>
          <w:sz w:val="32"/>
          <w:szCs w:val="32"/>
        </w:rPr>
        <w:t xml:space="preserve">АДМИНИСТРАЦИЯ </w:t>
      </w:r>
      <w:r w:rsidR="004D4855" w:rsidRPr="004D4855">
        <w:rPr>
          <w:rFonts w:ascii="Arial" w:hAnsi="Arial" w:cs="Arial"/>
          <w:b/>
          <w:sz w:val="32"/>
          <w:szCs w:val="32"/>
        </w:rPr>
        <w:t>СТРЕЛЬНИКОВСКОГО</w:t>
      </w:r>
      <w:r w:rsidRPr="004D4855">
        <w:rPr>
          <w:rFonts w:ascii="Arial" w:hAnsi="Arial" w:cs="Arial"/>
          <w:b/>
          <w:sz w:val="32"/>
          <w:szCs w:val="32"/>
        </w:rPr>
        <w:t xml:space="preserve"> СЕЛЬСКОГО ПОСЕЛЕНИЯ АТЮРЬЕВСКОГО </w:t>
      </w:r>
      <w:r w:rsidR="004D4855" w:rsidRPr="004D4855">
        <w:rPr>
          <w:rFonts w:ascii="Arial" w:hAnsi="Arial" w:cs="Arial"/>
          <w:b/>
          <w:sz w:val="32"/>
          <w:szCs w:val="32"/>
        </w:rPr>
        <w:t>МУНИЦИПАЛЬНОГО РАЙОНА</w:t>
      </w:r>
      <w:r w:rsidRPr="004D4855">
        <w:rPr>
          <w:rFonts w:ascii="Arial" w:hAnsi="Arial" w:cs="Arial"/>
          <w:b/>
          <w:sz w:val="32"/>
          <w:szCs w:val="32"/>
        </w:rPr>
        <w:t xml:space="preserve"> РЕСПУБЛИКИ МОРДОВИЯ</w:t>
      </w:r>
    </w:p>
    <w:p w:rsidR="00BD0BCB" w:rsidRPr="004D4855" w:rsidRDefault="00BD0BCB" w:rsidP="002F61AE">
      <w:pPr>
        <w:spacing w:line="240" w:lineRule="auto"/>
        <w:jc w:val="center"/>
        <w:rPr>
          <w:rFonts w:ascii="Arial" w:hAnsi="Arial" w:cs="Arial"/>
          <w:b/>
          <w:sz w:val="32"/>
          <w:szCs w:val="32"/>
        </w:rPr>
      </w:pPr>
      <w:r w:rsidRPr="004D4855">
        <w:rPr>
          <w:rFonts w:ascii="Arial" w:hAnsi="Arial" w:cs="Arial"/>
          <w:b/>
          <w:sz w:val="32"/>
          <w:szCs w:val="32"/>
        </w:rPr>
        <w:t>ПОСТАНОВЛЕНИЕ</w:t>
      </w:r>
    </w:p>
    <w:p w:rsidR="00BD0BCB" w:rsidRPr="002F61AE" w:rsidRDefault="004D4855" w:rsidP="002F61AE">
      <w:pPr>
        <w:spacing w:line="240" w:lineRule="auto"/>
        <w:rPr>
          <w:rFonts w:ascii="Arial" w:hAnsi="Arial" w:cs="Arial"/>
          <w:sz w:val="32"/>
          <w:szCs w:val="32"/>
        </w:rPr>
      </w:pPr>
      <w:r>
        <w:rPr>
          <w:rFonts w:ascii="Arial" w:hAnsi="Arial" w:cs="Arial"/>
          <w:sz w:val="32"/>
          <w:szCs w:val="32"/>
        </w:rPr>
        <w:t xml:space="preserve">                                </w:t>
      </w:r>
      <w:r w:rsidR="00806C5C">
        <w:rPr>
          <w:rFonts w:ascii="Arial" w:hAnsi="Arial" w:cs="Arial"/>
          <w:sz w:val="32"/>
          <w:szCs w:val="32"/>
        </w:rPr>
        <w:t>20</w:t>
      </w:r>
      <w:r w:rsidR="00BD0BCB" w:rsidRPr="004D4855">
        <w:rPr>
          <w:rFonts w:ascii="Arial" w:hAnsi="Arial" w:cs="Arial"/>
          <w:sz w:val="32"/>
          <w:szCs w:val="32"/>
        </w:rPr>
        <w:t xml:space="preserve"> марта  2026 г.  №</w:t>
      </w:r>
      <w:r w:rsidR="00806C5C">
        <w:rPr>
          <w:rFonts w:ascii="Arial" w:hAnsi="Arial" w:cs="Arial"/>
          <w:sz w:val="32"/>
          <w:szCs w:val="32"/>
        </w:rPr>
        <w:t xml:space="preserve"> 11</w:t>
      </w:r>
    </w:p>
    <w:p w:rsidR="00BD0BCB" w:rsidRPr="002F61AE" w:rsidRDefault="004D4855" w:rsidP="002F61AE">
      <w:pPr>
        <w:spacing w:line="240" w:lineRule="auto"/>
        <w:jc w:val="center"/>
        <w:rPr>
          <w:rStyle w:val="1"/>
          <w:rFonts w:ascii="Arial" w:eastAsia="Courier New" w:hAnsi="Arial" w:cs="Arial"/>
          <w:b/>
          <w:sz w:val="32"/>
          <w:szCs w:val="32"/>
        </w:rPr>
      </w:pPr>
      <w:r w:rsidRPr="004D4855">
        <w:rPr>
          <w:rStyle w:val="1"/>
          <w:rFonts w:ascii="Arial" w:eastAsia="Courier New" w:hAnsi="Arial" w:cs="Arial"/>
          <w:b/>
          <w:sz w:val="32"/>
          <w:szCs w:val="32"/>
        </w:rPr>
        <w:t xml:space="preserve">ОБ ОРГАНИЗАЦИИ СБОРА И ОПРЕДЕЛЕНИИ МЕСТ ПЕРВИЧНОГО СБОРА И ВРЕМЕННОГО РАЗМЕЩЕНИЯ РТУТЬСОДЕРЖАЩИХ ЛАМП НА ТЕРРИТОРИИ СТРЕЛЬНИКОВСКОГО </w:t>
      </w:r>
      <w:r w:rsidRPr="004D4855">
        <w:rPr>
          <w:rFonts w:ascii="Arial" w:hAnsi="Arial" w:cs="Arial"/>
          <w:b/>
          <w:sz w:val="32"/>
          <w:szCs w:val="32"/>
        </w:rPr>
        <w:t>СЕЛЬСКОГО ПОСЕЛЕНИЯ АТЮРЬЕВСКОГО МУНИЦИПАЛЬНОГО РАЙОНА РЕСПУБЛИКИ МОРДОВИЯ</w:t>
      </w:r>
    </w:p>
    <w:p w:rsidR="00BD0BCB" w:rsidRPr="004D4855" w:rsidRDefault="00BD0BCB" w:rsidP="004D4855">
      <w:pPr>
        <w:shd w:val="clear" w:color="auto" w:fill="FFFFFF"/>
        <w:spacing w:line="240" w:lineRule="auto"/>
        <w:ind w:firstLine="851"/>
        <w:jc w:val="both"/>
        <w:rPr>
          <w:rFonts w:ascii="Arial" w:eastAsia="Times New Roman" w:hAnsi="Arial" w:cs="Arial"/>
          <w:bCs/>
          <w:sz w:val="24"/>
          <w:szCs w:val="24"/>
          <w:lang w:eastAsia="zh-CN"/>
        </w:rPr>
      </w:pPr>
      <w:proofErr w:type="gramStart"/>
      <w:r w:rsidRPr="004D4855">
        <w:rPr>
          <w:rStyle w:val="1"/>
          <w:rFonts w:ascii="Arial" w:eastAsiaTheme="minorEastAsia" w:hAnsi="Arial" w:cs="Arial"/>
          <w:sz w:val="24"/>
          <w:szCs w:val="24"/>
        </w:rPr>
        <w:t>В соответствии с Федеральным законом от 06.10.2003 №131-ФЗ «Об общих принципах организации местного самоуправления в Российской Федерации», Постановлением Правительства Российской Федерации № 2314 от 28.12.2020 «</w:t>
      </w:r>
      <w:r w:rsidRPr="004D4855">
        <w:rPr>
          <w:rFonts w:ascii="Arial" w:hAnsi="Arial" w:cs="Arial"/>
          <w:bCs/>
          <w:kern w:val="36"/>
          <w:sz w:val="24"/>
          <w:szCs w:val="24"/>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w:t>
      </w:r>
      <w:proofErr w:type="gramEnd"/>
      <w:r w:rsidRPr="004D4855">
        <w:rPr>
          <w:rFonts w:ascii="Arial" w:hAnsi="Arial" w:cs="Arial"/>
          <w:bCs/>
          <w:kern w:val="36"/>
          <w:sz w:val="24"/>
          <w:szCs w:val="24"/>
        </w:rPr>
        <w:t xml:space="preserve"> </w:t>
      </w:r>
      <w:proofErr w:type="gramStart"/>
      <w:r w:rsidRPr="004D4855">
        <w:rPr>
          <w:rFonts w:ascii="Arial" w:hAnsi="Arial" w:cs="Arial"/>
          <w:bCs/>
          <w:kern w:val="36"/>
          <w:sz w:val="24"/>
          <w:szCs w:val="24"/>
        </w:rPr>
        <w:t xml:space="preserve">среде", Постановлением </w:t>
      </w:r>
      <w:r w:rsidRPr="004D4855">
        <w:rPr>
          <w:rStyle w:val="1"/>
          <w:rFonts w:ascii="Arial" w:eastAsiaTheme="minorEastAsia" w:hAnsi="Arial" w:cs="Arial"/>
          <w:sz w:val="24"/>
          <w:szCs w:val="24"/>
        </w:rPr>
        <w:t>Правительства Российской Федерации от 11.07.2020 № 1036</w:t>
      </w:r>
      <w:r w:rsidRPr="004D4855">
        <w:rPr>
          <w:rFonts w:ascii="Arial" w:hAnsi="Arial" w:cs="Arial"/>
          <w:bCs/>
          <w:kern w:val="36"/>
          <w:sz w:val="24"/>
          <w:szCs w:val="24"/>
        </w:rPr>
        <w:t xml:space="preserve"> </w:t>
      </w:r>
      <w:r w:rsidRPr="004D4855">
        <w:rPr>
          <w:rFonts w:ascii="Arial" w:hAnsi="Arial" w:cs="Arial"/>
          <w:sz w:val="24"/>
          <w:szCs w:val="24"/>
          <w:shd w:val="clear" w:color="auto" w:fill="FFFFFF"/>
        </w:rPr>
        <w:t xml:space="preserve">"О признании утратившими силу нормативных правовых актов и отдельных положений нормативных правовых актов Правительства Российской Федерации, об отмене нормативных правовых актов федеральных органов исполнительной власти, содержащих обязательные требования, соблюдение которых оценивается при проведении мероприятий по контролю при осуществлении федерального государственного надзора в области защиты прав потребителей", Протестом прокуратуры </w:t>
      </w:r>
      <w:proofErr w:type="spellStart"/>
      <w:r w:rsidRPr="004D4855">
        <w:rPr>
          <w:rFonts w:ascii="Arial" w:hAnsi="Arial" w:cs="Arial"/>
          <w:sz w:val="24"/>
          <w:szCs w:val="24"/>
          <w:shd w:val="clear" w:color="auto" w:fill="FFFFFF"/>
        </w:rPr>
        <w:t>Атюрьевского</w:t>
      </w:r>
      <w:proofErr w:type="spellEnd"/>
      <w:r w:rsidRPr="004D4855">
        <w:rPr>
          <w:rFonts w:ascii="Arial" w:hAnsi="Arial" w:cs="Arial"/>
          <w:sz w:val="24"/>
          <w:szCs w:val="24"/>
          <w:shd w:val="clear" w:color="auto" w:fill="FFFFFF"/>
        </w:rPr>
        <w:t xml:space="preserve"> муниципа</w:t>
      </w:r>
      <w:r w:rsidR="004D4855">
        <w:rPr>
          <w:rFonts w:ascii="Arial" w:hAnsi="Arial" w:cs="Arial"/>
          <w:sz w:val="24"/>
          <w:szCs w:val="24"/>
          <w:shd w:val="clear" w:color="auto" w:fill="FFFFFF"/>
        </w:rPr>
        <w:t>льного района № 7-1-2026</w:t>
      </w:r>
      <w:proofErr w:type="gramEnd"/>
      <w:r w:rsidR="004D4855">
        <w:rPr>
          <w:rFonts w:ascii="Arial" w:hAnsi="Arial" w:cs="Arial"/>
          <w:sz w:val="24"/>
          <w:szCs w:val="24"/>
          <w:shd w:val="clear" w:color="auto" w:fill="FFFFFF"/>
        </w:rPr>
        <w:t>/Прдп185</w:t>
      </w:r>
      <w:r w:rsidRPr="004D4855">
        <w:rPr>
          <w:rFonts w:ascii="Arial" w:hAnsi="Arial" w:cs="Arial"/>
          <w:sz w:val="24"/>
          <w:szCs w:val="24"/>
          <w:shd w:val="clear" w:color="auto" w:fill="FFFFFF"/>
        </w:rPr>
        <w:t xml:space="preserve">-26 от 13.03.2026 г. </w:t>
      </w:r>
      <w:r w:rsidRPr="004D4855">
        <w:rPr>
          <w:rFonts w:ascii="Arial" w:hAnsi="Arial" w:cs="Arial"/>
          <w:bCs/>
          <w:kern w:val="36"/>
          <w:sz w:val="24"/>
          <w:szCs w:val="24"/>
        </w:rPr>
        <w:t xml:space="preserve">и </w:t>
      </w:r>
      <w:r w:rsidRPr="004D4855">
        <w:rPr>
          <w:rFonts w:ascii="Arial" w:hAnsi="Arial" w:cs="Arial"/>
          <w:bCs/>
          <w:sz w:val="24"/>
          <w:szCs w:val="24"/>
        </w:rPr>
        <w:t xml:space="preserve">руководствуясь </w:t>
      </w:r>
      <w:r w:rsidRPr="004D4855">
        <w:rPr>
          <w:rFonts w:ascii="Arial" w:hAnsi="Arial" w:cs="Arial"/>
          <w:sz w:val="24"/>
          <w:szCs w:val="24"/>
        </w:rPr>
        <w:t xml:space="preserve">Уставом </w:t>
      </w:r>
      <w:proofErr w:type="spellStart"/>
      <w:r w:rsidR="004D4855">
        <w:rPr>
          <w:rStyle w:val="1"/>
          <w:rFonts w:ascii="Arial" w:eastAsia="Courier New" w:hAnsi="Arial" w:cs="Arial"/>
          <w:bCs/>
          <w:sz w:val="24"/>
          <w:szCs w:val="24"/>
        </w:rPr>
        <w:t>Стрельниковского</w:t>
      </w:r>
      <w:proofErr w:type="spellEnd"/>
      <w:r w:rsidRPr="004D4855">
        <w:rPr>
          <w:rStyle w:val="1"/>
          <w:rFonts w:ascii="Arial" w:eastAsia="Courier New" w:hAnsi="Arial" w:cs="Arial"/>
          <w:bCs/>
          <w:sz w:val="24"/>
          <w:szCs w:val="24"/>
        </w:rPr>
        <w:t xml:space="preserve"> </w:t>
      </w:r>
      <w:r w:rsidRPr="004D4855">
        <w:rPr>
          <w:rFonts w:ascii="Arial" w:hAnsi="Arial" w:cs="Arial"/>
          <w:bCs/>
          <w:sz w:val="24"/>
          <w:szCs w:val="24"/>
        </w:rPr>
        <w:t xml:space="preserve">сельского поселения </w:t>
      </w:r>
      <w:proofErr w:type="spellStart"/>
      <w:r w:rsidRPr="004D4855">
        <w:rPr>
          <w:rFonts w:ascii="Arial" w:hAnsi="Arial" w:cs="Arial"/>
          <w:bCs/>
          <w:sz w:val="24"/>
          <w:szCs w:val="24"/>
        </w:rPr>
        <w:t>Атюрьевского</w:t>
      </w:r>
      <w:proofErr w:type="spellEnd"/>
      <w:r w:rsidRPr="004D4855">
        <w:rPr>
          <w:rFonts w:ascii="Arial" w:hAnsi="Arial" w:cs="Arial"/>
          <w:bCs/>
          <w:sz w:val="24"/>
          <w:szCs w:val="24"/>
        </w:rPr>
        <w:t xml:space="preserve"> муниципального района Республики Мордовия</w:t>
      </w:r>
      <w:r w:rsidRPr="004D4855">
        <w:rPr>
          <w:rFonts w:ascii="Arial" w:hAnsi="Arial" w:cs="Arial"/>
          <w:sz w:val="24"/>
          <w:szCs w:val="24"/>
        </w:rPr>
        <w:t xml:space="preserve">, Администрация </w:t>
      </w:r>
      <w:proofErr w:type="spellStart"/>
      <w:r w:rsidR="004D4855">
        <w:rPr>
          <w:rStyle w:val="1"/>
          <w:rFonts w:ascii="Arial" w:eastAsia="Courier New" w:hAnsi="Arial" w:cs="Arial"/>
          <w:bCs/>
          <w:sz w:val="24"/>
          <w:szCs w:val="24"/>
        </w:rPr>
        <w:t>Стрельниковского</w:t>
      </w:r>
      <w:proofErr w:type="spellEnd"/>
      <w:r w:rsidRPr="004D4855">
        <w:rPr>
          <w:rStyle w:val="1"/>
          <w:rFonts w:ascii="Arial" w:eastAsia="Courier New" w:hAnsi="Arial" w:cs="Arial"/>
          <w:bCs/>
          <w:sz w:val="24"/>
          <w:szCs w:val="24"/>
        </w:rPr>
        <w:t xml:space="preserve"> </w:t>
      </w:r>
      <w:r w:rsidRPr="004D4855">
        <w:rPr>
          <w:rFonts w:ascii="Arial" w:hAnsi="Arial" w:cs="Arial"/>
          <w:bCs/>
          <w:sz w:val="24"/>
          <w:szCs w:val="24"/>
        </w:rPr>
        <w:t xml:space="preserve">сельского поселения </w:t>
      </w:r>
      <w:proofErr w:type="spellStart"/>
      <w:r w:rsidRPr="004D4855">
        <w:rPr>
          <w:rFonts w:ascii="Arial" w:hAnsi="Arial" w:cs="Arial"/>
          <w:bCs/>
          <w:sz w:val="24"/>
          <w:szCs w:val="24"/>
        </w:rPr>
        <w:t>Атюрьевского</w:t>
      </w:r>
      <w:proofErr w:type="spellEnd"/>
      <w:r w:rsidRPr="004D4855">
        <w:rPr>
          <w:rFonts w:ascii="Arial" w:hAnsi="Arial" w:cs="Arial"/>
          <w:bCs/>
          <w:sz w:val="24"/>
          <w:szCs w:val="24"/>
        </w:rPr>
        <w:t xml:space="preserve"> муниципального района Республики Мордовия</w:t>
      </w:r>
      <w:r w:rsidR="004D4855">
        <w:rPr>
          <w:rFonts w:ascii="Arial" w:hAnsi="Arial" w:cs="Arial"/>
          <w:bCs/>
          <w:sz w:val="24"/>
          <w:szCs w:val="24"/>
        </w:rPr>
        <w:t xml:space="preserve"> постановляет</w:t>
      </w:r>
      <w:r w:rsidR="004D4855">
        <w:rPr>
          <w:rFonts w:ascii="Arial" w:eastAsia="Times New Roman" w:hAnsi="Arial" w:cs="Arial"/>
          <w:bCs/>
          <w:sz w:val="24"/>
          <w:szCs w:val="24"/>
          <w:lang w:eastAsia="zh-CN"/>
        </w:rPr>
        <w:t>:</w:t>
      </w:r>
    </w:p>
    <w:p w:rsidR="00BD0BCB" w:rsidRPr="004D4855" w:rsidRDefault="00BD0BCB" w:rsidP="001F6A85">
      <w:pPr>
        <w:spacing w:line="240" w:lineRule="auto"/>
        <w:ind w:firstLine="851"/>
        <w:jc w:val="both"/>
        <w:rPr>
          <w:rFonts w:ascii="Arial" w:hAnsi="Arial" w:cs="Arial"/>
          <w:sz w:val="24"/>
          <w:szCs w:val="24"/>
        </w:rPr>
      </w:pPr>
      <w:r w:rsidRPr="004D4855">
        <w:rPr>
          <w:rFonts w:ascii="Arial" w:hAnsi="Arial" w:cs="Arial"/>
          <w:sz w:val="24"/>
          <w:szCs w:val="24"/>
        </w:rPr>
        <w:t>1. Признать утратившим силу Постановление администрации</w:t>
      </w:r>
      <w:r w:rsidR="00806C5C" w:rsidRPr="00806C5C">
        <w:rPr>
          <w:rStyle w:val="1"/>
          <w:rFonts w:ascii="Arial" w:eastAsia="Courier New" w:hAnsi="Arial" w:cs="Arial"/>
          <w:bCs/>
          <w:sz w:val="24"/>
          <w:szCs w:val="24"/>
        </w:rPr>
        <w:t xml:space="preserve"> </w:t>
      </w:r>
      <w:proofErr w:type="spellStart"/>
      <w:r w:rsidR="00806C5C">
        <w:rPr>
          <w:rStyle w:val="1"/>
          <w:rFonts w:ascii="Arial" w:eastAsia="Courier New" w:hAnsi="Arial" w:cs="Arial"/>
          <w:bCs/>
          <w:sz w:val="24"/>
          <w:szCs w:val="24"/>
        </w:rPr>
        <w:t>Стрельниковского</w:t>
      </w:r>
      <w:proofErr w:type="spellEnd"/>
      <w:r w:rsidR="00806C5C" w:rsidRPr="004D4855">
        <w:rPr>
          <w:rStyle w:val="1"/>
          <w:rFonts w:ascii="Arial" w:eastAsia="Courier New" w:hAnsi="Arial" w:cs="Arial"/>
          <w:bCs/>
          <w:sz w:val="24"/>
          <w:szCs w:val="24"/>
        </w:rPr>
        <w:t xml:space="preserve"> </w:t>
      </w:r>
      <w:r w:rsidR="00806C5C" w:rsidRPr="004D4855">
        <w:rPr>
          <w:rFonts w:ascii="Arial" w:hAnsi="Arial" w:cs="Arial"/>
          <w:bCs/>
          <w:sz w:val="24"/>
          <w:szCs w:val="24"/>
        </w:rPr>
        <w:t>сельского поселения</w:t>
      </w:r>
      <w:r w:rsidR="00806C5C">
        <w:rPr>
          <w:rFonts w:ascii="Arial" w:hAnsi="Arial" w:cs="Arial"/>
          <w:sz w:val="24"/>
          <w:szCs w:val="24"/>
        </w:rPr>
        <w:t xml:space="preserve"> от 03</w:t>
      </w:r>
      <w:r w:rsidRPr="004D4855">
        <w:rPr>
          <w:rFonts w:ascii="Arial" w:hAnsi="Arial" w:cs="Arial"/>
          <w:sz w:val="24"/>
          <w:szCs w:val="24"/>
        </w:rPr>
        <w:t>.0</w:t>
      </w:r>
      <w:r w:rsidR="00806C5C">
        <w:rPr>
          <w:rFonts w:ascii="Arial" w:hAnsi="Arial" w:cs="Arial"/>
          <w:sz w:val="24"/>
          <w:szCs w:val="24"/>
        </w:rPr>
        <w:t>7</w:t>
      </w:r>
      <w:r w:rsidRPr="004D4855">
        <w:rPr>
          <w:rFonts w:ascii="Arial" w:hAnsi="Arial" w:cs="Arial"/>
          <w:sz w:val="24"/>
          <w:szCs w:val="24"/>
        </w:rPr>
        <w:t xml:space="preserve">.2017 г. № </w:t>
      </w:r>
      <w:r w:rsidR="00806C5C">
        <w:rPr>
          <w:rFonts w:ascii="Arial" w:hAnsi="Arial" w:cs="Arial"/>
          <w:sz w:val="24"/>
          <w:szCs w:val="24"/>
        </w:rPr>
        <w:t>13</w:t>
      </w:r>
      <w:r w:rsidRPr="004D4855">
        <w:rPr>
          <w:rFonts w:ascii="Arial" w:hAnsi="Arial" w:cs="Arial"/>
          <w:sz w:val="24"/>
          <w:szCs w:val="24"/>
        </w:rPr>
        <w:t xml:space="preserve"> «Об утверждении Порядка организации сбора, накопления и передачи на утилизацию ртутьсодержащих ламп на территории </w:t>
      </w:r>
      <w:proofErr w:type="spellStart"/>
      <w:r w:rsidR="00806C5C">
        <w:rPr>
          <w:rStyle w:val="1"/>
          <w:rFonts w:ascii="Arial" w:eastAsia="Courier New" w:hAnsi="Arial" w:cs="Arial"/>
          <w:bCs/>
          <w:sz w:val="24"/>
          <w:szCs w:val="24"/>
        </w:rPr>
        <w:t>Стрельниковского</w:t>
      </w:r>
      <w:proofErr w:type="spellEnd"/>
      <w:r w:rsidRPr="004D4855">
        <w:rPr>
          <w:rStyle w:val="1"/>
          <w:rFonts w:ascii="Arial" w:eastAsia="Courier New" w:hAnsi="Arial" w:cs="Arial"/>
          <w:bCs/>
          <w:sz w:val="24"/>
          <w:szCs w:val="24"/>
        </w:rPr>
        <w:t xml:space="preserve"> </w:t>
      </w:r>
      <w:r w:rsidRPr="004D4855">
        <w:rPr>
          <w:rFonts w:ascii="Arial" w:hAnsi="Arial" w:cs="Arial"/>
          <w:bCs/>
          <w:sz w:val="24"/>
          <w:szCs w:val="24"/>
        </w:rPr>
        <w:t xml:space="preserve">сельского поселения </w:t>
      </w:r>
      <w:proofErr w:type="spellStart"/>
      <w:r w:rsidRPr="004D4855">
        <w:rPr>
          <w:rFonts w:ascii="Arial" w:hAnsi="Arial" w:cs="Arial"/>
          <w:bCs/>
          <w:sz w:val="24"/>
          <w:szCs w:val="24"/>
        </w:rPr>
        <w:t>Атюрьевского</w:t>
      </w:r>
      <w:proofErr w:type="spellEnd"/>
      <w:r w:rsidRPr="004D4855">
        <w:rPr>
          <w:rFonts w:ascii="Arial" w:hAnsi="Arial" w:cs="Arial"/>
          <w:bCs/>
          <w:sz w:val="24"/>
          <w:szCs w:val="24"/>
        </w:rPr>
        <w:t xml:space="preserve"> муниципального района Республики Мордовия</w:t>
      </w:r>
      <w:r w:rsidRPr="004D4855">
        <w:rPr>
          <w:rFonts w:ascii="Arial" w:hAnsi="Arial" w:cs="Arial"/>
          <w:sz w:val="24"/>
          <w:szCs w:val="24"/>
        </w:rPr>
        <w:t>».</w:t>
      </w:r>
    </w:p>
    <w:p w:rsidR="00BD0BCB" w:rsidRPr="004D4855" w:rsidRDefault="00BD0BCB" w:rsidP="001F6A85">
      <w:pPr>
        <w:spacing w:line="240" w:lineRule="auto"/>
        <w:ind w:firstLine="851"/>
        <w:jc w:val="both"/>
        <w:rPr>
          <w:rFonts w:ascii="Arial" w:hAnsi="Arial" w:cs="Arial"/>
          <w:sz w:val="24"/>
          <w:szCs w:val="24"/>
        </w:rPr>
      </w:pPr>
      <w:r w:rsidRPr="004D4855">
        <w:rPr>
          <w:rFonts w:ascii="Arial" w:hAnsi="Arial" w:cs="Arial"/>
          <w:sz w:val="24"/>
          <w:szCs w:val="24"/>
        </w:rPr>
        <w:t xml:space="preserve">2. Утвердить Порядок организации сбора отработанных ртутьсодержащих ламп на территории </w:t>
      </w:r>
      <w:proofErr w:type="spellStart"/>
      <w:r w:rsidR="00806C5C">
        <w:rPr>
          <w:rStyle w:val="1"/>
          <w:rFonts w:ascii="Arial" w:eastAsia="Courier New" w:hAnsi="Arial" w:cs="Arial"/>
          <w:bCs/>
          <w:sz w:val="24"/>
          <w:szCs w:val="24"/>
        </w:rPr>
        <w:t>Стрельниковского</w:t>
      </w:r>
      <w:proofErr w:type="spellEnd"/>
      <w:r w:rsidRPr="004D4855">
        <w:rPr>
          <w:rStyle w:val="1"/>
          <w:rFonts w:ascii="Arial" w:eastAsia="Courier New" w:hAnsi="Arial" w:cs="Arial"/>
          <w:bCs/>
          <w:sz w:val="24"/>
          <w:szCs w:val="24"/>
        </w:rPr>
        <w:t xml:space="preserve"> </w:t>
      </w:r>
      <w:r w:rsidRPr="004D4855">
        <w:rPr>
          <w:rFonts w:ascii="Arial" w:hAnsi="Arial" w:cs="Arial"/>
          <w:bCs/>
          <w:sz w:val="24"/>
          <w:szCs w:val="24"/>
        </w:rPr>
        <w:t xml:space="preserve">сельского поселения </w:t>
      </w:r>
      <w:proofErr w:type="spellStart"/>
      <w:r w:rsidRPr="004D4855">
        <w:rPr>
          <w:rFonts w:ascii="Arial" w:hAnsi="Arial" w:cs="Arial"/>
          <w:bCs/>
          <w:sz w:val="24"/>
          <w:szCs w:val="24"/>
        </w:rPr>
        <w:t>Атюрьевского</w:t>
      </w:r>
      <w:proofErr w:type="spellEnd"/>
      <w:r w:rsidRPr="004D4855">
        <w:rPr>
          <w:rFonts w:ascii="Arial" w:hAnsi="Arial" w:cs="Arial"/>
          <w:bCs/>
          <w:sz w:val="24"/>
          <w:szCs w:val="24"/>
        </w:rPr>
        <w:t xml:space="preserve"> муниципального района Республики Мордовия</w:t>
      </w:r>
      <w:r w:rsidRPr="004D4855">
        <w:rPr>
          <w:rFonts w:ascii="Arial" w:hAnsi="Arial" w:cs="Arial"/>
          <w:sz w:val="24"/>
          <w:szCs w:val="24"/>
        </w:rPr>
        <w:t xml:space="preserve"> согласно приложению 1. </w:t>
      </w:r>
    </w:p>
    <w:p w:rsidR="00BD0BCB" w:rsidRPr="004D4855" w:rsidRDefault="00BD0BCB" w:rsidP="001F6A85">
      <w:pPr>
        <w:autoSpaceDE w:val="0"/>
        <w:autoSpaceDN w:val="0"/>
        <w:adjustRightInd w:val="0"/>
        <w:spacing w:line="240" w:lineRule="auto"/>
        <w:ind w:firstLine="720"/>
        <w:jc w:val="both"/>
        <w:rPr>
          <w:rFonts w:ascii="Arial" w:hAnsi="Arial" w:cs="Arial"/>
          <w:sz w:val="24"/>
          <w:szCs w:val="24"/>
        </w:rPr>
      </w:pPr>
      <w:r w:rsidRPr="004D4855">
        <w:rPr>
          <w:rFonts w:ascii="Arial" w:hAnsi="Arial" w:cs="Arial"/>
          <w:sz w:val="24"/>
          <w:szCs w:val="24"/>
        </w:rPr>
        <w:t xml:space="preserve">3. Рекомендовать руководителям предприятий, организаций всех форм собственности, индивидуальным предпринимателям, физическим лицам при </w:t>
      </w:r>
      <w:r w:rsidRPr="004D4855">
        <w:rPr>
          <w:rFonts w:ascii="Arial" w:hAnsi="Arial" w:cs="Arial"/>
          <w:sz w:val="24"/>
          <w:szCs w:val="24"/>
        </w:rPr>
        <w:lastRenderedPageBreak/>
        <w:t>обращении с отработанными ртутьсодержащими лампами, руководствоваться Порядком, утвержденным настоящим постановлением.</w:t>
      </w:r>
    </w:p>
    <w:p w:rsidR="00BD0BCB" w:rsidRPr="004D4855" w:rsidRDefault="00BD0BCB" w:rsidP="001F6A85">
      <w:pPr>
        <w:autoSpaceDE w:val="0"/>
        <w:autoSpaceDN w:val="0"/>
        <w:adjustRightInd w:val="0"/>
        <w:spacing w:line="240" w:lineRule="auto"/>
        <w:ind w:firstLine="720"/>
        <w:jc w:val="both"/>
        <w:rPr>
          <w:rFonts w:ascii="Arial" w:hAnsi="Arial" w:cs="Arial"/>
          <w:sz w:val="24"/>
          <w:szCs w:val="24"/>
        </w:rPr>
      </w:pPr>
      <w:r w:rsidRPr="004D4855">
        <w:rPr>
          <w:rStyle w:val="1"/>
          <w:rFonts w:ascii="Arial" w:eastAsiaTheme="minorEastAsia" w:hAnsi="Arial" w:cs="Arial"/>
          <w:sz w:val="24"/>
          <w:szCs w:val="24"/>
        </w:rPr>
        <w:t xml:space="preserve">3. Утвердить инструкцию по содержанию, сбору и хранению ртутьсодержащих ламп согласно приложению 2. </w:t>
      </w:r>
    </w:p>
    <w:p w:rsidR="00BD0BCB" w:rsidRPr="004D4855" w:rsidRDefault="00BD0BCB" w:rsidP="001F6A85">
      <w:pPr>
        <w:autoSpaceDE w:val="0"/>
        <w:autoSpaceDN w:val="0"/>
        <w:adjustRightInd w:val="0"/>
        <w:spacing w:line="240" w:lineRule="auto"/>
        <w:ind w:firstLine="720"/>
        <w:jc w:val="both"/>
        <w:rPr>
          <w:rFonts w:ascii="Arial" w:hAnsi="Arial" w:cs="Arial"/>
          <w:sz w:val="24"/>
          <w:szCs w:val="24"/>
        </w:rPr>
      </w:pPr>
      <w:bookmarkStart w:id="0" w:name="sub_3"/>
      <w:r w:rsidRPr="004D4855">
        <w:rPr>
          <w:rFonts w:ascii="Arial" w:hAnsi="Arial" w:cs="Arial"/>
          <w:sz w:val="24"/>
          <w:szCs w:val="24"/>
        </w:rPr>
        <w:t xml:space="preserve">4. Настоящее постановление подлежит официальному опубликованию в Информационном  бюллетене </w:t>
      </w:r>
      <w:proofErr w:type="spellStart"/>
      <w:r w:rsidR="00806C5C">
        <w:rPr>
          <w:rStyle w:val="1"/>
          <w:rFonts w:ascii="Arial" w:eastAsia="Courier New" w:hAnsi="Arial" w:cs="Arial"/>
          <w:bCs/>
          <w:sz w:val="24"/>
          <w:szCs w:val="24"/>
        </w:rPr>
        <w:t>Стрельниковского</w:t>
      </w:r>
      <w:proofErr w:type="spellEnd"/>
      <w:r w:rsidR="00806C5C" w:rsidRPr="004D4855">
        <w:rPr>
          <w:rFonts w:ascii="Arial" w:hAnsi="Arial" w:cs="Arial"/>
          <w:sz w:val="24"/>
          <w:szCs w:val="24"/>
        </w:rPr>
        <w:t xml:space="preserve"> </w:t>
      </w:r>
      <w:r w:rsidRPr="004D4855">
        <w:rPr>
          <w:rFonts w:ascii="Arial" w:hAnsi="Arial" w:cs="Arial"/>
          <w:sz w:val="24"/>
          <w:szCs w:val="24"/>
        </w:rPr>
        <w:t>сельского поселения.</w:t>
      </w:r>
    </w:p>
    <w:p w:rsidR="00BD0BCB" w:rsidRPr="004D4855" w:rsidRDefault="00BD0BCB" w:rsidP="001F6A85">
      <w:pPr>
        <w:autoSpaceDE w:val="0"/>
        <w:autoSpaceDN w:val="0"/>
        <w:adjustRightInd w:val="0"/>
        <w:spacing w:line="240" w:lineRule="auto"/>
        <w:ind w:firstLine="720"/>
        <w:jc w:val="both"/>
        <w:rPr>
          <w:rFonts w:ascii="Arial" w:hAnsi="Arial" w:cs="Arial"/>
          <w:sz w:val="24"/>
          <w:szCs w:val="24"/>
        </w:rPr>
      </w:pPr>
      <w:bookmarkStart w:id="1" w:name="sub_4"/>
      <w:bookmarkEnd w:id="0"/>
      <w:r w:rsidRPr="004D4855">
        <w:rPr>
          <w:rFonts w:ascii="Arial" w:hAnsi="Arial" w:cs="Arial"/>
          <w:sz w:val="24"/>
          <w:szCs w:val="24"/>
        </w:rPr>
        <w:t xml:space="preserve">5. </w:t>
      </w:r>
      <w:proofErr w:type="gramStart"/>
      <w:r w:rsidRPr="004D4855">
        <w:rPr>
          <w:rFonts w:ascii="Arial" w:hAnsi="Arial" w:cs="Arial"/>
          <w:sz w:val="24"/>
          <w:szCs w:val="24"/>
        </w:rPr>
        <w:t>Контроль за</w:t>
      </w:r>
      <w:proofErr w:type="gramEnd"/>
      <w:r w:rsidRPr="004D4855">
        <w:rPr>
          <w:rFonts w:ascii="Arial" w:hAnsi="Arial" w:cs="Arial"/>
          <w:sz w:val="24"/>
          <w:szCs w:val="24"/>
        </w:rPr>
        <w:t xml:space="preserve"> исполнением настоящего постановления оставляю за собой.</w:t>
      </w:r>
    </w:p>
    <w:bookmarkEnd w:id="1"/>
    <w:p w:rsidR="00BD0BCB" w:rsidRDefault="00BD0BCB" w:rsidP="00BD0BCB">
      <w:pPr>
        <w:pStyle w:val="ConsPlusNormal"/>
        <w:jc w:val="both"/>
        <w:rPr>
          <w:rFonts w:ascii="Times New Roman" w:hAnsi="Times New Roman" w:cs="Times New Roman"/>
          <w:sz w:val="28"/>
          <w:szCs w:val="28"/>
        </w:rPr>
      </w:pPr>
    </w:p>
    <w:p w:rsidR="00BD0BCB" w:rsidRDefault="00BD0BCB" w:rsidP="00BD0BCB">
      <w:pPr>
        <w:pStyle w:val="ConsPlusNormal"/>
        <w:jc w:val="both"/>
        <w:rPr>
          <w:rFonts w:ascii="Times New Roman" w:hAnsi="Times New Roman" w:cs="Times New Roman"/>
          <w:sz w:val="28"/>
          <w:szCs w:val="28"/>
        </w:rPr>
      </w:pPr>
    </w:p>
    <w:p w:rsidR="00806C5C" w:rsidRDefault="00BD0BCB" w:rsidP="00806C5C">
      <w:pPr>
        <w:pStyle w:val="ConsPlusNormal"/>
        <w:jc w:val="right"/>
        <w:rPr>
          <w:sz w:val="24"/>
          <w:szCs w:val="24"/>
        </w:rPr>
      </w:pPr>
      <w:r w:rsidRPr="00806C5C">
        <w:rPr>
          <w:sz w:val="24"/>
          <w:szCs w:val="24"/>
        </w:rPr>
        <w:t xml:space="preserve">Глава </w:t>
      </w:r>
    </w:p>
    <w:p w:rsidR="00806C5C" w:rsidRDefault="00806C5C" w:rsidP="00806C5C">
      <w:pPr>
        <w:pStyle w:val="ConsPlusNormal"/>
        <w:jc w:val="right"/>
        <w:rPr>
          <w:sz w:val="24"/>
          <w:szCs w:val="24"/>
        </w:rPr>
      </w:pPr>
      <w:proofErr w:type="spellStart"/>
      <w:r>
        <w:rPr>
          <w:rStyle w:val="1"/>
          <w:rFonts w:ascii="Arial" w:eastAsia="Courier New" w:hAnsi="Arial" w:cs="Arial"/>
          <w:bCs/>
          <w:sz w:val="24"/>
          <w:szCs w:val="24"/>
        </w:rPr>
        <w:t>Стрельниковского</w:t>
      </w:r>
      <w:proofErr w:type="spellEnd"/>
      <w:r>
        <w:rPr>
          <w:sz w:val="24"/>
          <w:szCs w:val="24"/>
        </w:rPr>
        <w:t xml:space="preserve"> сельского поселения:</w:t>
      </w:r>
    </w:p>
    <w:p w:rsidR="00BD0BCB" w:rsidRPr="00806C5C" w:rsidRDefault="00806C5C" w:rsidP="00806C5C">
      <w:pPr>
        <w:pStyle w:val="ConsPlusNormal"/>
        <w:jc w:val="right"/>
        <w:rPr>
          <w:sz w:val="24"/>
          <w:szCs w:val="24"/>
        </w:rPr>
      </w:pPr>
      <w:r>
        <w:rPr>
          <w:sz w:val="24"/>
          <w:szCs w:val="24"/>
        </w:rPr>
        <w:t>С.З.Кильдеев</w:t>
      </w:r>
      <w:r w:rsidR="00BD0BCB" w:rsidRPr="00806C5C">
        <w:rPr>
          <w:sz w:val="24"/>
          <w:szCs w:val="24"/>
        </w:rPr>
        <w:t xml:space="preserve">                                                                                  </w:t>
      </w:r>
    </w:p>
    <w:p w:rsidR="00BD0BCB" w:rsidRDefault="00BD0BCB" w:rsidP="00BD0BCB">
      <w:pPr>
        <w:pStyle w:val="p17"/>
        <w:spacing w:before="0" w:beforeAutospacing="0" w:after="0" w:afterAutospacing="0"/>
        <w:ind w:firstLine="709"/>
        <w:jc w:val="center"/>
      </w:pPr>
    </w:p>
    <w:p w:rsidR="00BD0BCB" w:rsidRDefault="00BD0BCB" w:rsidP="00BD0BCB">
      <w:pPr>
        <w:pStyle w:val="4"/>
        <w:shd w:val="clear" w:color="auto" w:fill="auto"/>
        <w:spacing w:line="240" w:lineRule="auto"/>
        <w:ind w:left="5020" w:right="1440"/>
        <w:jc w:val="left"/>
        <w:rPr>
          <w:rStyle w:val="1"/>
          <w:color w:val="auto"/>
        </w:rPr>
      </w:pPr>
    </w:p>
    <w:p w:rsidR="00BD0BCB" w:rsidRDefault="00BD0BCB" w:rsidP="00BD0BCB">
      <w:pPr>
        <w:rPr>
          <w:color w:val="000000"/>
          <w:sz w:val="28"/>
          <w:szCs w:val="28"/>
          <w:lang w:eastAsia="zh-CN"/>
        </w:rPr>
      </w:pPr>
    </w:p>
    <w:p w:rsidR="00BD0BCB" w:rsidRDefault="00BD0BCB" w:rsidP="00BD0BCB">
      <w:pPr>
        <w:jc w:val="right"/>
        <w:rPr>
          <w:sz w:val="24"/>
          <w:szCs w:val="24"/>
        </w:rPr>
      </w:pPr>
    </w:p>
    <w:p w:rsidR="00BD0BCB" w:rsidRDefault="00BD0BCB" w:rsidP="00BD0BCB">
      <w:pPr>
        <w:jc w:val="right"/>
        <w:rPr>
          <w:sz w:val="24"/>
          <w:szCs w:val="24"/>
        </w:rPr>
      </w:pPr>
    </w:p>
    <w:p w:rsidR="00BD0BCB" w:rsidRDefault="00BD0BCB" w:rsidP="00BD0BCB">
      <w:pPr>
        <w:jc w:val="right"/>
        <w:rPr>
          <w:sz w:val="24"/>
          <w:szCs w:val="24"/>
        </w:rPr>
      </w:pPr>
    </w:p>
    <w:p w:rsidR="00BD0BCB" w:rsidRDefault="00CC0D24" w:rsidP="00CC0D24">
      <w:pPr>
        <w:rPr>
          <w:sz w:val="24"/>
          <w:szCs w:val="24"/>
        </w:rPr>
      </w:pPr>
      <w:r>
        <w:rPr>
          <w:sz w:val="24"/>
          <w:szCs w:val="24"/>
        </w:rPr>
        <w:t xml:space="preserve">                                                                                                                                         </w:t>
      </w:r>
      <w:r w:rsidR="00BD0BCB">
        <w:rPr>
          <w:sz w:val="24"/>
          <w:szCs w:val="24"/>
        </w:rPr>
        <w:t>Приложение № 1</w:t>
      </w:r>
    </w:p>
    <w:p w:rsidR="00BD0BCB" w:rsidRDefault="00BD0BCB" w:rsidP="00BD0BCB">
      <w:pPr>
        <w:jc w:val="right"/>
        <w:rPr>
          <w:sz w:val="24"/>
          <w:szCs w:val="24"/>
        </w:rPr>
      </w:pPr>
      <w:r>
        <w:rPr>
          <w:sz w:val="24"/>
          <w:szCs w:val="24"/>
        </w:rPr>
        <w:t>к постановлению администрации</w:t>
      </w:r>
    </w:p>
    <w:p w:rsidR="00BD0BCB" w:rsidRDefault="00806C5C" w:rsidP="00BD0BCB">
      <w:pPr>
        <w:jc w:val="right"/>
        <w:rPr>
          <w:sz w:val="24"/>
          <w:szCs w:val="24"/>
        </w:rPr>
      </w:pPr>
      <w:proofErr w:type="spellStart"/>
      <w:r>
        <w:rPr>
          <w:rStyle w:val="1"/>
          <w:rFonts w:ascii="Arial" w:eastAsia="Courier New" w:hAnsi="Arial" w:cs="Arial"/>
          <w:bCs/>
          <w:sz w:val="24"/>
          <w:szCs w:val="24"/>
        </w:rPr>
        <w:t>Стрельниковского</w:t>
      </w:r>
      <w:proofErr w:type="spellEnd"/>
      <w:r>
        <w:rPr>
          <w:sz w:val="24"/>
          <w:szCs w:val="24"/>
        </w:rPr>
        <w:t xml:space="preserve"> </w:t>
      </w:r>
      <w:r w:rsidR="00BD0BCB">
        <w:rPr>
          <w:sz w:val="24"/>
          <w:szCs w:val="24"/>
        </w:rPr>
        <w:t xml:space="preserve">сельского поселения  </w:t>
      </w:r>
    </w:p>
    <w:p w:rsidR="00BD0BCB" w:rsidRDefault="008552E1" w:rsidP="00CC0D24">
      <w:pPr>
        <w:jc w:val="right"/>
        <w:rPr>
          <w:sz w:val="24"/>
          <w:szCs w:val="24"/>
        </w:rPr>
      </w:pPr>
      <w:r>
        <w:rPr>
          <w:sz w:val="24"/>
          <w:szCs w:val="24"/>
        </w:rPr>
        <w:t>от 20</w:t>
      </w:r>
      <w:r w:rsidR="00BD0BCB">
        <w:rPr>
          <w:sz w:val="24"/>
          <w:szCs w:val="24"/>
        </w:rPr>
        <w:t xml:space="preserve">.03.2026г. № </w:t>
      </w:r>
      <w:r>
        <w:rPr>
          <w:sz w:val="24"/>
          <w:szCs w:val="24"/>
        </w:rPr>
        <w:t>11</w:t>
      </w:r>
    </w:p>
    <w:p w:rsidR="00BD0BCB" w:rsidRPr="008552E1" w:rsidRDefault="008552E1" w:rsidP="00CC0D24">
      <w:pPr>
        <w:jc w:val="center"/>
        <w:rPr>
          <w:rFonts w:ascii="Arial" w:hAnsi="Arial" w:cs="Arial"/>
          <w:sz w:val="28"/>
          <w:szCs w:val="28"/>
        </w:rPr>
      </w:pPr>
      <w:r>
        <w:rPr>
          <w:rFonts w:ascii="Arial" w:hAnsi="Arial" w:cs="Arial"/>
          <w:b/>
          <w:bCs/>
          <w:sz w:val="28"/>
          <w:szCs w:val="28"/>
        </w:rPr>
        <w:t>П</w:t>
      </w:r>
      <w:r w:rsidRPr="008552E1">
        <w:rPr>
          <w:rFonts w:ascii="Arial" w:hAnsi="Arial" w:cs="Arial"/>
          <w:b/>
          <w:bCs/>
          <w:sz w:val="28"/>
          <w:szCs w:val="28"/>
        </w:rPr>
        <w:t>ОРЯДОК</w:t>
      </w:r>
      <w:r w:rsidR="00CC0D24">
        <w:rPr>
          <w:rFonts w:ascii="Arial" w:hAnsi="Arial" w:cs="Arial"/>
          <w:sz w:val="28"/>
          <w:szCs w:val="28"/>
        </w:rPr>
        <w:t xml:space="preserve"> </w:t>
      </w:r>
      <w:r w:rsidRPr="008552E1">
        <w:rPr>
          <w:rFonts w:ascii="Arial" w:hAnsi="Arial" w:cs="Arial"/>
          <w:b/>
          <w:bCs/>
          <w:sz w:val="28"/>
          <w:szCs w:val="28"/>
        </w:rPr>
        <w:t>ОРГАНИЗАЦИИ СБОРА И ОПРЕДЕЛЕНИЕ МЕСТА ПЕРВИЧНОГО СБОРА И РАЗМЕЩЕНИЯ</w:t>
      </w:r>
      <w:r>
        <w:rPr>
          <w:rFonts w:ascii="Arial" w:hAnsi="Arial" w:cs="Arial"/>
          <w:sz w:val="28"/>
          <w:szCs w:val="28"/>
        </w:rPr>
        <w:t xml:space="preserve"> </w:t>
      </w:r>
      <w:r w:rsidRPr="008552E1">
        <w:rPr>
          <w:rFonts w:ascii="Arial" w:hAnsi="Arial" w:cs="Arial"/>
          <w:b/>
          <w:bCs/>
          <w:sz w:val="28"/>
          <w:szCs w:val="28"/>
        </w:rPr>
        <w:t>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b/>
          <w:bCs/>
          <w:sz w:val="24"/>
          <w:szCs w:val="24"/>
        </w:rPr>
        <w:t xml:space="preserve">1. </w:t>
      </w:r>
      <w:r w:rsidR="008552E1" w:rsidRPr="008552E1">
        <w:rPr>
          <w:rFonts w:ascii="Arial" w:hAnsi="Arial" w:cs="Arial"/>
          <w:b/>
          <w:bCs/>
          <w:sz w:val="24"/>
          <w:szCs w:val="24"/>
        </w:rPr>
        <w:t>ОБЩИЕ ПОЛОЖЕНИЯ</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1.1. Порядок организации сбора и определение места первичного сбора и размещения отработанных ртутьсодержащих ламп в</w:t>
      </w:r>
      <w:r w:rsidR="008552E1" w:rsidRPr="008552E1">
        <w:rPr>
          <w:rStyle w:val="1"/>
          <w:rFonts w:ascii="Arial" w:eastAsia="Courier New" w:hAnsi="Arial" w:cs="Arial"/>
          <w:bCs/>
          <w:sz w:val="24"/>
          <w:szCs w:val="24"/>
        </w:rPr>
        <w:t xml:space="preserve"> </w:t>
      </w:r>
      <w:proofErr w:type="spellStart"/>
      <w:r w:rsidR="008552E1">
        <w:rPr>
          <w:rStyle w:val="1"/>
          <w:rFonts w:ascii="Arial" w:eastAsia="Courier New" w:hAnsi="Arial" w:cs="Arial"/>
          <w:bCs/>
          <w:sz w:val="24"/>
          <w:szCs w:val="24"/>
        </w:rPr>
        <w:t>Стрельниковском</w:t>
      </w:r>
      <w:proofErr w:type="spellEnd"/>
      <w:r w:rsidRPr="008552E1">
        <w:rPr>
          <w:rFonts w:ascii="Arial" w:hAnsi="Arial" w:cs="Arial"/>
          <w:sz w:val="24"/>
          <w:szCs w:val="24"/>
        </w:rPr>
        <w:t xml:space="preserve"> сельском поселении (далее - Порядок)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xml:space="preserve">1.2. Порядок разработан в соответствии с Федеральным законом от 24 июня 1998 года N 89-ФЗ "Об отходах производства и потребления", ГОСТ 12.3.031-83. "Система стандартов безопасности труда. Работы </w:t>
      </w:r>
      <w:proofErr w:type="gramStart"/>
      <w:r w:rsidRPr="008552E1">
        <w:rPr>
          <w:rFonts w:ascii="Arial" w:hAnsi="Arial" w:cs="Arial"/>
          <w:sz w:val="24"/>
          <w:szCs w:val="24"/>
        </w:rPr>
        <w:t>со</w:t>
      </w:r>
      <w:proofErr w:type="gramEnd"/>
      <w:r w:rsidRPr="008552E1">
        <w:rPr>
          <w:rFonts w:ascii="Arial" w:hAnsi="Arial" w:cs="Arial"/>
          <w:sz w:val="24"/>
          <w:szCs w:val="24"/>
        </w:rPr>
        <w:t xml:space="preserve"> ртутью. Требования безопасности", Санитарными правилами при работе </w:t>
      </w:r>
      <w:proofErr w:type="gramStart"/>
      <w:r w:rsidRPr="008552E1">
        <w:rPr>
          <w:rFonts w:ascii="Arial" w:hAnsi="Arial" w:cs="Arial"/>
          <w:sz w:val="24"/>
          <w:szCs w:val="24"/>
        </w:rPr>
        <w:t>со</w:t>
      </w:r>
      <w:proofErr w:type="gramEnd"/>
      <w:r w:rsidRPr="008552E1">
        <w:rPr>
          <w:rFonts w:ascii="Arial" w:hAnsi="Arial" w:cs="Arial"/>
          <w:sz w:val="24"/>
          <w:szCs w:val="24"/>
        </w:rPr>
        <w:t xml:space="preserve"> ртутью, ее соединениями и приборами с ртутным заполнением, утвержденными Главным государственным санитарным врачом СССР 4 апреля 1988 года N 4607-88, Постановлением Правительства Российской Федерации от 3 сентября 2010 года N 681 "Об </w:t>
      </w:r>
      <w:r w:rsidRPr="008552E1">
        <w:rPr>
          <w:rFonts w:ascii="Arial" w:hAnsi="Arial" w:cs="Arial"/>
          <w:sz w:val="24"/>
          <w:szCs w:val="24"/>
        </w:rPr>
        <w:lastRenderedPageBreak/>
        <w:t xml:space="preserve">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w:t>
      </w:r>
      <w:proofErr w:type="gramStart"/>
      <w:r w:rsidRPr="008552E1">
        <w:rPr>
          <w:rFonts w:ascii="Arial" w:hAnsi="Arial" w:cs="Arial"/>
          <w:sz w:val="24"/>
          <w:szCs w:val="24"/>
        </w:rPr>
        <w:t>размещение</w:t>
      </w:r>
      <w:proofErr w:type="gramEnd"/>
      <w:r w:rsidRPr="008552E1">
        <w:rPr>
          <w:rFonts w:ascii="Arial" w:hAnsi="Arial" w:cs="Arial"/>
          <w:sz w:val="24"/>
          <w:szCs w:val="24"/>
        </w:rPr>
        <w:t xml:space="preserve"> которых может повлечь причинение вреда жизни, здоровью граждан, вреда животным, растениям и окружающей среде".</w:t>
      </w:r>
    </w:p>
    <w:p w:rsidR="00BD0BCB" w:rsidRPr="00CC0D24" w:rsidRDefault="00BD0BCB" w:rsidP="00CC0D24">
      <w:pPr>
        <w:spacing w:line="240" w:lineRule="auto"/>
        <w:jc w:val="both"/>
        <w:rPr>
          <w:rFonts w:ascii="Arial" w:hAnsi="Arial" w:cs="Arial"/>
          <w:sz w:val="24"/>
          <w:szCs w:val="24"/>
        </w:rPr>
      </w:pPr>
      <w:r w:rsidRPr="008552E1">
        <w:rPr>
          <w:rFonts w:ascii="Arial" w:hAnsi="Arial" w:cs="Arial"/>
          <w:sz w:val="24"/>
          <w:szCs w:val="24"/>
        </w:rPr>
        <w:t xml:space="preserve">1.3. </w:t>
      </w:r>
      <w:proofErr w:type="gramStart"/>
      <w:r w:rsidRPr="008552E1">
        <w:rPr>
          <w:rFonts w:ascii="Arial" w:hAnsi="Arial" w:cs="Arial"/>
          <w:sz w:val="24"/>
          <w:szCs w:val="24"/>
        </w:rPr>
        <w:t xml:space="preserve">Правила, установленные настоящим Порядком, являются обязательными для исполнения организациями независимо от организационно-правовых форм и форм собственности, юридических лиц и индивидуальных предпринимателей, осуществляющих свою деятельность на территории </w:t>
      </w:r>
      <w:r w:rsidR="008552E1" w:rsidRPr="008552E1">
        <w:rPr>
          <w:rStyle w:val="1"/>
          <w:rFonts w:ascii="Arial" w:eastAsia="Courier New" w:hAnsi="Arial" w:cs="Arial"/>
          <w:bCs/>
          <w:sz w:val="24"/>
          <w:szCs w:val="24"/>
        </w:rPr>
        <w:t xml:space="preserve"> </w:t>
      </w:r>
      <w:proofErr w:type="spellStart"/>
      <w:r w:rsidR="008552E1">
        <w:rPr>
          <w:rStyle w:val="1"/>
          <w:rFonts w:ascii="Arial" w:eastAsia="Courier New" w:hAnsi="Arial" w:cs="Arial"/>
          <w:bCs/>
          <w:sz w:val="24"/>
          <w:szCs w:val="24"/>
        </w:rPr>
        <w:t>Стрельниковского</w:t>
      </w:r>
      <w:proofErr w:type="spellEnd"/>
      <w:r w:rsidRPr="008552E1">
        <w:rPr>
          <w:rFonts w:ascii="Arial" w:hAnsi="Arial" w:cs="Arial"/>
          <w:sz w:val="24"/>
          <w:szCs w:val="24"/>
        </w:rPr>
        <w:t xml:space="preserve"> сельского поселения, не имеющих лицензии на осуществление деятельности по размещению и обезвреживанию отходов I - IV класса опасности, физических лиц, проживающих на территории</w:t>
      </w:r>
      <w:r w:rsidR="008552E1" w:rsidRPr="008552E1">
        <w:rPr>
          <w:rStyle w:val="1"/>
          <w:rFonts w:ascii="Arial" w:eastAsia="Courier New" w:hAnsi="Arial" w:cs="Arial"/>
          <w:bCs/>
          <w:sz w:val="24"/>
          <w:szCs w:val="24"/>
        </w:rPr>
        <w:t xml:space="preserve"> </w:t>
      </w:r>
      <w:proofErr w:type="spellStart"/>
      <w:r w:rsidR="008552E1">
        <w:rPr>
          <w:rStyle w:val="1"/>
          <w:rFonts w:ascii="Arial" w:eastAsia="Courier New" w:hAnsi="Arial" w:cs="Arial"/>
          <w:bCs/>
          <w:sz w:val="24"/>
          <w:szCs w:val="24"/>
        </w:rPr>
        <w:t>Стрельниковского</w:t>
      </w:r>
      <w:proofErr w:type="spellEnd"/>
      <w:r w:rsidRPr="008552E1">
        <w:rPr>
          <w:rFonts w:ascii="Arial" w:hAnsi="Arial" w:cs="Arial"/>
          <w:sz w:val="24"/>
          <w:szCs w:val="24"/>
        </w:rPr>
        <w:t xml:space="preserve"> сельского поселения </w:t>
      </w:r>
      <w:proofErr w:type="spellStart"/>
      <w:r w:rsidRPr="008552E1">
        <w:rPr>
          <w:rFonts w:ascii="Arial" w:hAnsi="Arial" w:cs="Arial"/>
          <w:sz w:val="24"/>
          <w:szCs w:val="24"/>
        </w:rPr>
        <w:t>Атюрьевского</w:t>
      </w:r>
      <w:proofErr w:type="spellEnd"/>
      <w:r w:rsidRPr="008552E1">
        <w:rPr>
          <w:rFonts w:ascii="Arial" w:hAnsi="Arial" w:cs="Arial"/>
          <w:sz w:val="24"/>
          <w:szCs w:val="24"/>
        </w:rPr>
        <w:t xml:space="preserve"> муниципального района Республики Мордовия.</w:t>
      </w:r>
      <w:proofErr w:type="gramEnd"/>
    </w:p>
    <w:p w:rsidR="008552E1" w:rsidRDefault="008552E1" w:rsidP="008552E1">
      <w:pPr>
        <w:spacing w:line="240" w:lineRule="auto"/>
        <w:jc w:val="center"/>
        <w:rPr>
          <w:rFonts w:ascii="Arial" w:hAnsi="Arial" w:cs="Arial"/>
          <w:sz w:val="28"/>
          <w:szCs w:val="28"/>
        </w:rPr>
      </w:pPr>
      <w:r w:rsidRPr="008552E1">
        <w:rPr>
          <w:rFonts w:ascii="Arial" w:hAnsi="Arial" w:cs="Arial"/>
          <w:b/>
          <w:bCs/>
          <w:sz w:val="28"/>
          <w:szCs w:val="28"/>
        </w:rPr>
        <w:t>2.</w:t>
      </w:r>
      <w:r>
        <w:rPr>
          <w:rFonts w:ascii="Arial" w:hAnsi="Arial" w:cs="Arial"/>
          <w:b/>
          <w:bCs/>
          <w:sz w:val="28"/>
          <w:szCs w:val="28"/>
        </w:rPr>
        <w:t xml:space="preserve"> О</w:t>
      </w:r>
      <w:r w:rsidRPr="008552E1">
        <w:rPr>
          <w:rFonts w:ascii="Arial" w:hAnsi="Arial" w:cs="Arial"/>
          <w:b/>
          <w:bCs/>
          <w:sz w:val="28"/>
          <w:szCs w:val="28"/>
        </w:rPr>
        <w:t>РГАНИЗАЦИЯ СБОРА ОТРАБОТАННЫХ РТУТЬСОДЕРЖАЩИХ ЛАМП</w:t>
      </w:r>
    </w:p>
    <w:p w:rsidR="00BD0BCB" w:rsidRPr="008552E1" w:rsidRDefault="00BD0BCB" w:rsidP="008552E1">
      <w:pPr>
        <w:spacing w:line="240" w:lineRule="auto"/>
        <w:jc w:val="center"/>
        <w:rPr>
          <w:rFonts w:ascii="Arial" w:hAnsi="Arial" w:cs="Arial"/>
          <w:sz w:val="28"/>
          <w:szCs w:val="28"/>
        </w:rPr>
      </w:pPr>
      <w:r w:rsidRPr="008552E1">
        <w:rPr>
          <w:rFonts w:ascii="Arial" w:hAnsi="Arial" w:cs="Arial"/>
          <w:sz w:val="24"/>
          <w:szCs w:val="24"/>
        </w:rPr>
        <w:t>2.1. Сбору в соответствии с Порядком подлежат осветительные устройства и электрические лампы с ртутным заполнением и содержанием ртути не менее 0,01 процента, выведенные из эксплуатации и подлежащие утилизации.</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2.2. Юридические лица и индивидуальные предприниматели, эксплуатирующие осветительные устройства и электрические лампы с ртутным заполнением, должны вести постоянный учет получаемых и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2.3. Юридические лица или индивидуальные предприниматели, не имеющие лицензии на осуществление деятельности по размещению и обезвреживанию отходов I - IV класса опасности, осуществляют накопление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2.4. Потребители - физические лица не вправе осуществлять временное хранение (накопление)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xml:space="preserve">2.5. </w:t>
      </w:r>
      <w:proofErr w:type="gramStart"/>
      <w:r w:rsidRPr="008552E1">
        <w:rPr>
          <w:rFonts w:ascii="Arial" w:hAnsi="Arial" w:cs="Arial"/>
          <w:sz w:val="24"/>
          <w:szCs w:val="24"/>
        </w:rPr>
        <w:t xml:space="preserve">На территории </w:t>
      </w:r>
      <w:proofErr w:type="spellStart"/>
      <w:r w:rsidR="008552E1">
        <w:rPr>
          <w:rStyle w:val="1"/>
          <w:rFonts w:ascii="Arial" w:eastAsia="Courier New" w:hAnsi="Arial" w:cs="Arial"/>
          <w:bCs/>
          <w:sz w:val="24"/>
          <w:szCs w:val="24"/>
        </w:rPr>
        <w:t>Стрельниковского</w:t>
      </w:r>
      <w:proofErr w:type="spellEnd"/>
      <w:r w:rsidR="008552E1" w:rsidRPr="008552E1">
        <w:rPr>
          <w:rFonts w:ascii="Arial" w:hAnsi="Arial" w:cs="Arial"/>
          <w:sz w:val="24"/>
          <w:szCs w:val="24"/>
        </w:rPr>
        <w:t xml:space="preserve"> </w:t>
      </w:r>
      <w:r w:rsidRPr="008552E1">
        <w:rPr>
          <w:rFonts w:ascii="Arial" w:hAnsi="Arial" w:cs="Arial"/>
          <w:sz w:val="24"/>
          <w:szCs w:val="24"/>
        </w:rPr>
        <w:t xml:space="preserve">сельского поселения </w:t>
      </w:r>
      <w:proofErr w:type="spellStart"/>
      <w:r w:rsidRPr="008552E1">
        <w:rPr>
          <w:rFonts w:ascii="Arial" w:hAnsi="Arial" w:cs="Arial"/>
          <w:sz w:val="24"/>
          <w:szCs w:val="24"/>
        </w:rPr>
        <w:t>Атюрьевского</w:t>
      </w:r>
      <w:proofErr w:type="spellEnd"/>
      <w:r w:rsidRPr="008552E1">
        <w:rPr>
          <w:rFonts w:ascii="Arial" w:hAnsi="Arial" w:cs="Arial"/>
          <w:sz w:val="24"/>
          <w:szCs w:val="24"/>
        </w:rPr>
        <w:t xml:space="preserve"> муниципального района Республики Мордовия потребители - физические лица производят сдачу отработанных ртутьсодержащих ламп юридическим лицам или индивидуальным предпринимателям, принявшим на себя обязательства по организации накопления отработанных ртутьсодержащих ламп в целях их дальнейшей сдачи для утилизации, организациям, имеющим лицензии на осуществление деятельности по размещению и обезвреживанию отходов I - IV класса опасности (далее - специализированные организации).</w:t>
      </w:r>
      <w:proofErr w:type="gramEnd"/>
      <w:r w:rsidRPr="008552E1">
        <w:rPr>
          <w:rFonts w:ascii="Arial" w:hAnsi="Arial" w:cs="Arial"/>
          <w:sz w:val="24"/>
          <w:szCs w:val="24"/>
        </w:rPr>
        <w:t xml:space="preserve"> Для принятия указанных обязательств администрацией </w:t>
      </w:r>
      <w:proofErr w:type="spellStart"/>
      <w:r w:rsidR="008552E1">
        <w:rPr>
          <w:rStyle w:val="1"/>
          <w:rFonts w:ascii="Arial" w:eastAsia="Courier New" w:hAnsi="Arial" w:cs="Arial"/>
          <w:bCs/>
          <w:sz w:val="24"/>
          <w:szCs w:val="24"/>
        </w:rPr>
        <w:t>Стрельниковского</w:t>
      </w:r>
      <w:proofErr w:type="spellEnd"/>
      <w:r w:rsidR="008552E1" w:rsidRPr="008552E1">
        <w:rPr>
          <w:rFonts w:ascii="Arial" w:hAnsi="Arial" w:cs="Arial"/>
          <w:sz w:val="24"/>
          <w:szCs w:val="24"/>
        </w:rPr>
        <w:t xml:space="preserve"> </w:t>
      </w:r>
      <w:r w:rsidRPr="008552E1">
        <w:rPr>
          <w:rFonts w:ascii="Arial" w:hAnsi="Arial" w:cs="Arial"/>
          <w:sz w:val="24"/>
          <w:szCs w:val="24"/>
        </w:rPr>
        <w:t xml:space="preserve">сельского поселения </w:t>
      </w:r>
      <w:proofErr w:type="spellStart"/>
      <w:r w:rsidRPr="008552E1">
        <w:rPr>
          <w:rFonts w:ascii="Arial" w:hAnsi="Arial" w:cs="Arial"/>
          <w:sz w:val="24"/>
          <w:szCs w:val="24"/>
        </w:rPr>
        <w:t>Атюрьевского</w:t>
      </w:r>
      <w:proofErr w:type="spellEnd"/>
      <w:r w:rsidRPr="008552E1">
        <w:rPr>
          <w:rFonts w:ascii="Arial" w:hAnsi="Arial" w:cs="Arial"/>
          <w:sz w:val="24"/>
          <w:szCs w:val="24"/>
        </w:rPr>
        <w:t xml:space="preserve"> муниципального района Республики Мордовия могут заключаться соглашения о сотрудничестве между названными лицами.</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2.6. 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иных местах.</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xml:space="preserve">2.7. Накопление отработанных ртутьсодержащих ламп должно производиться в соответствии с требованиями ГОСТ 12.3.031-83. "Система стандартов </w:t>
      </w:r>
      <w:r w:rsidRPr="008552E1">
        <w:rPr>
          <w:rFonts w:ascii="Arial" w:hAnsi="Arial" w:cs="Arial"/>
          <w:sz w:val="24"/>
          <w:szCs w:val="24"/>
        </w:rPr>
        <w:lastRenderedPageBreak/>
        <w:t xml:space="preserve">безопасности труда. Работы </w:t>
      </w:r>
      <w:proofErr w:type="gramStart"/>
      <w:r w:rsidRPr="008552E1">
        <w:rPr>
          <w:rFonts w:ascii="Arial" w:hAnsi="Arial" w:cs="Arial"/>
          <w:sz w:val="24"/>
          <w:szCs w:val="24"/>
        </w:rPr>
        <w:t>со</w:t>
      </w:r>
      <w:proofErr w:type="gramEnd"/>
      <w:r w:rsidRPr="008552E1">
        <w:rPr>
          <w:rFonts w:ascii="Arial" w:hAnsi="Arial" w:cs="Arial"/>
          <w:sz w:val="24"/>
          <w:szCs w:val="24"/>
        </w:rPr>
        <w:t xml:space="preserve"> ртутью. Требования безопасности", Санитарных правил при работе </w:t>
      </w:r>
      <w:proofErr w:type="gramStart"/>
      <w:r w:rsidRPr="008552E1">
        <w:rPr>
          <w:rFonts w:ascii="Arial" w:hAnsi="Arial" w:cs="Arial"/>
          <w:sz w:val="24"/>
          <w:szCs w:val="24"/>
        </w:rPr>
        <w:t>со</w:t>
      </w:r>
      <w:proofErr w:type="gramEnd"/>
      <w:r w:rsidRPr="008552E1">
        <w:rPr>
          <w:rFonts w:ascii="Arial" w:hAnsi="Arial" w:cs="Arial"/>
          <w:sz w:val="24"/>
          <w:szCs w:val="24"/>
        </w:rPr>
        <w:t xml:space="preserve"> ртутью, ее соединениями и приборами с ртутным заполнением, утвержденных Главным государственным санитарным врачом СССР 4 апреля 1988 года N 4607-88.</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2.8. Накопление отработанных ртутьсодержащих ламп производится отдельно от других видов отходов.</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2.9. Хранение отработанных ртутьсодержащих ламп производится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2.10. Не допускается совместное хранение поврежденных и неповрежденных ртутьсодержащих ламп. Хранение поврежденных ртутьсодержащих ламп осуществляется в таре.</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2.12. Не допускается самостоятельное обезвреживание, использование, транспортирование и размещение отработанных ртутьсодержащих ламп потребителями.</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2.13. Сбор, транспортирование, размещение, обезвреживание и использование отработанных ртутьсодержащих ламп осуществляется специализированными организациями, в том числе на основании соответствующих договоров с потребителями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2.14.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 использования, обезвреживания, транспортирования и размещения определяется в соответствии с Федеральным законом от 24.06.1998 N 89-ФЗ "Об отходах производства и потребления", Федеральным законом от 10.01.2002 N 7-ФЗ "Об охране окружающей среды".</w:t>
      </w:r>
    </w:p>
    <w:p w:rsidR="00BD0BCB" w:rsidRPr="00CC0D24" w:rsidRDefault="00BD0BCB" w:rsidP="008552E1">
      <w:pPr>
        <w:spacing w:line="240" w:lineRule="auto"/>
        <w:jc w:val="both"/>
        <w:rPr>
          <w:rFonts w:ascii="Arial" w:hAnsi="Arial" w:cs="Arial"/>
          <w:sz w:val="24"/>
          <w:szCs w:val="24"/>
        </w:rPr>
      </w:pPr>
      <w:r w:rsidRPr="008552E1">
        <w:rPr>
          <w:rFonts w:ascii="Arial" w:hAnsi="Arial" w:cs="Arial"/>
          <w:sz w:val="24"/>
          <w:szCs w:val="24"/>
        </w:rPr>
        <w:t>2.15. Органы местного самоуправления организуют сбор и определяют место первичного сбора и размещения отработанных ртутьсодержащих ламп у потребителей ртутьсодержащих ламп, а также их информирование.</w:t>
      </w:r>
    </w:p>
    <w:p w:rsidR="00BD0BCB" w:rsidRPr="00CC0D24" w:rsidRDefault="008552E1" w:rsidP="00CC0D24">
      <w:pPr>
        <w:jc w:val="center"/>
        <w:rPr>
          <w:rFonts w:ascii="Arial" w:hAnsi="Arial" w:cs="Arial"/>
          <w:sz w:val="28"/>
          <w:szCs w:val="28"/>
        </w:rPr>
      </w:pPr>
      <w:r>
        <w:rPr>
          <w:rFonts w:ascii="Arial" w:hAnsi="Arial" w:cs="Arial"/>
          <w:b/>
          <w:bCs/>
          <w:sz w:val="28"/>
          <w:szCs w:val="28"/>
        </w:rPr>
        <w:t>3. И</w:t>
      </w:r>
      <w:r w:rsidRPr="008552E1">
        <w:rPr>
          <w:rFonts w:ascii="Arial" w:hAnsi="Arial" w:cs="Arial"/>
          <w:b/>
          <w:bCs/>
          <w:sz w:val="28"/>
          <w:szCs w:val="28"/>
        </w:rPr>
        <w:t>НФОРМИРОВАНИЕ НАСЕЛЕНИЯ</w:t>
      </w:r>
      <w:r w:rsidR="00CC0D24">
        <w:rPr>
          <w:rFonts w:ascii="Arial" w:hAnsi="Arial" w:cs="Arial"/>
          <w:sz w:val="28"/>
          <w:szCs w:val="28"/>
        </w:rPr>
        <w:t xml:space="preserve">                                                             </w:t>
      </w:r>
      <w:r w:rsidR="00BD0BCB" w:rsidRPr="008552E1">
        <w:rPr>
          <w:rFonts w:ascii="Arial" w:hAnsi="Arial" w:cs="Arial"/>
          <w:sz w:val="24"/>
          <w:szCs w:val="24"/>
        </w:rPr>
        <w:t>3.1. Информирование о порядке сбора и определения места первичного сбора и размещения отработанных ртутьсодержащих ламп осуществляется юридическими лицами и индивидуальными предпринимателями, осуществляющими накопление и реализацию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3.2. Информация о порядке сбора и определения места первичного сбора и размещения отработанных ртутьсодержащих ламп размещается в периодическом печатном издании, в местах реализации ртутьсодержащих ламп, по месту нахождения специализированных организаций.</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lastRenderedPageBreak/>
        <w:t>3.3. Юридические лица и индивидуальные предприниматели, доводят информацию о Правилах обращения с отработанными ртутьсодержащими лампами до сведения собственников жилых домов путем размещения информации, указанной в п. 3.4 настоящего Порядка, на информационных стендах (стойках).</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3.4. Размещению подлежит следующая информация:</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Порядок организации сбора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xml:space="preserve">- Перечень специализированных организаций, осуществляющих сбор, транспортировку, хранение и размещение ртутьсодержащих отходов, проведение </w:t>
      </w:r>
      <w:proofErr w:type="spellStart"/>
      <w:r w:rsidRPr="008552E1">
        <w:rPr>
          <w:rFonts w:ascii="Arial" w:hAnsi="Arial" w:cs="Arial"/>
          <w:sz w:val="24"/>
          <w:szCs w:val="24"/>
        </w:rPr>
        <w:t>демеркуризационных</w:t>
      </w:r>
      <w:proofErr w:type="spellEnd"/>
      <w:r w:rsidRPr="008552E1">
        <w:rPr>
          <w:rFonts w:ascii="Arial" w:hAnsi="Arial" w:cs="Arial"/>
          <w:sz w:val="24"/>
          <w:szCs w:val="24"/>
        </w:rPr>
        <w:t xml:space="preserve"> мероприятий, с указанием места нахождения и контактных телефонов;</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Места и условия приема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 Стоимость услуг по приему отработанных ртутьсодержащих ламп.</w:t>
      </w:r>
    </w:p>
    <w:p w:rsidR="00BD0BCB" w:rsidRPr="008552E1" w:rsidRDefault="00BD0BCB" w:rsidP="008552E1">
      <w:pPr>
        <w:spacing w:line="240" w:lineRule="auto"/>
        <w:jc w:val="both"/>
        <w:rPr>
          <w:rFonts w:ascii="Arial" w:hAnsi="Arial" w:cs="Arial"/>
          <w:sz w:val="24"/>
          <w:szCs w:val="24"/>
        </w:rPr>
      </w:pPr>
      <w:r w:rsidRPr="008552E1">
        <w:rPr>
          <w:rFonts w:ascii="Arial" w:hAnsi="Arial" w:cs="Arial"/>
          <w:sz w:val="24"/>
          <w:szCs w:val="24"/>
        </w:rPr>
        <w:t>3.5. Обращения населения, руководителей предприятий, организаций по нарушениям санитарно-эпидемиологического законодательства и прав потребителей при осуществлении деятельности по накоплению, сбору, временному хранению и обезвреживанию отработанных ртутьсодержащих ламп принимаются Федеральной службой.</w:t>
      </w:r>
    </w:p>
    <w:p w:rsidR="00BD0BCB" w:rsidRPr="00CC0D24" w:rsidRDefault="00BD0BCB" w:rsidP="008552E1">
      <w:pPr>
        <w:spacing w:line="240" w:lineRule="auto"/>
        <w:jc w:val="both"/>
        <w:rPr>
          <w:rFonts w:ascii="Arial" w:hAnsi="Arial" w:cs="Arial"/>
          <w:sz w:val="24"/>
          <w:szCs w:val="24"/>
        </w:rPr>
      </w:pPr>
      <w:r w:rsidRPr="008552E1">
        <w:rPr>
          <w:rFonts w:ascii="Arial" w:hAnsi="Arial" w:cs="Arial"/>
          <w:sz w:val="24"/>
          <w:szCs w:val="24"/>
        </w:rPr>
        <w:t xml:space="preserve">3.6. Обращения населения, руководителей предприятий, организаций по организации определения места первичного сбора и размещения отработанных ртутьсодержащих ламп принимаются администрацией </w:t>
      </w:r>
      <w:proofErr w:type="spellStart"/>
      <w:r w:rsidR="004E0468">
        <w:rPr>
          <w:rStyle w:val="1"/>
          <w:rFonts w:ascii="Arial" w:eastAsia="Courier New" w:hAnsi="Arial" w:cs="Arial"/>
          <w:bCs/>
          <w:sz w:val="24"/>
          <w:szCs w:val="24"/>
        </w:rPr>
        <w:t>Стрельниковского</w:t>
      </w:r>
      <w:proofErr w:type="spellEnd"/>
      <w:r w:rsidR="004E0468" w:rsidRPr="008552E1">
        <w:rPr>
          <w:rFonts w:ascii="Arial" w:hAnsi="Arial" w:cs="Arial"/>
          <w:sz w:val="24"/>
          <w:szCs w:val="24"/>
        </w:rPr>
        <w:t xml:space="preserve"> </w:t>
      </w:r>
      <w:r w:rsidRPr="008552E1">
        <w:rPr>
          <w:rFonts w:ascii="Arial" w:hAnsi="Arial" w:cs="Arial"/>
          <w:sz w:val="24"/>
          <w:szCs w:val="24"/>
        </w:rPr>
        <w:t xml:space="preserve"> сельского поселения </w:t>
      </w:r>
      <w:proofErr w:type="spellStart"/>
      <w:r w:rsidRPr="008552E1">
        <w:rPr>
          <w:rFonts w:ascii="Arial" w:hAnsi="Arial" w:cs="Arial"/>
          <w:sz w:val="24"/>
          <w:szCs w:val="24"/>
        </w:rPr>
        <w:t>Атюрьевского</w:t>
      </w:r>
      <w:proofErr w:type="spellEnd"/>
      <w:r w:rsidRPr="008552E1">
        <w:rPr>
          <w:rFonts w:ascii="Arial" w:hAnsi="Arial" w:cs="Arial"/>
          <w:sz w:val="24"/>
          <w:szCs w:val="24"/>
        </w:rPr>
        <w:t xml:space="preserve"> муниципального района Республики Мордовия.</w:t>
      </w:r>
    </w:p>
    <w:p w:rsidR="00BD0BCB" w:rsidRPr="00CC0D24" w:rsidRDefault="00CC0D24" w:rsidP="00CC0D24">
      <w:pPr>
        <w:numPr>
          <w:ilvl w:val="0"/>
          <w:numId w:val="1"/>
        </w:numPr>
        <w:spacing w:after="0" w:line="240" w:lineRule="auto"/>
        <w:jc w:val="center"/>
        <w:rPr>
          <w:rFonts w:ascii="Arial" w:hAnsi="Arial" w:cs="Arial"/>
          <w:sz w:val="28"/>
          <w:szCs w:val="28"/>
        </w:rPr>
      </w:pPr>
      <w:r>
        <w:rPr>
          <w:rFonts w:ascii="Arial" w:hAnsi="Arial" w:cs="Arial"/>
          <w:b/>
          <w:bCs/>
          <w:sz w:val="28"/>
          <w:szCs w:val="28"/>
        </w:rPr>
        <w:t>О</w:t>
      </w:r>
      <w:r w:rsidRPr="004E0468">
        <w:rPr>
          <w:rFonts w:ascii="Arial" w:hAnsi="Arial" w:cs="Arial"/>
          <w:b/>
          <w:bCs/>
          <w:sz w:val="28"/>
          <w:szCs w:val="28"/>
        </w:rPr>
        <w:t>ТВЕТСТВЕННОСТЬ ЗА НАРУШЕНИЕ ПРАВИЛ ОБРАЩЕНИЯ С ОТРАБОТАННЫМИ РТУТЬСОДЕРЖАЩИМИ ЛАМПАМИ</w:t>
      </w:r>
    </w:p>
    <w:p w:rsidR="00BD0BCB" w:rsidRPr="004E0468" w:rsidRDefault="00BD0BCB" w:rsidP="00CC0D24">
      <w:pPr>
        <w:spacing w:line="240" w:lineRule="auto"/>
        <w:jc w:val="both"/>
        <w:rPr>
          <w:rFonts w:ascii="Arial" w:hAnsi="Arial" w:cs="Arial"/>
          <w:sz w:val="24"/>
          <w:szCs w:val="24"/>
        </w:rPr>
      </w:pPr>
      <w:r w:rsidRPr="004E0468">
        <w:rPr>
          <w:rFonts w:ascii="Arial" w:hAnsi="Arial" w:cs="Arial"/>
          <w:sz w:val="24"/>
          <w:szCs w:val="24"/>
        </w:rPr>
        <w:t xml:space="preserve">4.1. </w:t>
      </w:r>
      <w:proofErr w:type="gramStart"/>
      <w:r w:rsidRPr="004E0468">
        <w:rPr>
          <w:rFonts w:ascii="Arial" w:hAnsi="Arial" w:cs="Arial"/>
          <w:sz w:val="24"/>
          <w:szCs w:val="24"/>
        </w:rPr>
        <w:t>Контроль за</w:t>
      </w:r>
      <w:proofErr w:type="gramEnd"/>
      <w:r w:rsidRPr="004E0468">
        <w:rPr>
          <w:rFonts w:ascii="Arial" w:hAnsi="Arial" w:cs="Arial"/>
          <w:sz w:val="24"/>
          <w:szCs w:val="24"/>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w:t>
      </w:r>
    </w:p>
    <w:p w:rsidR="00BD0BCB" w:rsidRPr="004E0468" w:rsidRDefault="00BD0BCB" w:rsidP="00CC0D24">
      <w:pPr>
        <w:spacing w:line="240" w:lineRule="auto"/>
        <w:jc w:val="both"/>
        <w:rPr>
          <w:rFonts w:ascii="Arial" w:hAnsi="Arial" w:cs="Arial"/>
          <w:sz w:val="24"/>
          <w:szCs w:val="24"/>
        </w:rPr>
      </w:pPr>
      <w:r w:rsidRPr="004E0468">
        <w:rPr>
          <w:rFonts w:ascii="Arial" w:hAnsi="Arial" w:cs="Arial"/>
          <w:sz w:val="24"/>
          <w:szCs w:val="24"/>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4E0468" w:rsidRDefault="00BD0BCB" w:rsidP="004E0468">
      <w:pPr>
        <w:jc w:val="both"/>
        <w:rPr>
          <w:sz w:val="24"/>
          <w:szCs w:val="24"/>
        </w:rPr>
      </w:pPr>
      <w:r>
        <w:rPr>
          <w:sz w:val="24"/>
          <w:szCs w:val="24"/>
        </w:rPr>
        <w:t> </w:t>
      </w:r>
      <w:bookmarkStart w:id="2" w:name="sub_2000"/>
      <w:r w:rsidR="004E0468">
        <w:rPr>
          <w:sz w:val="24"/>
          <w:szCs w:val="24"/>
        </w:rPr>
        <w:t xml:space="preserve">   </w:t>
      </w:r>
    </w:p>
    <w:p w:rsidR="004E0468" w:rsidRDefault="00BD0BCB" w:rsidP="004E0468">
      <w:pPr>
        <w:spacing w:line="240" w:lineRule="auto"/>
        <w:jc w:val="right"/>
        <w:rPr>
          <w:rFonts w:ascii="Arial" w:hAnsi="Arial" w:cs="Arial"/>
          <w:sz w:val="24"/>
          <w:szCs w:val="24"/>
        </w:rPr>
      </w:pPr>
      <w:r w:rsidRPr="004E0468">
        <w:rPr>
          <w:rFonts w:ascii="Arial" w:hAnsi="Arial" w:cs="Arial"/>
          <w:sz w:val="24"/>
          <w:szCs w:val="24"/>
        </w:rPr>
        <w:t>Приложение к Порядку</w:t>
      </w:r>
      <w:r w:rsidRPr="004E0468">
        <w:rPr>
          <w:rFonts w:ascii="Arial" w:hAnsi="Arial" w:cs="Arial"/>
          <w:sz w:val="24"/>
          <w:szCs w:val="24"/>
        </w:rPr>
        <w:br/>
        <w:t>организации сбора и определение места</w:t>
      </w:r>
      <w:bookmarkEnd w:id="2"/>
      <w:r w:rsidR="004E0468">
        <w:rPr>
          <w:rFonts w:ascii="Arial" w:hAnsi="Arial" w:cs="Arial"/>
          <w:sz w:val="24"/>
          <w:szCs w:val="24"/>
        </w:rPr>
        <w:t xml:space="preserve"> </w:t>
      </w:r>
    </w:p>
    <w:p w:rsidR="00BD0BCB" w:rsidRPr="004E0468" w:rsidRDefault="00BD0BCB" w:rsidP="004E0468">
      <w:pPr>
        <w:spacing w:line="240" w:lineRule="auto"/>
        <w:jc w:val="right"/>
        <w:rPr>
          <w:rFonts w:ascii="Arial" w:hAnsi="Arial" w:cs="Arial"/>
          <w:sz w:val="24"/>
          <w:szCs w:val="24"/>
        </w:rPr>
      </w:pPr>
      <w:r w:rsidRPr="004E0468">
        <w:rPr>
          <w:rFonts w:ascii="Arial" w:hAnsi="Arial" w:cs="Arial"/>
          <w:sz w:val="24"/>
          <w:szCs w:val="24"/>
        </w:rPr>
        <w:t>первичного сбора и размещения</w:t>
      </w:r>
    </w:p>
    <w:p w:rsidR="00BD0BCB" w:rsidRPr="00CC0D24" w:rsidRDefault="00BD0BCB" w:rsidP="00CC0D24">
      <w:pPr>
        <w:spacing w:line="240" w:lineRule="auto"/>
        <w:jc w:val="right"/>
        <w:rPr>
          <w:rFonts w:ascii="Arial" w:hAnsi="Arial" w:cs="Arial"/>
          <w:sz w:val="24"/>
          <w:szCs w:val="24"/>
        </w:rPr>
      </w:pPr>
      <w:r w:rsidRPr="004E0468">
        <w:rPr>
          <w:rFonts w:ascii="Arial" w:hAnsi="Arial" w:cs="Arial"/>
          <w:sz w:val="24"/>
          <w:szCs w:val="24"/>
        </w:rPr>
        <w:t>отработанных ртутьсодержащих ламп</w:t>
      </w:r>
      <w:r>
        <w:rPr>
          <w:sz w:val="24"/>
          <w:szCs w:val="24"/>
        </w:rPr>
        <w:t> </w:t>
      </w:r>
    </w:p>
    <w:p w:rsidR="00BD0BCB" w:rsidRPr="002C5A44" w:rsidRDefault="00CC0D24" w:rsidP="002C5A44">
      <w:pPr>
        <w:spacing w:line="240" w:lineRule="auto"/>
        <w:jc w:val="center"/>
        <w:rPr>
          <w:rFonts w:ascii="Arial" w:hAnsi="Arial" w:cs="Arial"/>
          <w:sz w:val="24"/>
          <w:szCs w:val="24"/>
        </w:rPr>
      </w:pPr>
      <w:r>
        <w:rPr>
          <w:rFonts w:ascii="Arial" w:hAnsi="Arial" w:cs="Arial"/>
          <w:b/>
          <w:bCs/>
          <w:sz w:val="24"/>
          <w:szCs w:val="24"/>
        </w:rPr>
        <w:t>М</w:t>
      </w:r>
      <w:r w:rsidR="002C5A44" w:rsidRPr="002C5A44">
        <w:rPr>
          <w:rFonts w:ascii="Arial" w:hAnsi="Arial" w:cs="Arial"/>
          <w:b/>
          <w:bCs/>
          <w:sz w:val="24"/>
          <w:szCs w:val="24"/>
        </w:rPr>
        <w:t>ЕСТО ПЕРВИЧНОГО СБОРА И РАЗМЕЩЕНИЯ ОТРАБОТАННЫХ РТУТЬСОДЕРЖАЩИХ ЛАМП У ПОТРЕБИТЕЛЕЙ РТУТЬСОДЕРЖАЩИХ ЛАМП</w:t>
      </w:r>
    </w:p>
    <w:p w:rsidR="00BD0BCB" w:rsidRPr="002C5A44" w:rsidRDefault="00BD0BCB" w:rsidP="002C5A44">
      <w:pPr>
        <w:spacing w:line="240" w:lineRule="auto"/>
        <w:jc w:val="center"/>
        <w:rPr>
          <w:rFonts w:ascii="Arial" w:hAnsi="Arial" w:cs="Arial"/>
          <w:sz w:val="24"/>
          <w:szCs w:val="24"/>
        </w:rPr>
      </w:pPr>
    </w:p>
    <w:tbl>
      <w:tblPr>
        <w:tblW w:w="0" w:type="dxa"/>
        <w:jc w:val="center"/>
        <w:tblCellMar>
          <w:left w:w="0" w:type="dxa"/>
          <w:right w:w="0" w:type="dxa"/>
        </w:tblCellMar>
        <w:tblLook w:val="04A0"/>
      </w:tblPr>
      <w:tblGrid>
        <w:gridCol w:w="982"/>
        <w:gridCol w:w="8589"/>
      </w:tblGrid>
      <w:tr w:rsidR="00BD0BCB" w:rsidTr="00CC0D24">
        <w:trPr>
          <w:trHeight w:val="623"/>
          <w:jc w:val="center"/>
        </w:trPr>
        <w:tc>
          <w:tcPr>
            <w:tcW w:w="10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D0BCB" w:rsidRPr="002F61AE" w:rsidRDefault="00BD0BCB" w:rsidP="002F61AE">
            <w:pPr>
              <w:rPr>
                <w:rFonts w:ascii="Arial" w:eastAsia="Times New Roman" w:hAnsi="Arial" w:cs="Arial"/>
                <w:color w:val="000000"/>
                <w:sz w:val="24"/>
                <w:szCs w:val="24"/>
                <w:lang w:eastAsia="zh-CN"/>
              </w:rPr>
            </w:pPr>
            <w:r w:rsidRPr="002F61AE">
              <w:rPr>
                <w:rFonts w:ascii="Arial" w:hAnsi="Arial" w:cs="Arial"/>
                <w:sz w:val="24"/>
                <w:szCs w:val="24"/>
              </w:rPr>
              <w:lastRenderedPageBreak/>
              <w:t>N</w:t>
            </w:r>
            <w:r w:rsidRPr="002F61AE">
              <w:rPr>
                <w:rFonts w:ascii="Arial" w:hAnsi="Arial" w:cs="Arial"/>
                <w:sz w:val="24"/>
                <w:szCs w:val="24"/>
              </w:rPr>
              <w:br/>
            </w:r>
            <w:proofErr w:type="spellStart"/>
            <w:proofErr w:type="gramStart"/>
            <w:r w:rsidRPr="002F61AE">
              <w:rPr>
                <w:rFonts w:ascii="Arial" w:hAnsi="Arial" w:cs="Arial"/>
                <w:sz w:val="24"/>
                <w:szCs w:val="24"/>
              </w:rPr>
              <w:t>п</w:t>
            </w:r>
            <w:proofErr w:type="spellEnd"/>
            <w:proofErr w:type="gramEnd"/>
            <w:r w:rsidRPr="002F61AE">
              <w:rPr>
                <w:rFonts w:ascii="Arial" w:hAnsi="Arial" w:cs="Arial"/>
                <w:sz w:val="24"/>
                <w:szCs w:val="24"/>
              </w:rPr>
              <w:t>/</w:t>
            </w:r>
            <w:proofErr w:type="spellStart"/>
            <w:r w:rsidRPr="002F61AE">
              <w:rPr>
                <w:rFonts w:ascii="Arial" w:hAnsi="Arial" w:cs="Arial"/>
                <w:sz w:val="24"/>
                <w:szCs w:val="24"/>
              </w:rPr>
              <w:t>п</w:t>
            </w:r>
            <w:proofErr w:type="spellEnd"/>
          </w:p>
        </w:tc>
        <w:tc>
          <w:tcPr>
            <w:tcW w:w="93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D0BCB" w:rsidRPr="002F61AE" w:rsidRDefault="00BD0BCB" w:rsidP="002F61AE">
            <w:pPr>
              <w:rPr>
                <w:rFonts w:ascii="Arial" w:eastAsia="Times New Roman" w:hAnsi="Arial" w:cs="Arial"/>
                <w:color w:val="000000"/>
                <w:sz w:val="24"/>
                <w:szCs w:val="24"/>
                <w:lang w:eastAsia="zh-CN"/>
              </w:rPr>
            </w:pPr>
            <w:r w:rsidRPr="002F61AE">
              <w:rPr>
                <w:rFonts w:ascii="Arial" w:hAnsi="Arial" w:cs="Arial"/>
                <w:sz w:val="24"/>
                <w:szCs w:val="24"/>
              </w:rPr>
              <w:t>Место первичного сбора</w:t>
            </w:r>
          </w:p>
        </w:tc>
      </w:tr>
      <w:tr w:rsidR="00BD0BCB" w:rsidTr="002F61AE">
        <w:trPr>
          <w:trHeight w:val="764"/>
          <w:jc w:val="center"/>
        </w:trPr>
        <w:tc>
          <w:tcPr>
            <w:tcW w:w="10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D0BCB" w:rsidRPr="002F61AE" w:rsidRDefault="00BD0BCB" w:rsidP="002F61AE">
            <w:pPr>
              <w:rPr>
                <w:rFonts w:ascii="Arial" w:eastAsia="Times New Roman" w:hAnsi="Arial" w:cs="Arial"/>
                <w:color w:val="000000"/>
                <w:sz w:val="24"/>
                <w:szCs w:val="24"/>
                <w:lang w:eastAsia="zh-CN"/>
              </w:rPr>
            </w:pPr>
            <w:r w:rsidRPr="002F61AE">
              <w:rPr>
                <w:rFonts w:ascii="Arial" w:hAnsi="Arial" w:cs="Arial"/>
                <w:sz w:val="24"/>
                <w:szCs w:val="24"/>
              </w:rPr>
              <w:t>1.</w:t>
            </w:r>
          </w:p>
        </w:tc>
        <w:tc>
          <w:tcPr>
            <w:tcW w:w="93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D0BCB" w:rsidRPr="002F61AE" w:rsidRDefault="00BD0BCB" w:rsidP="002F61AE">
            <w:pPr>
              <w:rPr>
                <w:rFonts w:ascii="Arial" w:eastAsia="Times New Roman" w:hAnsi="Arial" w:cs="Arial"/>
                <w:color w:val="000000"/>
                <w:sz w:val="24"/>
                <w:szCs w:val="24"/>
                <w:lang w:eastAsia="zh-CN"/>
              </w:rPr>
            </w:pPr>
            <w:r w:rsidRPr="002F61AE">
              <w:rPr>
                <w:rFonts w:ascii="Arial" w:hAnsi="Arial" w:cs="Arial"/>
                <w:sz w:val="24"/>
                <w:szCs w:val="24"/>
              </w:rPr>
              <w:t> Республика Мор</w:t>
            </w:r>
            <w:r w:rsidR="002C5A44" w:rsidRPr="002F61AE">
              <w:rPr>
                <w:rFonts w:ascii="Arial" w:hAnsi="Arial" w:cs="Arial"/>
                <w:sz w:val="24"/>
                <w:szCs w:val="24"/>
              </w:rPr>
              <w:t xml:space="preserve">довия, </w:t>
            </w:r>
            <w:proofErr w:type="spellStart"/>
            <w:r w:rsidR="002C5A44" w:rsidRPr="002F61AE">
              <w:rPr>
                <w:rFonts w:ascii="Arial" w:hAnsi="Arial" w:cs="Arial"/>
                <w:sz w:val="24"/>
                <w:szCs w:val="24"/>
              </w:rPr>
              <w:t>Атюрьевский</w:t>
            </w:r>
            <w:proofErr w:type="spellEnd"/>
            <w:r w:rsidR="002C5A44" w:rsidRPr="002F61AE">
              <w:rPr>
                <w:rFonts w:ascii="Arial" w:hAnsi="Arial" w:cs="Arial"/>
                <w:sz w:val="24"/>
                <w:szCs w:val="24"/>
              </w:rPr>
              <w:t xml:space="preserve"> р., с. </w:t>
            </w:r>
            <w:proofErr w:type="spellStart"/>
            <w:r w:rsidR="002C5A44" w:rsidRPr="002F61AE">
              <w:rPr>
                <w:rFonts w:ascii="Arial" w:hAnsi="Arial" w:cs="Arial"/>
                <w:sz w:val="24"/>
                <w:szCs w:val="24"/>
              </w:rPr>
              <w:t>Стрельниково</w:t>
            </w:r>
            <w:proofErr w:type="spellEnd"/>
            <w:r w:rsidRPr="002F61AE">
              <w:rPr>
                <w:rFonts w:ascii="Arial" w:hAnsi="Arial" w:cs="Arial"/>
                <w:sz w:val="24"/>
                <w:szCs w:val="24"/>
              </w:rPr>
              <w:t xml:space="preserve">, ул. </w:t>
            </w:r>
            <w:r w:rsidR="002C5A44" w:rsidRPr="002F61AE">
              <w:rPr>
                <w:rFonts w:ascii="Arial" w:hAnsi="Arial" w:cs="Arial"/>
                <w:sz w:val="24"/>
                <w:szCs w:val="24"/>
              </w:rPr>
              <w:t>Садовая</w:t>
            </w:r>
            <w:r w:rsidRPr="002F61AE">
              <w:rPr>
                <w:rFonts w:ascii="Arial" w:hAnsi="Arial" w:cs="Arial"/>
                <w:sz w:val="24"/>
                <w:szCs w:val="24"/>
              </w:rPr>
              <w:t>, д.</w:t>
            </w:r>
            <w:r w:rsidR="002C5A44" w:rsidRPr="002F61AE">
              <w:rPr>
                <w:rFonts w:ascii="Arial" w:hAnsi="Arial" w:cs="Arial"/>
                <w:sz w:val="24"/>
                <w:szCs w:val="24"/>
              </w:rPr>
              <w:t>12а</w:t>
            </w:r>
            <w:r w:rsidRPr="002F61AE">
              <w:rPr>
                <w:rFonts w:ascii="Arial" w:hAnsi="Arial" w:cs="Arial"/>
                <w:sz w:val="24"/>
                <w:szCs w:val="24"/>
              </w:rPr>
              <w:t xml:space="preserve"> (подсобное помещение)</w:t>
            </w:r>
          </w:p>
        </w:tc>
      </w:tr>
    </w:tbl>
    <w:p w:rsidR="00BD0BCB" w:rsidRDefault="00BD0BCB" w:rsidP="00BD0BCB">
      <w:pPr>
        <w:jc w:val="both"/>
        <w:rPr>
          <w:sz w:val="24"/>
          <w:szCs w:val="24"/>
        </w:rPr>
      </w:pPr>
      <w:r>
        <w:rPr>
          <w:sz w:val="24"/>
          <w:szCs w:val="24"/>
        </w:rPr>
        <w:t> </w:t>
      </w:r>
    </w:p>
    <w:p w:rsidR="002F61AE" w:rsidRPr="002C5A44" w:rsidRDefault="002F61AE" w:rsidP="00BD0BCB">
      <w:pPr>
        <w:jc w:val="both"/>
        <w:rPr>
          <w:rFonts w:eastAsia="Times New Roman"/>
          <w:color w:val="000000"/>
          <w:sz w:val="24"/>
          <w:szCs w:val="24"/>
          <w:lang w:eastAsia="zh-CN"/>
        </w:rPr>
      </w:pPr>
    </w:p>
    <w:p w:rsidR="00BD0BCB" w:rsidRPr="00CC0D24" w:rsidRDefault="00BD0BCB" w:rsidP="00BD0BCB">
      <w:pPr>
        <w:jc w:val="right"/>
        <w:rPr>
          <w:rFonts w:ascii="Arial" w:hAnsi="Arial" w:cs="Arial"/>
          <w:sz w:val="24"/>
          <w:szCs w:val="24"/>
        </w:rPr>
      </w:pPr>
      <w:r w:rsidRPr="00CC0D24">
        <w:rPr>
          <w:rFonts w:ascii="Arial" w:hAnsi="Arial" w:cs="Arial"/>
          <w:sz w:val="24"/>
          <w:szCs w:val="24"/>
        </w:rPr>
        <w:t>УТВЕРЖДЕНА</w:t>
      </w:r>
    </w:p>
    <w:p w:rsidR="00BD0BCB" w:rsidRPr="00CC0D24" w:rsidRDefault="00BD0BCB" w:rsidP="00BD0BCB">
      <w:pPr>
        <w:jc w:val="right"/>
        <w:rPr>
          <w:rFonts w:ascii="Arial" w:hAnsi="Arial" w:cs="Arial"/>
          <w:sz w:val="24"/>
          <w:szCs w:val="24"/>
        </w:rPr>
      </w:pPr>
      <w:r w:rsidRPr="00CC0D24">
        <w:rPr>
          <w:rFonts w:ascii="Arial" w:hAnsi="Arial" w:cs="Arial"/>
          <w:sz w:val="24"/>
          <w:szCs w:val="24"/>
        </w:rPr>
        <w:t>постановлением администрации</w:t>
      </w:r>
    </w:p>
    <w:p w:rsidR="00BD0BCB" w:rsidRPr="00CC0D24" w:rsidRDefault="002C5A44" w:rsidP="00BD0BCB">
      <w:pPr>
        <w:jc w:val="right"/>
        <w:rPr>
          <w:rFonts w:ascii="Arial" w:hAnsi="Arial" w:cs="Arial"/>
          <w:sz w:val="24"/>
          <w:szCs w:val="24"/>
        </w:rPr>
      </w:pPr>
      <w:proofErr w:type="spellStart"/>
      <w:r w:rsidRPr="00CC0D24">
        <w:rPr>
          <w:rStyle w:val="1"/>
          <w:rFonts w:ascii="Arial" w:eastAsia="Courier New" w:hAnsi="Arial" w:cs="Arial"/>
          <w:bCs/>
          <w:sz w:val="24"/>
          <w:szCs w:val="24"/>
        </w:rPr>
        <w:t>Стрельниковского</w:t>
      </w:r>
      <w:proofErr w:type="spellEnd"/>
      <w:r w:rsidR="00BD0BCB" w:rsidRPr="00CC0D24">
        <w:rPr>
          <w:rFonts w:ascii="Arial" w:hAnsi="Arial" w:cs="Arial"/>
          <w:sz w:val="24"/>
          <w:szCs w:val="24"/>
        </w:rPr>
        <w:t xml:space="preserve"> сельского поселения </w:t>
      </w:r>
    </w:p>
    <w:p w:rsidR="00BD0BCB" w:rsidRPr="00CC0D24" w:rsidRDefault="002C5A44" w:rsidP="00BD0BCB">
      <w:pPr>
        <w:jc w:val="right"/>
        <w:rPr>
          <w:rFonts w:ascii="Arial" w:hAnsi="Arial" w:cs="Arial"/>
          <w:sz w:val="24"/>
          <w:szCs w:val="24"/>
        </w:rPr>
      </w:pPr>
      <w:r w:rsidRPr="00CC0D24">
        <w:rPr>
          <w:rFonts w:ascii="Arial" w:hAnsi="Arial" w:cs="Arial"/>
          <w:sz w:val="24"/>
          <w:szCs w:val="24"/>
        </w:rPr>
        <w:t>от 20</w:t>
      </w:r>
      <w:r w:rsidR="00BD0BCB" w:rsidRPr="00CC0D24">
        <w:rPr>
          <w:rFonts w:ascii="Arial" w:hAnsi="Arial" w:cs="Arial"/>
          <w:sz w:val="24"/>
          <w:szCs w:val="24"/>
        </w:rPr>
        <w:t>.03.2026 №</w:t>
      </w:r>
      <w:r w:rsidRPr="00CC0D24">
        <w:rPr>
          <w:rFonts w:ascii="Arial" w:hAnsi="Arial" w:cs="Arial"/>
          <w:sz w:val="24"/>
          <w:szCs w:val="24"/>
        </w:rPr>
        <w:t>11</w:t>
      </w:r>
    </w:p>
    <w:p w:rsidR="00BD0BCB" w:rsidRPr="00CC0D24" w:rsidRDefault="00CC0D24" w:rsidP="00CC0D24">
      <w:pPr>
        <w:jc w:val="center"/>
        <w:rPr>
          <w:rFonts w:ascii="Arial" w:hAnsi="Arial" w:cs="Arial"/>
          <w:sz w:val="28"/>
          <w:szCs w:val="28"/>
        </w:rPr>
      </w:pPr>
      <w:r>
        <w:rPr>
          <w:rFonts w:ascii="Arial" w:hAnsi="Arial" w:cs="Arial"/>
          <w:b/>
          <w:sz w:val="28"/>
          <w:szCs w:val="28"/>
        </w:rPr>
        <w:t>Т</w:t>
      </w:r>
      <w:r w:rsidRPr="00CC0D24">
        <w:rPr>
          <w:rFonts w:ascii="Arial" w:hAnsi="Arial" w:cs="Arial"/>
          <w:b/>
          <w:sz w:val="28"/>
          <w:szCs w:val="28"/>
        </w:rPr>
        <w:t>ИПОВАЯ ИНСТРУКЦИЯ</w:t>
      </w:r>
      <w:r>
        <w:rPr>
          <w:rFonts w:ascii="Arial" w:hAnsi="Arial" w:cs="Arial"/>
          <w:sz w:val="28"/>
          <w:szCs w:val="28"/>
        </w:rPr>
        <w:t xml:space="preserve"> </w:t>
      </w:r>
      <w:r w:rsidRPr="00CC0D24">
        <w:rPr>
          <w:rFonts w:ascii="Arial" w:hAnsi="Arial" w:cs="Arial"/>
          <w:b/>
          <w:sz w:val="28"/>
          <w:szCs w:val="28"/>
        </w:rPr>
        <w:t>ПО ОРГАНИЗАЦИИ НАКОПЛЕНИЯ ОТРАБОТАННЫХ РТУТЬСОДЕРЖАЩИХ ОТХОДОВ</w:t>
      </w:r>
    </w:p>
    <w:p w:rsidR="00BD0BCB" w:rsidRPr="00CC0D24" w:rsidRDefault="00CC0D24" w:rsidP="00CC0D24">
      <w:pPr>
        <w:jc w:val="center"/>
        <w:rPr>
          <w:rFonts w:ascii="Arial" w:hAnsi="Arial" w:cs="Arial"/>
          <w:b/>
          <w:sz w:val="28"/>
          <w:szCs w:val="28"/>
        </w:rPr>
      </w:pPr>
      <w:r>
        <w:rPr>
          <w:rFonts w:ascii="Arial" w:hAnsi="Arial" w:cs="Arial"/>
          <w:b/>
          <w:sz w:val="28"/>
          <w:szCs w:val="28"/>
        </w:rPr>
        <w:t>1. О</w:t>
      </w:r>
      <w:r w:rsidRPr="00CC0D24">
        <w:rPr>
          <w:rFonts w:ascii="Arial" w:hAnsi="Arial" w:cs="Arial"/>
          <w:b/>
          <w:sz w:val="28"/>
          <w:szCs w:val="28"/>
        </w:rPr>
        <w:t>БЩИЕ ПОЛОЖЕНИЯ</w:t>
      </w:r>
    </w:p>
    <w:p w:rsidR="00BD0BCB" w:rsidRPr="00CC0D24" w:rsidRDefault="00BD0BCB" w:rsidP="00CC0D24">
      <w:pPr>
        <w:spacing w:line="240" w:lineRule="auto"/>
        <w:jc w:val="both"/>
        <w:rPr>
          <w:rFonts w:ascii="Arial" w:hAnsi="Arial" w:cs="Arial"/>
          <w:sz w:val="24"/>
          <w:szCs w:val="24"/>
        </w:rPr>
      </w:pPr>
      <w:r>
        <w:rPr>
          <w:sz w:val="24"/>
          <w:szCs w:val="24"/>
        </w:rPr>
        <w:t>1.1</w:t>
      </w:r>
      <w:r w:rsidRPr="00CC0D24">
        <w:rPr>
          <w:rFonts w:ascii="Arial" w:hAnsi="Arial" w:cs="Arial"/>
          <w:sz w:val="24"/>
          <w:szCs w:val="24"/>
        </w:rPr>
        <w:t>. Понятия, используемые в настоящей Типовой инструкции:</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xml:space="preserve">отработанные ртутьсодержащие лампы (далее - ОРТЛ) - отходы I класса опасности (чрезвычайно опасные), подлежащие сбору и отправке на </w:t>
      </w:r>
      <w:proofErr w:type="spellStart"/>
      <w:r w:rsidRPr="00CC0D24">
        <w:rPr>
          <w:rFonts w:ascii="Arial" w:hAnsi="Arial" w:cs="Arial"/>
          <w:sz w:val="24"/>
          <w:szCs w:val="24"/>
        </w:rPr>
        <w:t>демеркуризацию</w:t>
      </w:r>
      <w:proofErr w:type="spellEnd"/>
      <w:r w:rsidRPr="00CC0D24">
        <w:rPr>
          <w:rFonts w:ascii="Arial" w:hAnsi="Arial" w:cs="Arial"/>
          <w:sz w:val="24"/>
          <w:szCs w:val="24"/>
        </w:rPr>
        <w:t>;</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ртутьсодержащие лампы (далее - РТЛ) - лампы типа ДРЛ, ЛБ, ЛД, L18/20 и F18/W54 (не российского производства) и другие типы ламп, содержащие в своем составе ртуть, используемые для освещения помещений.</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Ртутьсодержащие лампы представляют собой газоразрядные источники света, принцип действия которых заключается в следующем: под воздействием электрического поля в парах ртути, закачанной в герметичную стеклянную трубку, возникает электрический разряд, сопровождающийся ультрафиолетовым излучением. Нанесенный на внутреннюю поверхность люминофор преобразует ультрафиолетовое излучение в видимый свет;</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ртуть - жидкий металл серебристо-белого цвета, пары которого оказывают токсичное действие на живой организм.</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1.2. Одна разбитая лампа, содержащая ртуть в количестве 0,1 г., делает непригодным для дыхания воздух в помещении объемом 5000 куб. м.</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xml:space="preserve">1.3. Ртуть оказывает негативное влияние на нервную систему организма человека, вызывая эмоциональную неустойчивость, повышенную утомляемость, снижение памяти, нарушение сна. Нередко наблюдаются боли в конечностях (ртутные полиневриты). Кроме того, жидкий металл оказывает токсическое действие на эндокринные железы, на зрительный анализатор, на </w:t>
      </w:r>
      <w:proofErr w:type="spellStart"/>
      <w:proofErr w:type="gramStart"/>
      <w:r w:rsidRPr="00CC0D24">
        <w:rPr>
          <w:rFonts w:ascii="Arial" w:hAnsi="Arial" w:cs="Arial"/>
          <w:sz w:val="24"/>
          <w:szCs w:val="24"/>
        </w:rPr>
        <w:t>сердечно-сосудистую</w:t>
      </w:r>
      <w:proofErr w:type="spellEnd"/>
      <w:proofErr w:type="gramEnd"/>
      <w:r w:rsidRPr="00CC0D24">
        <w:rPr>
          <w:rFonts w:ascii="Arial" w:hAnsi="Arial" w:cs="Arial"/>
          <w:sz w:val="24"/>
          <w:szCs w:val="24"/>
        </w:rPr>
        <w:t xml:space="preserve"> систему, органы пищеварения.</w:t>
      </w:r>
    </w:p>
    <w:p w:rsidR="00BD0BCB" w:rsidRPr="00CC0D24" w:rsidRDefault="00CC0D24" w:rsidP="00BD0BCB">
      <w:pPr>
        <w:jc w:val="center"/>
        <w:rPr>
          <w:rFonts w:ascii="Arial" w:hAnsi="Arial" w:cs="Arial"/>
          <w:sz w:val="24"/>
          <w:szCs w:val="24"/>
        </w:rPr>
      </w:pPr>
      <w:r>
        <w:rPr>
          <w:rFonts w:ascii="Arial" w:hAnsi="Arial" w:cs="Arial"/>
          <w:b/>
          <w:sz w:val="24"/>
          <w:szCs w:val="24"/>
        </w:rPr>
        <w:t>2. У</w:t>
      </w:r>
      <w:r w:rsidRPr="00CC0D24">
        <w:rPr>
          <w:rFonts w:ascii="Arial" w:hAnsi="Arial" w:cs="Arial"/>
          <w:b/>
          <w:sz w:val="24"/>
          <w:szCs w:val="24"/>
        </w:rPr>
        <w:t>СЛОВИЯ ХРАНЕНИЯ ОТРАБОТАННЫХ РТУТЬСОДЕРЖАЩИХ ЛАМП</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lastRenderedPageBreak/>
        <w:t> 2.1. Главным условием при замене и сборе ОРТЛ является сохранение герметичности.</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2.2. Сбор и накопление ОРТЛ необходимо производить в установленных местах строго отдельно от обычного мусора.</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2.3. В процессе сбора лампы разделяются по диаметру и длине.</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2.4. Тарой для сбора ОРТЛ являются целые индивидуальные коробки из жесткого картона.</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2.5. После упаковки ОРТЛ в тару для сбора их следует сложить в отдельные коробки из фанеры или ДСП для хранения.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2.6. Для каждого типа лампы должна быть предусмотрена своя отдельная коробка. Каждая коробка должна быть подписана (указываются тип ламп, марка, длина, диаметр, максимальное количество, которое возможно уложить в коробку).</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2.7. Лампы в коробку должны укладываться плотно.</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2.8. Помещение, предназначенное для накопления ОРТЛ, должно быть просторным (чтобы не стесняло движение человека с вытянутыми руками), иметь возможность проветриваться, также необходимо наличие естественной приточно-вытяжной вентиляции.</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2.9. Для ликвидации возможной аварийной ситуации, связанной с разрушением большого количества ламп, в целях предотвращения неблагоприятных экологических последствий в помещении, где хранятся ОРТЛ, необходимо наличие емкости с водой не менее 10 литров, а также запас марганцевого калия.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2.10. При разбитии ОРТЛ контейнер для хранения (место разбития) необходимо обработать 10%-м раствором перманганата калия и смыть водой. Осколки собираются щеткой или скребком в металлический контейнер (специальную тару) с плотно закрывающейся крышкой. Выбрасывать ртутьсодержащие лампы в мусорные баки категорически запрещается!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2.11. На разбитые лампы составляется акт произвольной формы, в котором указываются тип разбитых ламп, их количество, дата происшествия, место происшествия.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2.12. Запрещается: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Накапливать лампы под открытым небом.</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Накапливать в таких местах, где к ним могут иметь доступ дети.</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Накапливать лампы без тары.</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Накапливать лампы в мягких картонных коробках, уложенных друг на друга.</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 Накапливать лампы на грунтовой поверхности.</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3.Учет отработанных ртутьсодержащих ламп</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3.1. Учет наличия и движения ОРТЛ ведется в специальном журнале, где в обязательном порядке отмечается движение целых ртутьсодержащих ламп и ОРТЛ.</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lastRenderedPageBreak/>
        <w:t>3.2. Страницы журнала должны быть пронумерованы, прошнурованы и скреплены.</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3.3. Журнал учета должен заполняться ответственным лицом. В журнал вносятся данные о поступивших целых и отработанных лампах. Обязательно указываются марка ламп, количество, дата приемки и лицо, которое сдает лампы.</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4. Порядок сдачи, транспортировки и перевозки отработанных ртутьсодержащих ламп на утилизирующие предприятия</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4.1. Отработанные ртутьсодержащие лампы сдаются на утилизацию один раз за отчетный период, но не реже 1 раза в год.</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4.2. Отработанные лампы принимаются сухими, каждая лампа в отдельной таре. Исключается их битье и выпадение при погрузочных работах.</w:t>
      </w:r>
    </w:p>
    <w:p w:rsidR="00BD0BCB" w:rsidRPr="00CC0D24" w:rsidRDefault="00BD0BCB" w:rsidP="00CC0D24">
      <w:pPr>
        <w:spacing w:line="240" w:lineRule="auto"/>
        <w:jc w:val="both"/>
        <w:rPr>
          <w:rFonts w:ascii="Arial" w:hAnsi="Arial" w:cs="Arial"/>
          <w:sz w:val="24"/>
          <w:szCs w:val="24"/>
        </w:rPr>
      </w:pPr>
      <w:r w:rsidRPr="00CC0D24">
        <w:rPr>
          <w:rFonts w:ascii="Arial" w:hAnsi="Arial" w:cs="Arial"/>
          <w:sz w:val="24"/>
          <w:szCs w:val="24"/>
        </w:rPr>
        <w:t>4.3. Перевозку ОРТЛ с территории организации до места утилизации осуществляет специализированная организация, которая несет полную ответственность за все, что может произойти при их перевозке.</w:t>
      </w:r>
    </w:p>
    <w:p w:rsidR="00BD0BCB" w:rsidRPr="00CC0D24" w:rsidRDefault="00BD0BCB" w:rsidP="00CC0D24">
      <w:pPr>
        <w:spacing w:line="240" w:lineRule="auto"/>
        <w:jc w:val="both"/>
        <w:rPr>
          <w:rFonts w:ascii="Arial" w:hAnsi="Arial" w:cs="Arial"/>
        </w:rPr>
      </w:pPr>
    </w:p>
    <w:p w:rsidR="00BD0BCB" w:rsidRDefault="00BD0BCB" w:rsidP="00BD0BCB"/>
    <w:p w:rsidR="00BD0BCB" w:rsidRDefault="00BD0BCB" w:rsidP="00BD0BCB"/>
    <w:p w:rsidR="00BD0BCB" w:rsidRDefault="00BD0BCB" w:rsidP="00BD0BCB"/>
    <w:p w:rsidR="00D25E86" w:rsidRDefault="00D25E86"/>
    <w:sectPr w:rsidR="00D25E86" w:rsidSect="00567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3E677"/>
    <w:multiLevelType w:val="singleLevel"/>
    <w:tmpl w:val="4153E677"/>
    <w:lvl w:ilvl="0">
      <w:start w:val="4"/>
      <w:numFmt w:val="decimal"/>
      <w:suff w:val="space"/>
      <w:lvlText w:val="%1."/>
      <w:lvlJc w:val="left"/>
      <w:pPr>
        <w:ind w:left="0" w:firstLine="0"/>
      </w:pPr>
    </w:lvl>
  </w:abstractNum>
  <w:num w:numId="1">
    <w:abstractNumId w:val="0"/>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BD0BCB"/>
    <w:rsid w:val="001F6A85"/>
    <w:rsid w:val="002C5A44"/>
    <w:rsid w:val="002F61AE"/>
    <w:rsid w:val="004D4855"/>
    <w:rsid w:val="004E0468"/>
    <w:rsid w:val="00567914"/>
    <w:rsid w:val="00806C5C"/>
    <w:rsid w:val="008552E1"/>
    <w:rsid w:val="00B35DE9"/>
    <w:rsid w:val="00BD0BCB"/>
    <w:rsid w:val="00CC0D24"/>
    <w:rsid w:val="00D25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9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qFormat/>
    <w:rsid w:val="00BD0BCB"/>
    <w:pPr>
      <w:widowControl w:val="0"/>
      <w:spacing w:after="0" w:line="240" w:lineRule="auto"/>
    </w:pPr>
    <w:rPr>
      <w:rFonts w:ascii="Arial" w:eastAsia="Times New Roman" w:hAnsi="Arial" w:cs="Arial"/>
      <w:sz w:val="20"/>
      <w:lang w:eastAsia="zh-CN"/>
    </w:rPr>
  </w:style>
  <w:style w:type="paragraph" w:customStyle="1" w:styleId="p17">
    <w:name w:val="p17"/>
    <w:basedOn w:val="a"/>
    <w:qFormat/>
    <w:rsid w:val="00BD0BC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4">
    <w:name w:val="Основной текст4"/>
    <w:basedOn w:val="a"/>
    <w:qFormat/>
    <w:rsid w:val="00BD0BCB"/>
    <w:pPr>
      <w:widowControl w:val="0"/>
      <w:shd w:val="clear" w:color="auto" w:fill="FFFFFF"/>
      <w:spacing w:after="0" w:line="278" w:lineRule="exact"/>
      <w:jc w:val="center"/>
    </w:pPr>
    <w:rPr>
      <w:rFonts w:ascii="Times New Roman" w:eastAsia="Times New Roman" w:hAnsi="Times New Roman" w:cs="Times New Roman"/>
      <w:color w:val="000000"/>
      <w:sz w:val="28"/>
      <w:szCs w:val="28"/>
      <w:lang w:val="zh-CN" w:eastAsia="zh-CN"/>
    </w:rPr>
  </w:style>
  <w:style w:type="character" w:customStyle="1" w:styleId="1">
    <w:name w:val="Основной текст1"/>
    <w:qFormat/>
    <w:rsid w:val="00BD0BCB"/>
    <w:rPr>
      <w:rFonts w:ascii="Times New Roman" w:eastAsia="Times New Roman" w:hAnsi="Times New Roman" w:cs="Times New Roman" w:hint="default"/>
      <w:strike w:val="0"/>
      <w:dstrike w:val="0"/>
      <w:color w:val="000000"/>
      <w:spacing w:val="0"/>
      <w:w w:val="100"/>
      <w:position w:val="0"/>
      <w:sz w:val="22"/>
      <w:szCs w:val="22"/>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207843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2475</Words>
  <Characters>14111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2026-03-27T11:37:00Z</cp:lastPrinted>
  <dcterms:created xsi:type="dcterms:W3CDTF">2026-03-24T13:21:00Z</dcterms:created>
  <dcterms:modified xsi:type="dcterms:W3CDTF">2026-03-27T11:40:00Z</dcterms:modified>
</cp:coreProperties>
</file>