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№37</w:t>
      </w:r>
      <w:bookmarkStart w:id="0" w:name="_GoBack"/>
      <w:bookmarkEnd w:id="0"/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16 июня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6E90F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B2D781">
      <w:pPr>
        <w:pStyle w:val="12"/>
        <w:widowControl/>
        <w:jc w:val="center"/>
        <w:rPr>
          <w:rStyle w:val="13"/>
          <w:sz w:val="24"/>
          <w:szCs w:val="24"/>
        </w:rPr>
      </w:pPr>
      <w:r>
        <w:rPr>
          <w:rStyle w:val="13"/>
          <w:sz w:val="24"/>
          <w:szCs w:val="24"/>
        </w:rPr>
        <w:t xml:space="preserve">СОВЕТ ДЕПУТАТОВ </w:t>
      </w:r>
    </w:p>
    <w:p w14:paraId="1B023E22">
      <w:pPr>
        <w:pStyle w:val="12"/>
        <w:widowControl/>
        <w:jc w:val="center"/>
        <w:rPr>
          <w:rStyle w:val="13"/>
          <w:sz w:val="24"/>
          <w:szCs w:val="24"/>
        </w:rPr>
      </w:pPr>
      <w:r>
        <w:rPr>
          <w:rStyle w:val="13"/>
          <w:sz w:val="24"/>
          <w:szCs w:val="24"/>
        </w:rPr>
        <w:t>КИШАЛИНСКОГО СЕЛЬСКОГО ПОСЕЛЕНИЯ</w:t>
      </w:r>
    </w:p>
    <w:p w14:paraId="27D707B9">
      <w:pPr>
        <w:pStyle w:val="12"/>
        <w:widowControl/>
        <w:jc w:val="center"/>
        <w:rPr>
          <w:rStyle w:val="13"/>
          <w:sz w:val="24"/>
          <w:szCs w:val="24"/>
        </w:rPr>
      </w:pPr>
      <w:r>
        <w:rPr>
          <w:rStyle w:val="13"/>
          <w:sz w:val="24"/>
          <w:szCs w:val="24"/>
        </w:rPr>
        <w:t xml:space="preserve"> АТЮРЬЕВСКОГО МУНИЦИПАЛЬНОГО РАЙОНА</w:t>
      </w:r>
    </w:p>
    <w:p w14:paraId="25900032">
      <w:pPr>
        <w:pStyle w:val="12"/>
        <w:widowControl/>
        <w:jc w:val="center"/>
        <w:rPr>
          <w:rStyle w:val="13"/>
          <w:sz w:val="24"/>
          <w:szCs w:val="24"/>
        </w:rPr>
      </w:pPr>
      <w:r>
        <w:rPr>
          <w:rStyle w:val="13"/>
          <w:sz w:val="24"/>
          <w:szCs w:val="24"/>
        </w:rPr>
        <w:t xml:space="preserve"> РЕСПУБЛИКИ МОРДОВИЯ</w:t>
      </w:r>
    </w:p>
    <w:p w14:paraId="5144311F">
      <w:pPr>
        <w:pStyle w:val="12"/>
        <w:widowControl/>
        <w:rPr>
          <w:b/>
          <w:bCs/>
        </w:rPr>
      </w:pPr>
      <w:r>
        <w:rPr>
          <w:rStyle w:val="13"/>
          <w:sz w:val="24"/>
          <w:szCs w:val="24"/>
        </w:rPr>
        <w:t xml:space="preserve">                              </w:t>
      </w:r>
    </w:p>
    <w:p w14:paraId="3B53DA06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</w:p>
    <w:p w14:paraId="6F72B25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26F98C87">
      <w:pPr>
        <w:pStyle w:val="9"/>
        <w:jc w:val="both"/>
        <w:rPr>
          <w:rFonts w:ascii="Times New Roman" w:hAnsi="Times New Roman"/>
          <w:sz w:val="24"/>
          <w:szCs w:val="24"/>
        </w:rPr>
      </w:pPr>
    </w:p>
    <w:p w14:paraId="288CE664">
      <w:pPr>
        <w:pStyle w:val="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42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от «</w:t>
      </w:r>
      <w:r>
        <w:rPr>
          <w:rFonts w:hint="default" w:ascii="Times New Roman" w:hAnsi="Times New Roman"/>
          <w:sz w:val="24"/>
          <w:szCs w:val="24"/>
          <w:lang w:val="ru-RU"/>
        </w:rPr>
        <w:t>16</w:t>
      </w:r>
      <w:r>
        <w:rPr>
          <w:rFonts w:ascii="Times New Roman" w:hAnsi="Times New Roman"/>
          <w:sz w:val="24"/>
          <w:szCs w:val="24"/>
          <w:u w:val="single"/>
        </w:rPr>
        <w:t xml:space="preserve">» </w:t>
      </w:r>
      <w:r>
        <w:rPr>
          <w:rFonts w:ascii="Times New Roman" w:hAnsi="Times New Roman"/>
          <w:sz w:val="24"/>
          <w:szCs w:val="24"/>
          <w:u w:val="single"/>
          <w:lang w:val="ru-RU"/>
        </w:rPr>
        <w:t>июня</w:t>
      </w:r>
      <w:r>
        <w:rPr>
          <w:rFonts w:ascii="Times New Roman" w:hAnsi="Times New Roman"/>
          <w:sz w:val="24"/>
          <w:szCs w:val="24"/>
          <w:u w:val="single"/>
        </w:rPr>
        <w:t xml:space="preserve">  2026 года</w:t>
      </w:r>
    </w:p>
    <w:p w14:paraId="02000000">
      <w:pPr>
        <w:rPr>
          <w:rFonts w:hint="default" w:ascii="Arial" w:hAnsi="Arial" w:cs="Arial"/>
          <w:sz w:val="24"/>
          <w:szCs w:val="24"/>
        </w:rPr>
      </w:pPr>
    </w:p>
    <w:p w14:paraId="03000000">
      <w:pPr>
        <w:pStyle w:val="3"/>
        <w:widowControl w:val="0"/>
        <w:spacing w:line="240" w:lineRule="auto"/>
        <w:ind w:right="253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Об утверждении </w:t>
      </w:r>
      <w:r>
        <w:rPr>
          <w:rFonts w:hint="default" w:ascii="Arial" w:hAnsi="Arial" w:cs="Arial"/>
          <w:sz w:val="24"/>
          <w:szCs w:val="24"/>
        </w:rPr>
        <w:t>Положени</w:t>
      </w:r>
      <w:r>
        <w:rPr>
          <w:rFonts w:hint="default" w:ascii="Arial" w:hAnsi="Arial" w:cs="Arial"/>
          <w:sz w:val="24"/>
          <w:szCs w:val="24"/>
          <w:lang w:val="ru-RU"/>
        </w:rPr>
        <w:t>я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порядке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присутствия</w:t>
      </w:r>
      <w:r>
        <w:rPr>
          <w:rFonts w:hint="default"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граждан</w:t>
      </w:r>
      <w:r>
        <w:rPr>
          <w:rFonts w:hint="default"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(физических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 xml:space="preserve">лиц), </w:t>
      </w:r>
      <w:r>
        <w:rPr>
          <w:rFonts w:hint="default" w:ascii="Arial" w:hAnsi="Arial" w:cs="Arial"/>
          <w:sz w:val="24"/>
          <w:szCs w:val="24"/>
        </w:rPr>
        <w:t>в том числе представителей организаций (юридических лиц), общественных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объединений,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государственных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местного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самоуправления,</w:t>
      </w:r>
      <w:r>
        <w:rPr>
          <w:rFonts w:hint="default" w:ascii="Arial" w:hAnsi="Arial" w:cs="Arial"/>
          <w:spacing w:val="-6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 заседаниях Совета депутатов Кишалинского  сельского поселения Атюрьевского муниципального района Республики Мордовия, его коллегиальных органов</w:t>
      </w:r>
    </w:p>
    <w:p w14:paraId="04000000">
      <w:pPr>
        <w:widowControl w:val="0"/>
        <w:jc w:val="center"/>
        <w:rPr>
          <w:rFonts w:hint="default" w:ascii="Arial" w:hAnsi="Arial" w:cs="Arial"/>
          <w:b/>
          <w:sz w:val="24"/>
          <w:szCs w:val="24"/>
        </w:rPr>
      </w:pPr>
    </w:p>
    <w:p w14:paraId="05000000">
      <w:pPr>
        <w:widowControl w:val="0"/>
        <w:ind w:lef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 </w:t>
      </w:r>
    </w:p>
    <w:p w14:paraId="06000000">
      <w:pPr>
        <w:widowControl w:val="0"/>
        <w:ind w:left="0" w:firstLine="709"/>
        <w:jc w:val="both"/>
        <w:rPr>
          <w:rFonts w:hint="default" w:ascii="Arial" w:hAnsi="Arial" w:cs="Arial"/>
          <w:b w:val="0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В соответствии с </w:t>
      </w:r>
      <w:r>
        <w:rPr>
          <w:rFonts w:hint="default" w:ascii="Arial" w:hAnsi="Arial" w:cs="Arial"/>
          <w:b w:val="0"/>
          <w:sz w:val="24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 Федеральным законом от 09.02.2009 № 8-ФЗ «Об обеспечении доступа к информации о деятельности государственных органов и органов местного самоуправления»,</w:t>
      </w:r>
    </w:p>
    <w:p w14:paraId="07000000">
      <w:pPr>
        <w:widowControl w:val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14:paraId="08000000">
      <w:pPr>
        <w:widowControl w:val="0"/>
        <w:spacing w:after="0" w:line="240" w:lineRule="auto"/>
        <w:ind w:left="0" w:firstLine="709"/>
        <w:jc w:val="both"/>
        <w:outlineLvl w:val="0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Совет депутатов решил:</w:t>
      </w:r>
    </w:p>
    <w:p w14:paraId="4B58278D">
      <w:pPr>
        <w:widowControl w:val="0"/>
        <w:spacing w:after="0" w:line="240" w:lineRule="auto"/>
        <w:ind w:left="0" w:firstLine="709"/>
        <w:jc w:val="both"/>
        <w:outlineLvl w:val="0"/>
        <w:rPr>
          <w:rFonts w:hint="default" w:ascii="Arial" w:hAnsi="Arial" w:cs="Arial"/>
          <w:b/>
          <w:sz w:val="24"/>
          <w:szCs w:val="24"/>
        </w:rPr>
      </w:pPr>
    </w:p>
    <w:p w14:paraId="09000000">
      <w:pPr>
        <w:widowControl w:val="0"/>
        <w:spacing w:after="0" w:line="240" w:lineRule="auto"/>
        <w:ind w:lef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Утвердить Положение о порядке присутствия граждан (физических лиц), в 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числе представителей организаций (юридических лиц), общественных объединений,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государственных органов и органов местного самоуправления, на заседаниях 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депутата Кишалинского  сельского поселения Атюрьевского района,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коллегиальных органов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(прилагается).</w:t>
      </w:r>
    </w:p>
    <w:p w14:paraId="0A000000">
      <w:pPr>
        <w:widowControl w:val="0"/>
        <w:tabs>
          <w:tab w:val="left" w:pos="1620"/>
        </w:tabs>
        <w:spacing w:after="0" w:line="240" w:lineRule="auto"/>
        <w:ind w:lef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Настоящее решение вступает в силу со дня его официального опубликования в информационном бюллетене Кишалинского  сельского поселения.</w:t>
      </w:r>
    </w:p>
    <w:p w14:paraId="0B000000">
      <w:pPr>
        <w:widowControl w:val="0"/>
        <w:spacing w:before="0" w:after="0" w:line="240" w:lineRule="auto"/>
        <w:ind w:left="0" w:firstLine="709"/>
        <w:jc w:val="both"/>
        <w:rPr>
          <w:rFonts w:hint="default" w:ascii="Arial" w:hAnsi="Arial" w:cs="Arial"/>
          <w:sz w:val="24"/>
          <w:szCs w:val="24"/>
        </w:rPr>
      </w:pPr>
    </w:p>
    <w:p w14:paraId="0C000000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5CD8D792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7BC084CA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0D000000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tbl>
      <w:tblPr>
        <w:tblStyle w:val="5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7"/>
        <w:gridCol w:w="1251"/>
        <w:gridCol w:w="3862"/>
      </w:tblGrid>
      <w:tr w14:paraId="07E7B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0000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 Председатель Совета депутатов сельского поселения</w:t>
            </w:r>
          </w:p>
          <w:p w14:paraId="0F000000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12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00000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</w:rPr>
            </w:pPr>
          </w:p>
        </w:tc>
        <w:tc>
          <w:tcPr>
            <w:tcW w:w="38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0000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</w:p>
          <w:p w14:paraId="4896606F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___________</w:t>
            </w:r>
            <w:r>
              <w:rPr>
                <w:rFonts w:hint="default" w:ascii="Arial" w:hAnsi="Arial" w:cs="Arial"/>
                <w:sz w:val="24"/>
                <w:szCs w:val="24"/>
                <w:lang w:val="ru-RU"/>
              </w:rPr>
              <w:t>П.Н.Левин</w:t>
            </w:r>
          </w:p>
          <w:p w14:paraId="2A1E883B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</w:p>
        </w:tc>
      </w:tr>
    </w:tbl>
    <w:p w14:paraId="14000000">
      <w:pPr>
        <w:widowControl w:val="0"/>
        <w:spacing w:after="0" w:line="240" w:lineRule="auto"/>
        <w:contextualSpacing/>
        <w:jc w:val="both"/>
        <w:rPr>
          <w:rFonts w:ascii="Times New Roman" w:hAnsi="Times New Roman"/>
          <w:spacing w:val="2"/>
          <w:sz w:val="28"/>
        </w:rPr>
      </w:pPr>
    </w:p>
    <w:p w14:paraId="15000000">
      <w:pPr>
        <w:widowControl w:val="0"/>
        <w:spacing w:line="360" w:lineRule="auto"/>
        <w:jc w:val="right"/>
      </w:pPr>
    </w:p>
    <w:p w14:paraId="08041AEC">
      <w:pPr>
        <w:rPr>
          <w:rFonts w:ascii="Times New Roman" w:hAnsi="Times New Roman"/>
          <w:sz w:val="28"/>
        </w:rPr>
      </w:pPr>
    </w:p>
    <w:p w14:paraId="41C3974B">
      <w:pPr>
        <w:rPr>
          <w:rFonts w:ascii="Times New Roman" w:hAnsi="Times New Roman"/>
          <w:sz w:val="28"/>
        </w:rPr>
      </w:pPr>
    </w:p>
    <w:p w14:paraId="1F000000">
      <w:pPr>
        <w:pStyle w:val="3"/>
        <w:widowControl w:val="0"/>
        <w:spacing w:line="240" w:lineRule="auto"/>
        <w:ind w:right="253"/>
        <w:jc w:val="center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Положение</w:t>
      </w:r>
      <w:r>
        <w:rPr>
          <w:rFonts w:hint="default" w:ascii="Arial" w:hAnsi="Arial" w:cs="Arial"/>
          <w:b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  <w:lang w:val="ru-RU"/>
        </w:rPr>
        <w:t xml:space="preserve">                                                                                                           </w:t>
      </w:r>
      <w:r>
        <w:rPr>
          <w:rFonts w:hint="default" w:ascii="Arial" w:hAnsi="Arial" w:cs="Arial"/>
          <w:b/>
          <w:spacing w:val="-3"/>
          <w:sz w:val="28"/>
          <w:szCs w:val="28"/>
        </w:rPr>
        <w:t xml:space="preserve">о  </w:t>
      </w:r>
      <w:r>
        <w:rPr>
          <w:rFonts w:hint="default" w:ascii="Arial" w:hAnsi="Arial" w:cs="Arial"/>
          <w:b/>
          <w:sz w:val="28"/>
          <w:szCs w:val="28"/>
        </w:rPr>
        <w:t>порядке</w:t>
      </w:r>
      <w:r>
        <w:rPr>
          <w:rFonts w:hint="default" w:ascii="Arial" w:hAnsi="Arial" w:cs="Arial"/>
          <w:b/>
          <w:spacing w:val="-3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>присутствия</w:t>
      </w:r>
      <w:r>
        <w:rPr>
          <w:rFonts w:hint="default" w:ascii="Arial" w:hAnsi="Arial" w:cs="Arial"/>
          <w:b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>граждан</w:t>
      </w:r>
      <w:r>
        <w:rPr>
          <w:rFonts w:hint="default" w:ascii="Arial" w:hAnsi="Arial" w:cs="Arial"/>
          <w:b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>(физических</w:t>
      </w:r>
      <w:r>
        <w:rPr>
          <w:rFonts w:hint="default" w:ascii="Arial" w:hAnsi="Arial" w:cs="Arial"/>
          <w:b/>
          <w:spacing w:val="-3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 xml:space="preserve">лиц), </w:t>
      </w:r>
      <w:r>
        <w:rPr>
          <w:rFonts w:hint="default" w:ascii="Arial" w:hAnsi="Arial" w:cs="Arial"/>
          <w:sz w:val="28"/>
          <w:szCs w:val="28"/>
        </w:rPr>
        <w:t>в том числе представителей организаций (юридических лиц), общественных</w:t>
      </w:r>
      <w:r>
        <w:rPr>
          <w:rFonts w:hint="default" w:ascii="Arial" w:hAnsi="Arial" w:cs="Arial"/>
          <w:spacing w:val="1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объединений,</w:t>
      </w:r>
      <w:r>
        <w:rPr>
          <w:rFonts w:hint="default" w:ascii="Arial" w:hAnsi="Arial" w:cs="Arial"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государственных</w:t>
      </w:r>
      <w:r>
        <w:rPr>
          <w:rFonts w:hint="default" w:ascii="Arial" w:hAnsi="Arial" w:cs="Arial"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органов</w:t>
      </w:r>
      <w:r>
        <w:rPr>
          <w:rFonts w:hint="default" w:ascii="Arial" w:hAnsi="Arial" w:cs="Arial"/>
          <w:spacing w:val="-6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и</w:t>
      </w:r>
      <w:r>
        <w:rPr>
          <w:rFonts w:hint="default" w:ascii="Arial" w:hAnsi="Arial" w:cs="Arial"/>
          <w:spacing w:val="-5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органов</w:t>
      </w:r>
      <w:r>
        <w:rPr>
          <w:rFonts w:hint="default" w:ascii="Arial" w:hAnsi="Arial" w:cs="Arial"/>
          <w:spacing w:val="-3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местного</w:t>
      </w:r>
      <w:r>
        <w:rPr>
          <w:rFonts w:hint="default" w:ascii="Arial" w:hAnsi="Arial" w:cs="Arial"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самоуправления,</w:t>
      </w:r>
      <w:r>
        <w:rPr>
          <w:rFonts w:hint="default" w:ascii="Arial" w:hAnsi="Arial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cs="Arial"/>
          <w:spacing w:val="-63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на заседаниях Совета депутатов</w:t>
      </w:r>
      <w:r>
        <w:rPr>
          <w:rFonts w:hint="default" w:ascii="Arial" w:hAnsi="Arial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cs="Arial"/>
          <w:sz w:val="28"/>
          <w:szCs w:val="28"/>
        </w:rPr>
        <w:t xml:space="preserve">Кишалинского  сельского поселения </w:t>
      </w:r>
      <w:r>
        <w:rPr>
          <w:rFonts w:hint="default" w:ascii="Arial" w:hAnsi="Arial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cs="Arial"/>
          <w:sz w:val="28"/>
          <w:szCs w:val="28"/>
        </w:rPr>
        <w:t>Атюрьевского муниципального района, его коллегиальных органов</w:t>
      </w:r>
    </w:p>
    <w:p w14:paraId="20000000">
      <w:pPr>
        <w:widowControl w:val="0"/>
        <w:spacing w:before="7"/>
        <w:ind w:left="0" w:firstLine="0"/>
        <w:jc w:val="left"/>
        <w:rPr>
          <w:rFonts w:hint="default" w:ascii="Arial" w:hAnsi="Arial" w:cs="Arial"/>
          <w:b/>
          <w:sz w:val="24"/>
          <w:szCs w:val="24"/>
        </w:rPr>
      </w:pPr>
    </w:p>
    <w:p w14:paraId="21000000">
      <w:pPr>
        <w:widowControl w:val="0"/>
        <w:ind w:left="778" w:firstLine="0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1.</w:t>
      </w:r>
      <w:r>
        <w:rPr>
          <w:rFonts w:hint="default" w:ascii="Arial" w:hAnsi="Arial" w:cs="Arial"/>
          <w:b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Общие</w:t>
      </w:r>
      <w:r>
        <w:rPr>
          <w:rFonts w:hint="default" w:ascii="Arial" w:hAnsi="Arial" w:cs="Arial"/>
          <w:b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положения</w:t>
      </w:r>
    </w:p>
    <w:p w14:paraId="22000000">
      <w:pPr>
        <w:widowControl w:val="0"/>
        <w:spacing w:before="6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23000000">
      <w:pPr>
        <w:widowControl w:val="0"/>
        <w:numPr>
          <w:ilvl w:val="0"/>
          <w:numId w:val="2"/>
        </w:numPr>
        <w:tabs>
          <w:tab w:val="left" w:pos="1848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Настоящее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определяет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порядок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подачи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заявлений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присутствие граждан (физических лиц), в том числе представителей 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(юридических лиц), общественных объединений, государственных органов и органов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 xml:space="preserve">местного самоуправления </w:t>
      </w:r>
      <w:r>
        <w:rPr>
          <w:rFonts w:hint="default" w:ascii="Arial" w:hAnsi="Arial" w:cs="Arial"/>
          <w:sz w:val="24"/>
          <w:szCs w:val="24"/>
        </w:rPr>
        <w:t>(далее – граждане, представители организаций)</w:t>
      </w:r>
      <w:r>
        <w:rPr>
          <w:rFonts w:hint="default" w:ascii="Arial" w:hAnsi="Arial" w:cs="Arial"/>
          <w:i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Кишалинского  сельского поселения Атюрьевского района </w:t>
      </w:r>
      <w:r>
        <w:rPr>
          <w:rFonts w:hint="default" w:ascii="Arial" w:hAnsi="Arial" w:cs="Arial"/>
          <w:sz w:val="24"/>
          <w:szCs w:val="24"/>
        </w:rPr>
        <w:t>(далее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соответственно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 представительный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представительных органов (далее – заседание комиссий представительного органа),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основные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требования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таких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обязанностей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указанных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лиц.</w:t>
      </w:r>
    </w:p>
    <w:p w14:paraId="24000000">
      <w:pPr>
        <w:widowControl w:val="0"/>
        <w:numPr>
          <w:ilvl w:val="0"/>
          <w:numId w:val="2"/>
        </w:numPr>
        <w:tabs>
          <w:tab w:val="left" w:pos="175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Настоящее Положение не распространяется на случаи присутствия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органа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(далее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при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совместном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упоминании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-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заседания):</w:t>
      </w:r>
    </w:p>
    <w:p w14:paraId="25000000">
      <w:pPr>
        <w:widowControl w:val="0"/>
        <w:numPr>
          <w:ilvl w:val="0"/>
          <w:numId w:val="3"/>
        </w:numPr>
        <w:tabs>
          <w:tab w:val="left" w:pos="169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лиц, приглашенных на заседание представительного органа по инициативе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инициативе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постоянных</w:t>
      </w:r>
      <w:r>
        <w:rPr>
          <w:rFonts w:hint="default" w:ascii="Arial" w:hAnsi="Arial" w:cs="Arial"/>
          <w:spacing w:val="6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коллегиальных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</w:p>
    <w:p w14:paraId="26000000">
      <w:pPr>
        <w:widowControl w:val="0"/>
        <w:numPr>
          <w:ilvl w:val="0"/>
          <w:numId w:val="3"/>
        </w:numPr>
        <w:tabs>
          <w:tab w:val="left" w:pos="1841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должностных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связи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осуществлением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(служебных)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обязанностей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федеральными законами, иными федеральными нормативными правовыми актами,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законами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нормативными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правовыми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актами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субъекта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Российской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Федерации,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Уставом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Кишалинского  сельского поселения Атюрьевского района Республики Мордовия</w:t>
      </w:r>
      <w:r>
        <w:rPr>
          <w:rFonts w:hint="default" w:ascii="Arial" w:hAnsi="Arial" w:cs="Arial"/>
          <w:sz w:val="24"/>
          <w:szCs w:val="24"/>
        </w:rPr>
        <w:t>;</w:t>
      </w:r>
    </w:p>
    <w:p w14:paraId="27000000">
      <w:pPr>
        <w:widowControl w:val="0"/>
        <w:numPr>
          <w:ilvl w:val="0"/>
          <w:numId w:val="3"/>
        </w:numPr>
        <w:tabs>
          <w:tab w:val="left" w:pos="1683"/>
        </w:tabs>
        <w:spacing w:before="0" w:line="266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средств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массовой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информации.</w:t>
      </w:r>
    </w:p>
    <w:p w14:paraId="28000000">
      <w:pPr>
        <w:widowControl w:val="0"/>
        <w:tabs>
          <w:tab w:val="left" w:pos="1683"/>
        </w:tabs>
        <w:spacing w:line="266" w:lineRule="exact"/>
        <w:ind w:left="1682" w:right="0" w:firstLine="0"/>
        <w:jc w:val="left"/>
        <w:rPr>
          <w:rFonts w:hint="default" w:ascii="Arial" w:hAnsi="Arial" w:cs="Arial"/>
          <w:sz w:val="24"/>
          <w:szCs w:val="24"/>
        </w:rPr>
      </w:pPr>
    </w:p>
    <w:p w14:paraId="29000000">
      <w:pPr>
        <w:widowControl w:val="0"/>
        <w:spacing w:line="240" w:lineRule="auto"/>
        <w:ind w:left="682" w:right="85" w:firstLine="0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2.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Порядок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оповещения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з</w:t>
      </w:r>
      <w:r>
        <w:rPr>
          <w:rFonts w:hint="default" w:ascii="Arial" w:hAnsi="Arial" w:cs="Arial"/>
          <w:b/>
          <w:sz w:val="24"/>
          <w:szCs w:val="24"/>
        </w:rPr>
        <w:t>аседании</w:t>
      </w:r>
      <w:r>
        <w:rPr>
          <w:rFonts w:hint="default" w:ascii="Arial" w:hAnsi="Arial" w:cs="Arial"/>
          <w:b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и подачи заявок граждан, представителей</w:t>
      </w:r>
      <w:r>
        <w:rPr>
          <w:rFonts w:hint="default" w:ascii="Arial" w:hAnsi="Arial" w:cs="Arial"/>
          <w:b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организаций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присутствии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на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заседаниях</w:t>
      </w:r>
    </w:p>
    <w:p w14:paraId="2A000000">
      <w:pPr>
        <w:widowControl w:val="0"/>
        <w:spacing w:before="1"/>
        <w:ind w:left="0" w:firstLine="0"/>
        <w:jc w:val="left"/>
        <w:rPr>
          <w:rFonts w:hint="default" w:ascii="Arial" w:hAnsi="Arial" w:cs="Arial"/>
          <w:b/>
          <w:sz w:val="24"/>
          <w:szCs w:val="24"/>
        </w:rPr>
      </w:pPr>
    </w:p>
    <w:p w14:paraId="2B000000">
      <w:pPr>
        <w:widowControl w:val="0"/>
        <w:tabs>
          <w:tab w:val="left" w:pos="1719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Граждане, представители организаций могут присутствовать на открытых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рассмотрении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повестки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рассматриваемых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режиме.</w:t>
      </w:r>
    </w:p>
    <w:p w14:paraId="2C000000">
      <w:pPr>
        <w:widowControl w:val="0"/>
        <w:tabs>
          <w:tab w:val="left" w:pos="182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Оповещение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рассмотрение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4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4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производятся</w:t>
      </w:r>
      <w:r>
        <w:rPr>
          <w:rFonts w:hint="default" w:ascii="Arial" w:hAnsi="Arial" w:cs="Arial"/>
          <w:spacing w:val="4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уполномоченным</w:t>
      </w:r>
      <w:r>
        <w:rPr>
          <w:rFonts w:hint="default" w:ascii="Arial" w:hAnsi="Arial" w:cs="Arial"/>
          <w:spacing w:val="4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должностным</w:t>
      </w:r>
      <w:r>
        <w:rPr>
          <w:rFonts w:hint="default" w:ascii="Arial" w:hAnsi="Arial" w:cs="Arial"/>
          <w:spacing w:val="4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лицом, определенным председателем представительного органа (далее – 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лицо).</w:t>
      </w:r>
    </w:p>
    <w:p w14:paraId="2D000000">
      <w:pPr>
        <w:widowControl w:val="0"/>
        <w:tabs>
          <w:tab w:val="left" w:pos="1671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На официальном сайте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 информация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 в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следующие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сроки:</w:t>
      </w:r>
    </w:p>
    <w:p w14:paraId="2E000000">
      <w:pPr>
        <w:widowControl w:val="0"/>
        <w:tabs>
          <w:tab w:val="left" w:pos="170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об очередном заседании представительного органа – не позднее чем за 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дней до дня его проведения, о внеочередном заседании представительного органа –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проведения;</w:t>
      </w:r>
    </w:p>
    <w:p w14:paraId="2F000000">
      <w:pPr>
        <w:widowControl w:val="0"/>
        <w:tabs>
          <w:tab w:val="left" w:pos="178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об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очередном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2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</w:t>
      </w:r>
      <w:r>
        <w:rPr>
          <w:rFonts w:hint="default" w:ascii="Arial" w:hAnsi="Arial" w:cs="Arial"/>
          <w:spacing w:val="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проведения,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 внеочередном заседании постоянной комиссии, иного коллегиального органа – 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проведения.</w:t>
      </w:r>
    </w:p>
    <w:p w14:paraId="30000000">
      <w:pPr>
        <w:widowControl w:val="0"/>
        <w:tabs>
          <w:tab w:val="left" w:pos="182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Информация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предусмотренная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должна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содержать:</w:t>
      </w:r>
    </w:p>
    <w:p w14:paraId="31000000">
      <w:pPr>
        <w:widowControl w:val="0"/>
        <w:tabs>
          <w:tab w:val="left" w:pos="168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данные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дате,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времени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точного адреса помещения), об открытом или закрытом режиме его 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(закрытом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отдельных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вопросов);</w:t>
      </w:r>
    </w:p>
    <w:p w14:paraId="32000000">
      <w:pPr>
        <w:widowControl w:val="0"/>
        <w:tabs>
          <w:tab w:val="left" w:pos="198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невозможности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необходимости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санитарно-эпидемиологических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предусмотренных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законодательством);</w:t>
      </w:r>
    </w:p>
    <w:p w14:paraId="33000000">
      <w:pPr>
        <w:widowControl w:val="0"/>
        <w:tabs>
          <w:tab w:val="left" w:pos="1776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3) сведения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наименовании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фамилии,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имени,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отчестве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(при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наличии), телефоне и адресе электронной почты должностного лица, принимающего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заседании;</w:t>
      </w:r>
    </w:p>
    <w:p w14:paraId="34000000">
      <w:pPr>
        <w:widowControl w:val="0"/>
        <w:tabs>
          <w:tab w:val="left" w:pos="168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4) повестку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утвержденную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соответственно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-2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заместителем).</w:t>
      </w:r>
    </w:p>
    <w:p w14:paraId="35000000">
      <w:pPr>
        <w:widowControl w:val="0"/>
        <w:tabs>
          <w:tab w:val="left" w:pos="171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В целях присутствия на заседании граждане, представители 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направляют заявку о намерении присутствовать на заседании по форме согласно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приложению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настоящему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Положению.</w:t>
      </w:r>
    </w:p>
    <w:p w14:paraId="36000000">
      <w:pPr>
        <w:widowControl w:val="0"/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Заявка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направляется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форме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электронного сообщения на имя председателя представительного органа (далее –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электронное сообщение) по адресу электронной почты, указанному в информации 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 предусмотренной пунктом 6 настоящего Положения, не позднее 10 часов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 предшествующего дню проведения соответствующего заседания в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письменной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форме.</w:t>
      </w:r>
    </w:p>
    <w:p w14:paraId="37000000">
      <w:pPr>
        <w:widowControl w:val="0"/>
        <w:tabs>
          <w:tab w:val="left" w:pos="1671"/>
        </w:tabs>
        <w:spacing w:before="0" w:line="266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7. Заявка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должна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содержать:</w:t>
      </w:r>
    </w:p>
    <w:p w14:paraId="38000000">
      <w:pPr>
        <w:widowControl w:val="0"/>
        <w:tabs>
          <w:tab w:val="left" w:pos="1831"/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фамилию,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имя,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отчество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(при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наличии)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гражданин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организации;</w:t>
      </w:r>
    </w:p>
    <w:p w14:paraId="39000000">
      <w:pPr>
        <w:widowControl w:val="0"/>
        <w:tabs>
          <w:tab w:val="left" w:pos="1831"/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данные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документа,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удостоверяющего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личность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-6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организации;</w:t>
      </w:r>
    </w:p>
    <w:p w14:paraId="3A000000">
      <w:pPr>
        <w:widowControl w:val="0"/>
        <w:tabs>
          <w:tab w:val="left" w:pos="176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3) телефон</w:t>
      </w:r>
      <w:r>
        <w:rPr>
          <w:rFonts w:hint="default" w:ascii="Arial" w:hAnsi="Arial" w:cs="Arial"/>
          <w:spacing w:val="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(или)</w:t>
      </w:r>
      <w:r>
        <w:rPr>
          <w:rFonts w:hint="default" w:ascii="Arial" w:hAnsi="Arial" w:cs="Arial"/>
          <w:spacing w:val="2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адрес</w:t>
      </w:r>
      <w:r>
        <w:rPr>
          <w:rFonts w:hint="default" w:ascii="Arial" w:hAnsi="Arial" w:cs="Arial"/>
          <w:spacing w:val="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электронной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почты</w:t>
      </w:r>
      <w:r>
        <w:rPr>
          <w:rFonts w:hint="default" w:ascii="Arial" w:hAnsi="Arial" w:cs="Arial"/>
          <w:spacing w:val="1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организации;</w:t>
      </w:r>
    </w:p>
    <w:p w14:paraId="3B000000">
      <w:pPr>
        <w:widowControl w:val="0"/>
        <w:tabs>
          <w:tab w:val="left" w:pos="170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4) наименование</w:t>
      </w:r>
      <w:r>
        <w:rPr>
          <w:rFonts w:hint="default" w:ascii="Arial" w:hAnsi="Arial" w:cs="Arial"/>
          <w:spacing w:val="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вопроса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(вопросов)</w:t>
      </w:r>
      <w:r>
        <w:rPr>
          <w:rFonts w:hint="default" w:ascii="Arial" w:hAnsi="Arial" w:cs="Arial"/>
          <w:spacing w:val="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повестки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которого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(которых)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гражданин,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желает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присутствовать;</w:t>
      </w:r>
    </w:p>
    <w:p w14:paraId="3C000000">
      <w:pPr>
        <w:widowControl w:val="0"/>
        <w:tabs>
          <w:tab w:val="left" w:pos="171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5) дату,</w:t>
      </w:r>
      <w:r>
        <w:rPr>
          <w:rFonts w:hint="default" w:ascii="Arial" w:hAnsi="Arial" w:cs="Arial"/>
          <w:spacing w:val="2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время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2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котором</w:t>
      </w:r>
      <w:r>
        <w:rPr>
          <w:rFonts w:hint="default" w:ascii="Arial" w:hAnsi="Arial" w:cs="Arial"/>
          <w:spacing w:val="2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гражданин,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желает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присутствовать;</w:t>
      </w:r>
    </w:p>
    <w:p w14:paraId="3D000000">
      <w:pPr>
        <w:widowControl w:val="0"/>
        <w:tabs>
          <w:tab w:val="left" w:pos="175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6) просьбу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организаций;</w:t>
      </w:r>
    </w:p>
    <w:p w14:paraId="3E000000">
      <w:pPr>
        <w:widowControl w:val="0"/>
        <w:tabs>
          <w:tab w:val="left" w:pos="1719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7) в случае личного присутствия – намерение осуществлять фото-, </w:t>
      </w:r>
      <w:r>
        <w:rPr>
          <w:rFonts w:hint="default" w:ascii="Arial" w:hAnsi="Arial" w:cs="Arial"/>
          <w:sz w:val="24"/>
          <w:szCs w:val="24"/>
        </w:rPr>
        <w:t>аудио- и</w:t>
      </w:r>
      <w:r>
        <w:rPr>
          <w:rFonts w:hint="default" w:ascii="Arial" w:hAnsi="Arial" w:cs="Arial"/>
          <w:spacing w:val="-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видеозапись,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использовать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персональный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компьютер,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средства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телефонной</w:t>
      </w:r>
      <w:r>
        <w:rPr>
          <w:rFonts w:hint="default" w:ascii="Arial" w:hAnsi="Arial" w:cs="Arial"/>
          <w:spacing w:val="5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сотовой связи, радиосвязи, а также средства звукозаписи и обработки информации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либо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указание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такого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намерения;</w:t>
      </w:r>
    </w:p>
    <w:p w14:paraId="3F000000">
      <w:pPr>
        <w:widowControl w:val="0"/>
        <w:tabs>
          <w:tab w:val="left" w:pos="1942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8) наименование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(юридического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лица),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общественного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объединения,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государственного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самоуправления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муниципального образования, представителем которого он является, наименование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занимаемой должности (статус в общественном объединении) – в случае подачи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представителем организации.</w:t>
      </w:r>
    </w:p>
    <w:p w14:paraId="40000000">
      <w:pPr>
        <w:widowControl w:val="0"/>
        <w:tabs>
          <w:tab w:val="left" w:pos="167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8. В случае несоответствия электронного сообщения требованиям пунктов 7, 8</w:t>
      </w:r>
      <w:r>
        <w:rPr>
          <w:rFonts w:hint="default" w:ascii="Arial" w:hAnsi="Arial" w:cs="Arial"/>
          <w:spacing w:val="-6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течение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 текущего  </w:t>
      </w:r>
      <w:r>
        <w:rPr>
          <w:rFonts w:hint="default" w:ascii="Arial" w:hAnsi="Arial" w:cs="Arial"/>
          <w:sz w:val="24"/>
          <w:szCs w:val="24"/>
        </w:rPr>
        <w:t xml:space="preserve"> дня с  момента  получения  указанного электронного сообщения уведомляет 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обстоятельствах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 или путем направления электронного сообщения по адресу электронной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почты,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если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он указан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сообщении.</w:t>
      </w:r>
    </w:p>
    <w:p w14:paraId="41000000">
      <w:pPr>
        <w:widowControl w:val="0"/>
        <w:tabs>
          <w:tab w:val="left" w:pos="192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9.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дату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электронном сообщении, а также в случае отсутствия в повестке соответствующего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(вопросов),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(которых)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желает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 лицо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течение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 текущего  </w:t>
      </w:r>
      <w:r>
        <w:rPr>
          <w:rFonts w:hint="default" w:ascii="Arial" w:hAnsi="Arial" w:cs="Arial"/>
          <w:sz w:val="24"/>
          <w:szCs w:val="24"/>
        </w:rPr>
        <w:t xml:space="preserve"> дня с  момента  получения  указанного электронного сообщения уведомляет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обстоятельствах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организации.</w:t>
      </w:r>
    </w:p>
    <w:p w14:paraId="42000000">
      <w:pPr>
        <w:widowControl w:val="0"/>
        <w:tabs>
          <w:tab w:val="left" w:pos="180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10. 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регистрирует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поступившие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электронные сообщения в порядке их поступления в журнале учета заявок 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 организаций с присвоением им порядковых номеров и указанием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даты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времени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поступления,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рассматривает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поступившие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готовит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проект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списка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14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часов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соответствующего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43000000">
      <w:pPr>
        <w:widowControl w:val="0"/>
        <w:tabs>
          <w:tab w:val="left" w:pos="206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11.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выразившие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 в заседании лично, включаются в список граждан и 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 исходя из количества мест, отведенных для граждан, 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 в зале, где проходит заседание, и порядка очередности поступления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заявок от граждан, представителей организаций. При этом в случае, если общее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превышает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количество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 организаций в первую очередь включаются лица, представляющие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субъектов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общественного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контроля.</w:t>
      </w:r>
    </w:p>
    <w:p w14:paraId="44000000">
      <w:pPr>
        <w:widowControl w:val="0"/>
        <w:tabs>
          <w:tab w:val="left" w:pos="182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12. Граждане, представители организаций не включаются в список граждан 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следующих случаях:</w:t>
      </w:r>
    </w:p>
    <w:p w14:paraId="45000000">
      <w:pPr>
        <w:widowControl w:val="0"/>
        <w:tabs>
          <w:tab w:val="left" w:pos="1788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электронное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направлено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срока,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установленного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пункте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7</w:t>
      </w:r>
      <w:r>
        <w:rPr>
          <w:rFonts w:hint="default" w:ascii="Arial" w:hAnsi="Arial" w:cs="Arial"/>
          <w:spacing w:val="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 Положения;</w:t>
      </w:r>
    </w:p>
    <w:p w14:paraId="46000000">
      <w:pPr>
        <w:widowControl w:val="0"/>
        <w:tabs>
          <w:tab w:val="left" w:pos="169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электронное сообщение содержит не полные или не достоверные ведения,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предусмотренные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8 настоящего Положения;</w:t>
      </w:r>
    </w:p>
    <w:p w14:paraId="47000000">
      <w:pPr>
        <w:widowControl w:val="0"/>
        <w:tabs>
          <w:tab w:val="left" w:pos="1762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3) гражданин,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учетом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требований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16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может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быть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обеспечен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где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проходит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заседание;</w:t>
      </w:r>
    </w:p>
    <w:p w14:paraId="48000000">
      <w:pPr>
        <w:widowControl w:val="0"/>
        <w:tabs>
          <w:tab w:val="left" w:pos="170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4) невозможность организации личного присутствия граждан, представителей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необходимости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санитарно-эпидемиологических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законодательством);</w:t>
      </w:r>
    </w:p>
    <w:p w14:paraId="49000000">
      <w:pPr>
        <w:widowControl w:val="0"/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5) Указание неполных или недостоверных сведений не является основанием для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доступа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муниципального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образования.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недостаточности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свободных мест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преимущественное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имеют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граждане,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подавшие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заявку.</w:t>
      </w:r>
    </w:p>
    <w:p w14:paraId="4A000000">
      <w:pPr>
        <w:widowControl w:val="0"/>
        <w:tabs>
          <w:tab w:val="left" w:pos="214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13. 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утверждается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 – его заместителем) не позднее 15 часов дня, предшествующего дню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соответствующего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4B000000">
      <w:pPr>
        <w:widowControl w:val="0"/>
        <w:tabs>
          <w:tab w:val="left" w:pos="1831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14. В случае не включения гражданина, представителя организации в 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адресу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электронной почты, в случае, если он указан в электронном сообщении, о его 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16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часов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4C000000">
      <w:pPr>
        <w:widowControl w:val="0"/>
        <w:tabs>
          <w:tab w:val="left" w:pos="180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15. Уполномоченное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течение</w:t>
      </w:r>
      <w:r>
        <w:rPr>
          <w:rFonts w:hint="default" w:ascii="Arial" w:hAnsi="Arial" w:cs="Arial"/>
          <w:spacing w:val="-1"/>
          <w:sz w:val="24"/>
          <w:szCs w:val="24"/>
        </w:rPr>
        <w:t xml:space="preserve">  текущего 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с момента 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включения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уведомляет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либо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путем направления электронного сообщения по адресу электронной почты, в случае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если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электронном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сообщении.</w:t>
      </w:r>
    </w:p>
    <w:p w14:paraId="4D000000">
      <w:pPr>
        <w:widowControl w:val="0"/>
        <w:tabs>
          <w:tab w:val="left" w:pos="1805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</w:p>
    <w:p w14:paraId="4E000000">
      <w:pPr>
        <w:widowControl w:val="0"/>
        <w:tabs>
          <w:tab w:val="left" w:pos="1805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</w:p>
    <w:p w14:paraId="4F000000">
      <w:pPr>
        <w:widowControl w:val="0"/>
        <w:tabs>
          <w:tab w:val="left" w:pos="1805"/>
        </w:tabs>
        <w:spacing w:line="240" w:lineRule="auto"/>
        <w:ind w:left="0" w:right="104" w:firstLine="719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3.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Порядок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присутствия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граждан,</w:t>
      </w:r>
    </w:p>
    <w:p w14:paraId="50000000">
      <w:pPr>
        <w:widowControl w:val="0"/>
        <w:tabs>
          <w:tab w:val="left" w:pos="1805"/>
        </w:tabs>
        <w:spacing w:line="240" w:lineRule="auto"/>
        <w:ind w:left="0" w:right="104" w:firstLine="719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представителей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организаций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на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заседаниях</w:t>
      </w:r>
    </w:p>
    <w:p w14:paraId="51000000">
      <w:pPr>
        <w:widowControl w:val="0"/>
        <w:spacing w:before="8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52000000">
      <w:pPr>
        <w:widowControl w:val="0"/>
        <w:tabs>
          <w:tab w:val="left" w:pos="1827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В целях обеспечения присутствия на заседании граждан, 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 при подготовке к заседанию в зале, где проходит заседание, отводятся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(за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исключением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невозможности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необходимости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санитарно-эпидемиологических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обстоятельств, предусмотренных законодательством). Количество мест в зале, где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проходит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определяется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 Совета, председателем постоянной комиссии, иного коллегиального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заместителем)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зависимости от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количества участников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 но не более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10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мест.</w:t>
      </w:r>
    </w:p>
    <w:p w14:paraId="53000000">
      <w:pPr>
        <w:widowControl w:val="0"/>
        <w:tabs>
          <w:tab w:val="left" w:pos="1827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На заседании допускается личное присутствие не более 1 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каждой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организации.</w:t>
      </w:r>
    </w:p>
    <w:p w14:paraId="54000000">
      <w:pPr>
        <w:widowControl w:val="0"/>
        <w:tabs>
          <w:tab w:val="left" w:pos="1925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превышения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представивших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свободных мест 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размещение производится в порядке их включения в 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12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Положения.</w:t>
      </w:r>
    </w:p>
    <w:p w14:paraId="55000000">
      <w:pPr>
        <w:widowControl w:val="0"/>
        <w:tabs>
          <w:tab w:val="left" w:pos="2019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представивших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допускаются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следующих случаях:</w:t>
      </w:r>
    </w:p>
    <w:p w14:paraId="56000000">
      <w:pPr>
        <w:widowControl w:val="0"/>
        <w:tabs>
          <w:tab w:val="left" w:pos="1683"/>
        </w:tabs>
        <w:spacing w:line="268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отсутствие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документа,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удостоверяющего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личность;</w:t>
      </w:r>
    </w:p>
    <w:p w14:paraId="57000000">
      <w:pPr>
        <w:widowControl w:val="0"/>
        <w:tabs>
          <w:tab w:val="left" w:pos="1692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отсутствие документа, подтверждающего полномочия, – для 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организации.</w:t>
      </w:r>
    </w:p>
    <w:p w14:paraId="58000000">
      <w:pPr>
        <w:widowControl w:val="0"/>
        <w:tabs>
          <w:tab w:val="left" w:pos="1819"/>
        </w:tabs>
        <w:spacing w:line="269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Граждане,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допускаются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ранее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</w:t>
      </w:r>
    </w:p>
    <w:p w14:paraId="59000000">
      <w:pPr>
        <w:widowControl w:val="0"/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минут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минут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начала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предъявлении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документа,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удостоверяющего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личность.</w:t>
      </w:r>
    </w:p>
    <w:p w14:paraId="5A000000">
      <w:pPr>
        <w:widowControl w:val="0"/>
        <w:tabs>
          <w:tab w:val="left" w:pos="2091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Процедуру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регистрации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осуществляет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требований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Федерального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fldChar w:fldCharType="begin"/>
      </w:r>
      <w:r>
        <w:rPr>
          <w:rFonts w:hint="default" w:ascii="Arial" w:hAnsi="Arial" w:cs="Arial"/>
          <w:sz w:val="24"/>
          <w:szCs w:val="24"/>
        </w:rPr>
        <w:instrText xml:space="preserve">HYPERLINK "consultantplus://offline/ref%3D590DD0C1FCBE2DD8138FCF2569FC186955B8FA3E8D21D55C54E808FDCDH2WEC"</w:instrText>
      </w:r>
      <w:r>
        <w:rPr>
          <w:rFonts w:hint="default" w:ascii="Arial" w:hAnsi="Arial" w:cs="Arial"/>
          <w:sz w:val="24"/>
          <w:szCs w:val="24"/>
        </w:rPr>
        <w:fldChar w:fldCharType="separate"/>
      </w:r>
      <w:r>
        <w:rPr>
          <w:rFonts w:hint="default" w:ascii="Arial" w:hAnsi="Arial" w:cs="Arial"/>
          <w:sz w:val="24"/>
          <w:szCs w:val="24"/>
        </w:rPr>
        <w:t>закон</w:t>
      </w:r>
      <w:r>
        <w:rPr>
          <w:rFonts w:hint="default" w:ascii="Arial" w:hAnsi="Arial" w:cs="Arial"/>
          <w:sz w:val="24"/>
          <w:szCs w:val="24"/>
        </w:rPr>
        <w:fldChar w:fldCharType="end"/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 27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июля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2006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года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№</w:t>
      </w:r>
      <w:r>
        <w:rPr>
          <w:rFonts w:hint="default" w:ascii="Arial" w:hAnsi="Arial" w:cs="Arial"/>
          <w:spacing w:val="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152-ФЗ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«О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персональных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данных».</w:t>
      </w:r>
    </w:p>
    <w:p w14:paraId="5B000000">
      <w:pPr>
        <w:widowControl w:val="0"/>
        <w:tabs>
          <w:tab w:val="left" w:pos="2091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</w:p>
    <w:p w14:paraId="5C000000">
      <w:pPr>
        <w:widowControl w:val="0"/>
        <w:spacing w:before="74"/>
        <w:ind w:left="662" w:right="512" w:firstLine="0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4.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Права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и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обязанности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граждан,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представителей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организаций</w:t>
      </w:r>
    </w:p>
    <w:p w14:paraId="5D000000">
      <w:pPr>
        <w:widowControl w:val="0"/>
        <w:spacing w:before="9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5E000000">
      <w:pPr>
        <w:widowControl w:val="0"/>
        <w:tabs>
          <w:tab w:val="left" w:pos="1839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Запрещается входить в помещение для заседания с оружием, входить 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выходить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время 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без разрешения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разговаривать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 время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телефону.</w:t>
      </w:r>
    </w:p>
    <w:p w14:paraId="5F000000">
      <w:pPr>
        <w:widowControl w:val="0"/>
        <w:tabs>
          <w:tab w:val="left" w:pos="1983"/>
        </w:tabs>
        <w:spacing w:line="240" w:lineRule="auto"/>
        <w:ind w:left="0" w:right="103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присутствующие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 не вправе занимать места депутатов в зале, где проходит заседание, без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приглашения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председательствующего.</w:t>
      </w:r>
    </w:p>
    <w:p w14:paraId="60000000">
      <w:pPr>
        <w:widowControl w:val="0"/>
        <w:tabs>
          <w:tab w:val="left" w:pos="1983"/>
        </w:tabs>
        <w:spacing w:line="240" w:lineRule="auto"/>
        <w:ind w:left="0" w:right="100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присутствующие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вправе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предварительного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уведомления</w:t>
      </w:r>
      <w:r>
        <w:rPr>
          <w:rFonts w:hint="default" w:ascii="Arial" w:hAnsi="Arial" w:cs="Arial"/>
          <w:spacing w:val="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делать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записи,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производить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фото-,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видео-,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аудиозапись,</w:t>
      </w:r>
      <w:r>
        <w:rPr>
          <w:rFonts w:hint="default" w:ascii="Arial" w:hAnsi="Arial" w:cs="Arial"/>
          <w:spacing w:val="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использовать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персональные компьютеры, средства телефонной и сотовой связи, радиосвязи, 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 средств звукозаписи и обработки информации в той мере, в которой данные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действия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мешают проведению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61000000">
      <w:pPr>
        <w:widowControl w:val="0"/>
        <w:tabs>
          <w:tab w:val="left" w:pos="1812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Граждане, представители организаций не имеют права вмешиваться в ход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обязаны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общественный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порядок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подчиняться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распоряжениям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заседании.</w:t>
      </w:r>
    </w:p>
    <w:p w14:paraId="62000000">
      <w:pPr>
        <w:widowControl w:val="0"/>
        <w:tabs>
          <w:tab w:val="left" w:pos="1908"/>
        </w:tabs>
        <w:spacing w:line="240" w:lineRule="auto"/>
        <w:ind w:left="0" w:right="103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Председательствующий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предоставляет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задать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выступить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рассматриваемому вопросу. Граждане, представители организаций не участвуют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принятии решений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не должны препятствовать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ходу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63000000">
      <w:pPr>
        <w:widowControl w:val="0"/>
        <w:tabs>
          <w:tab w:val="left" w:pos="1806"/>
        </w:tabs>
        <w:spacing w:line="240" w:lineRule="auto"/>
        <w:ind w:left="0" w:right="100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нарушения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24 - 28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делает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замечание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организации, о чем делается соответствующая запись в протоколе заседания. При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повторном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нарушении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решению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удаляются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из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делается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соответствующая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запись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протоколе.</w:t>
      </w:r>
    </w:p>
    <w:p w14:paraId="64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7. Отказ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доступе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удаление его с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могут быть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обжалованы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судебном порядке.</w:t>
      </w:r>
    </w:p>
    <w:p w14:paraId="65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6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7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8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9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A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B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C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D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E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F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0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1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2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3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4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5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6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7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8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9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A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B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C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7D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7E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7F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80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4DF8C9A9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448C9AD0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85000000">
      <w:pPr>
        <w:widowControl w:val="0"/>
        <w:spacing w:before="75"/>
        <w:ind w:left="3920" w:leftChars="0" w:firstLine="0" w:firstLineChars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Приложение</w:t>
      </w:r>
    </w:p>
    <w:p w14:paraId="87000000">
      <w:pPr>
        <w:widowControl w:val="0"/>
        <w:tabs>
          <w:tab w:val="left" w:pos="6087"/>
          <w:tab w:val="left" w:pos="8472"/>
        </w:tabs>
        <w:spacing w:before="5" w:line="240" w:lineRule="auto"/>
        <w:ind w:left="3920" w:leftChars="0" w:right="384" w:firstLine="0" w:firstLineChars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к Положению о порядке присутствия граждан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(физических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лиц),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в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том</w:t>
      </w:r>
      <w:r>
        <w:rPr>
          <w:rFonts w:hint="default" w:ascii="Arial" w:hAnsi="Arial" w:cs="Arial"/>
          <w:spacing w:val="6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числе</w:t>
      </w:r>
      <w:r>
        <w:rPr>
          <w:rFonts w:hint="default" w:ascii="Arial" w:hAnsi="Arial" w:cs="Arial"/>
          <w:spacing w:val="-6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представителей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организаций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(юридических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лиц) общественных объединений,</w:t>
      </w:r>
      <w:r>
        <w:rPr>
          <w:rFonts w:hint="default" w:ascii="Arial" w:hAnsi="Arial" w:cs="Arial"/>
          <w:spacing w:val="-6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государственных органов и органов местного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самоуправления,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на</w:t>
      </w:r>
      <w:r>
        <w:rPr>
          <w:rFonts w:hint="default" w:ascii="Arial" w:hAnsi="Arial" w:cs="Arial"/>
          <w:spacing w:val="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заседаниях</w:t>
      </w:r>
      <w:r>
        <w:rPr>
          <w:rFonts w:hint="default" w:ascii="Arial" w:hAnsi="Arial" w:cs="Arial"/>
          <w:sz w:val="22"/>
          <w:szCs w:val="22"/>
          <w:lang w:val="ru-RU"/>
        </w:rPr>
        <w:t xml:space="preserve"> </w:t>
      </w:r>
      <w:r>
        <w:rPr>
          <w:rFonts w:hint="default" w:ascii="Arial" w:hAnsi="Arial" w:cs="Arial"/>
          <w:sz w:val="22"/>
          <w:szCs w:val="22"/>
        </w:rPr>
        <w:t>Совета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депутатов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 xml:space="preserve"> Кишалинского  сельского поселения Республики Мордовия,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его коллегиальных</w:t>
      </w:r>
      <w:r>
        <w:rPr>
          <w:rFonts w:hint="default" w:ascii="Arial" w:hAnsi="Arial" w:cs="Arial"/>
          <w:spacing w:val="-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органов</w:t>
      </w:r>
    </w:p>
    <w:p w14:paraId="88000000">
      <w:pPr>
        <w:widowControl w:val="0"/>
        <w:spacing w:before="8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89000000">
      <w:pPr>
        <w:pStyle w:val="3"/>
        <w:widowControl w:val="0"/>
        <w:ind w:left="4724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ЗАЯВКА</w:t>
      </w:r>
    </w:p>
    <w:p w14:paraId="8A000000">
      <w:pPr>
        <w:widowControl w:val="0"/>
        <w:spacing w:before="4"/>
        <w:ind w:left="0" w:leftChars="0" w:right="640" w:firstLine="0" w:firstLineChars="0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участия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</w:p>
    <w:p w14:paraId="8C000000">
      <w:pPr>
        <w:widowControl w:val="0"/>
        <w:spacing w:before="4" w:line="240" w:lineRule="auto"/>
        <w:ind w:left="0" w:leftChars="0" w:right="642" w:firstLine="0" w:firstLineChars="0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 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(ее коллегиальных органов) </w:t>
      </w:r>
    </w:p>
    <w:p w14:paraId="8D000000">
      <w:pPr>
        <w:widowControl w:val="0"/>
        <w:tabs>
          <w:tab w:val="left" w:pos="9514"/>
        </w:tabs>
        <w:spacing w:line="271" w:lineRule="exact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Я,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,</w:t>
      </w:r>
    </w:p>
    <w:p w14:paraId="8F000000">
      <w:pPr>
        <w:widowControl w:val="0"/>
        <w:ind w:left="0" w:leftChars="0" w:right="642" w:firstLine="0" w:firstLineChars="0"/>
        <w:jc w:val="center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(фамилия,</w:t>
      </w:r>
      <w:r>
        <w:rPr>
          <w:rFonts w:hint="default" w:ascii="Arial" w:hAnsi="Arial" w:cs="Arial"/>
          <w:i/>
          <w:spacing w:val="-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имя,</w:t>
      </w:r>
      <w:r>
        <w:rPr>
          <w:rFonts w:hint="default" w:ascii="Arial" w:hAnsi="Arial" w:cs="Arial"/>
          <w:i/>
          <w:spacing w:val="-4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отчество</w:t>
      </w:r>
      <w:r>
        <w:rPr>
          <w:rFonts w:hint="default" w:ascii="Arial" w:hAnsi="Arial" w:cs="Arial"/>
          <w:i/>
          <w:spacing w:val="-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(при</w:t>
      </w:r>
      <w:r>
        <w:rPr>
          <w:rFonts w:hint="default" w:ascii="Arial" w:hAnsi="Arial" w:cs="Arial"/>
          <w:i/>
          <w:spacing w:val="-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наличии)</w:t>
      </w:r>
      <w:r>
        <w:rPr>
          <w:rFonts w:hint="default" w:ascii="Arial" w:hAnsi="Arial" w:cs="Arial"/>
          <w:i/>
          <w:spacing w:val="-4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заявителя)</w:t>
      </w:r>
    </w:p>
    <w:p w14:paraId="3FF8556E">
      <w:pPr>
        <w:widowControl w:val="0"/>
        <w:ind w:left="0" w:leftChars="0" w:right="642" w:firstLine="0" w:firstLineChars="0"/>
        <w:jc w:val="center"/>
        <w:rPr>
          <w:rFonts w:hint="default" w:ascii="Arial" w:hAnsi="Arial" w:cs="Arial"/>
          <w:i/>
          <w:sz w:val="20"/>
          <w:szCs w:val="20"/>
        </w:rPr>
      </w:pPr>
    </w:p>
    <w:p w14:paraId="90000000">
      <w:pPr>
        <w:widowControl w:val="0"/>
        <w:tabs>
          <w:tab w:val="left" w:pos="3062"/>
          <w:tab w:val="left" w:pos="6432"/>
          <w:tab w:val="left" w:pos="9538"/>
        </w:tabs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паспорт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серия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номер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выдан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91000000">
      <w:pPr>
        <w:widowControl w:val="0"/>
        <w:tabs>
          <w:tab w:val="left" w:pos="6055"/>
          <w:tab w:val="left" w:pos="8119"/>
          <w:tab w:val="left" w:pos="8987"/>
        </w:tabs>
        <w:spacing w:before="4" w:line="271" w:lineRule="exact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pacing w:val="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«</w:t>
      </w:r>
      <w:r>
        <w:rPr>
          <w:rFonts w:hint="default" w:ascii="Arial" w:hAnsi="Arial" w:cs="Arial"/>
          <w:sz w:val="24"/>
          <w:szCs w:val="24"/>
          <w:u w:val="single"/>
        </w:rPr>
        <w:t xml:space="preserve">       </w:t>
      </w:r>
      <w:r>
        <w:rPr>
          <w:rFonts w:hint="default" w:ascii="Arial" w:hAnsi="Arial" w:cs="Arial"/>
          <w:spacing w:val="22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года,</w:t>
      </w:r>
    </w:p>
    <w:p w14:paraId="92000000">
      <w:pPr>
        <w:widowControl w:val="0"/>
        <w:ind w:left="0" w:leftChars="0" w:right="642" w:firstLine="0" w:firstLineChars="0"/>
        <w:jc w:val="center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(кем</w:t>
      </w:r>
      <w:r>
        <w:rPr>
          <w:rFonts w:hint="default" w:ascii="Arial" w:hAnsi="Arial" w:cs="Arial"/>
          <w:i/>
          <w:spacing w:val="51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</w:t>
      </w:r>
      <w:r>
        <w:rPr>
          <w:rFonts w:hint="default" w:ascii="Arial" w:hAnsi="Arial" w:cs="Arial"/>
          <w:i/>
          <w:spacing w:val="5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когда</w:t>
      </w:r>
      <w:r>
        <w:rPr>
          <w:rFonts w:hint="default" w:ascii="Arial" w:hAnsi="Arial" w:cs="Arial"/>
          <w:i/>
          <w:spacing w:val="52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выдан)</w:t>
      </w:r>
    </w:p>
    <w:p w14:paraId="93000000">
      <w:pPr>
        <w:widowControl w:val="0"/>
        <w:tabs>
          <w:tab w:val="left" w:pos="4366"/>
          <w:tab w:val="left" w:pos="7769"/>
        </w:tabs>
        <w:spacing w:before="5" w:line="240" w:lineRule="auto"/>
        <w:ind w:left="0" w:leftChars="0" w:right="383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прошу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меня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участников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 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 (ее коллегиальных органов), которое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состоится «</w:t>
      </w:r>
      <w:r>
        <w:rPr>
          <w:rFonts w:hint="default" w:ascii="Arial" w:hAnsi="Arial" w:cs="Arial"/>
          <w:sz w:val="24"/>
          <w:szCs w:val="24"/>
          <w:u w:val="single"/>
        </w:rPr>
        <w:t xml:space="preserve">       </w:t>
      </w:r>
      <w:r>
        <w:rPr>
          <w:rFonts w:hint="default" w:ascii="Arial" w:hAnsi="Arial" w:cs="Arial"/>
          <w:spacing w:val="22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года в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«</w:t>
      </w:r>
      <w:r>
        <w:rPr>
          <w:rFonts w:hint="default" w:ascii="Arial" w:hAnsi="Arial" w:cs="Arial"/>
          <w:sz w:val="24"/>
          <w:szCs w:val="24"/>
          <w:u w:val="single"/>
        </w:rPr>
        <w:t xml:space="preserve">         </w:t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часов «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мин,</w:t>
      </w:r>
    </w:p>
    <w:p w14:paraId="95000000">
      <w:pPr>
        <w:widowControl w:val="0"/>
        <w:tabs>
          <w:tab w:val="left" w:pos="9349"/>
        </w:tabs>
        <w:spacing w:line="268" w:lineRule="exact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вопроса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168275</wp:posOffset>
                </wp:positionV>
                <wp:extent cx="5681345" cy="1270"/>
                <wp:effectExtent l="0" t="0" r="0" b="0"/>
                <wp:wrapTopAndBottom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1345" cy="1270"/>
                        </a:xfrm>
                        <a:custGeom>
                          <a:avLst/>
                          <a:gdLst>
                            <a:gd name="modifier0" fmla="val 0"/>
                            <a:gd name="modifier1" fmla="val 0"/>
                            <a:gd name="modifier2" fmla="val 0"/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l"/>
                            <a:gd name="ODFTop" fmla="val t"/>
                            <a:gd name="ODFRight" fmla="val r"/>
                            <a:gd name="ODFBottom" fmla="val b"/>
                            <a:gd name="ODFWidth" fmla="val w"/>
                            <a:gd name="ODFHeight" fmla="val h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6800" y="0"/>
                              </a:lnTo>
                              <a:moveTo>
                                <a:pt x="6810" y="0"/>
                              </a:moveTo>
                              <a:lnTo>
                                <a:pt x="8947" y="0"/>
                              </a:lnTo>
                            </a:path>
                          </a:pathLst>
                        </a:custGeom>
                        <a:noFill/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" o:spid="_x0000_s1026" o:spt="100" style="position:absolute;left:0pt;margin-left:70.9pt;margin-top:13.25pt;height:0.1pt;width:447.35pt;mso-position-horizontal-relative:page;mso-wrap-distance-bottom:0pt;mso-wrap-distance-top:0pt;z-index:251659264;mso-width-relative:page;mso-height-relative:page;" filled="f" stroked="t" coordsize="5681345,1270" o:gfxdata="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Ci1ThP1wAAAAoBAAAPAAAAAAAAAAEAIAAAACIAAABkcnMvZG93bnJldi54bWxQ&#10;SwECFAAUAAAACACHTuJAwmUtKtwCAAC9BwAADgAAAAAAAAABACAAAAAmAQAAZHJzL2Uyb0RvYy54&#10;bWxQSwUGAAAAAAYABgBZAQAAdAYAAAAA&#10;" path="m0,0l6800,0m6810,0l8947,0e">
                <v:fill on="f" focussize="0,0"/>
                <v:stroke weight="0.755905511811024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14:paraId="97000000">
      <w:pPr>
        <w:widowControl w:val="0"/>
        <w:tabs>
          <w:tab w:val="left" w:pos="9338"/>
        </w:tabs>
        <w:spacing w:line="250" w:lineRule="exact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.</w:t>
      </w:r>
    </w:p>
    <w:p w14:paraId="98000000">
      <w:pPr>
        <w:widowControl w:val="0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себе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сообщаю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следующие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контактные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данные:</w:t>
      </w:r>
    </w:p>
    <w:p w14:paraId="37F6D5DC">
      <w:pPr>
        <w:widowControl w:val="0"/>
        <w:tabs>
          <w:tab w:val="left" w:pos="9490"/>
          <w:tab w:val="left" w:pos="9540"/>
        </w:tabs>
        <w:spacing w:before="4" w:line="240" w:lineRule="auto"/>
        <w:ind w:left="0" w:leftChars="0" w:right="867" w:firstLine="0" w:firstLineChars="0"/>
        <w:jc w:val="left"/>
        <w:rPr>
          <w:rFonts w:hint="default" w:ascii="Arial" w:hAnsi="Arial" w:cs="Arial"/>
          <w:spacing w:val="-61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телефон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(или)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адрес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электронной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почты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,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</w:p>
    <w:p w14:paraId="99000000">
      <w:pPr>
        <w:widowControl w:val="0"/>
        <w:tabs>
          <w:tab w:val="left" w:pos="9490"/>
          <w:tab w:val="left" w:pos="9540"/>
        </w:tabs>
        <w:spacing w:before="4" w:line="240" w:lineRule="auto"/>
        <w:ind w:left="0" w:leftChars="0" w:right="867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адрес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проживания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9C000000">
      <w:pPr>
        <w:widowControl w:val="0"/>
        <w:tabs>
          <w:tab w:val="left" w:pos="9470"/>
        </w:tabs>
        <w:spacing w:line="269" w:lineRule="exact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.</w:t>
      </w:r>
    </w:p>
    <w:p w14:paraId="9D000000">
      <w:pPr>
        <w:widowControl w:val="0"/>
        <w:spacing w:line="240" w:lineRule="auto"/>
        <w:ind w:left="0" w:leftChars="0" w:right="384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Уведомляю,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что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ходе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(Коллегиального  органа)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намереваюсь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(не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намереваюсь)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i/>
          <w:sz w:val="24"/>
          <w:szCs w:val="24"/>
        </w:rPr>
        <w:t>(нужное</w:t>
      </w:r>
      <w:r>
        <w:rPr>
          <w:rFonts w:hint="default" w:ascii="Arial" w:hAnsi="Arial" w:cs="Arial"/>
          <w:i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i/>
          <w:sz w:val="24"/>
          <w:szCs w:val="24"/>
        </w:rPr>
        <w:t xml:space="preserve">подчеркнуть) </w:t>
      </w:r>
      <w:r>
        <w:rPr>
          <w:rFonts w:hint="default" w:ascii="Arial" w:hAnsi="Arial" w:cs="Arial"/>
          <w:sz w:val="24"/>
          <w:szCs w:val="24"/>
        </w:rPr>
        <w:t>осуществлять фото-, аудио- и видеозапись, использовать персональный компьютер,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средства телефонной и сотовой связи, радиосвязи, а также средства звукозаписи 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обработки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информации.</w:t>
      </w:r>
    </w:p>
    <w:p w14:paraId="9E000000">
      <w:pPr>
        <w:widowControl w:val="0"/>
        <w:tabs>
          <w:tab w:val="left" w:pos="9682"/>
        </w:tabs>
        <w:spacing w:line="268" w:lineRule="exact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Являюсь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представителем</w:t>
      </w:r>
      <w:r>
        <w:rPr>
          <w:rFonts w:hint="default" w:ascii="Arial" w:hAnsi="Arial" w:cs="Arial"/>
          <w:sz w:val="24"/>
          <w:szCs w:val="24"/>
          <w:vertAlign w:val="superscript"/>
        </w:rPr>
        <w:t>1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  <w:vertAlign w:val="superscript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04C58AF9">
      <w:pPr>
        <w:widowControl w:val="0"/>
        <w:tabs>
          <w:tab w:val="left" w:pos="9472"/>
        </w:tabs>
        <w:spacing w:before="2"/>
        <w:ind w:left="0" w:leftChars="0" w:right="395" w:firstLine="0" w:firstLineChars="0"/>
        <w:rPr>
          <w:rFonts w:hint="default" w:ascii="Arial" w:hAnsi="Arial" w:cs="Arial"/>
          <w:spacing w:val="1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</w:p>
    <w:p w14:paraId="1D690C92">
      <w:pPr>
        <w:widowControl w:val="0"/>
        <w:tabs>
          <w:tab w:val="left" w:pos="9472"/>
        </w:tabs>
        <w:spacing w:before="2"/>
        <w:ind w:left="0" w:leftChars="0" w:right="395" w:firstLine="0" w:firstLineChars="0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(наименование</w:t>
      </w:r>
      <w:r>
        <w:rPr>
          <w:rFonts w:hint="default" w:ascii="Arial" w:hAnsi="Arial" w:cs="Arial"/>
          <w:i/>
          <w:spacing w:val="1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организации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(юридического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лица),</w:t>
      </w:r>
      <w:r>
        <w:rPr>
          <w:rFonts w:hint="default" w:ascii="Arial" w:hAnsi="Arial" w:cs="Arial"/>
          <w:i/>
          <w:spacing w:val="17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общественного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объединения,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государственного</w:t>
      </w:r>
      <w:r>
        <w:rPr>
          <w:rFonts w:hint="default" w:ascii="Arial" w:hAnsi="Arial" w:cs="Arial"/>
          <w:i/>
          <w:spacing w:val="-5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органа</w:t>
      </w:r>
      <w:r>
        <w:rPr>
          <w:rFonts w:hint="default" w:ascii="Arial" w:hAnsi="Arial" w:cs="Arial"/>
          <w:i/>
          <w:spacing w:val="4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или</w:t>
      </w:r>
      <w:r>
        <w:rPr>
          <w:rFonts w:hint="default" w:ascii="Arial" w:hAnsi="Arial" w:cs="Arial"/>
          <w:i/>
          <w:spacing w:val="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органа</w:t>
      </w:r>
      <w:r>
        <w:rPr>
          <w:rFonts w:hint="default" w:ascii="Arial" w:hAnsi="Arial" w:cs="Arial"/>
          <w:i/>
          <w:spacing w:val="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местного</w:t>
      </w:r>
      <w:r>
        <w:rPr>
          <w:rFonts w:hint="default" w:ascii="Arial" w:hAnsi="Arial" w:cs="Arial"/>
          <w:i/>
          <w:spacing w:val="2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самоуправления,</w:t>
      </w:r>
      <w:r>
        <w:rPr>
          <w:rFonts w:hint="default" w:ascii="Arial" w:hAnsi="Arial" w:cs="Arial"/>
          <w:i/>
          <w:spacing w:val="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представителем</w:t>
      </w:r>
      <w:r>
        <w:rPr>
          <w:rFonts w:hint="default" w:ascii="Arial" w:hAnsi="Arial" w:cs="Arial"/>
          <w:i/>
          <w:spacing w:val="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которого</w:t>
      </w:r>
      <w:r>
        <w:rPr>
          <w:rFonts w:hint="default" w:ascii="Arial" w:hAnsi="Arial" w:cs="Arial"/>
          <w:i/>
          <w:spacing w:val="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является</w:t>
      </w:r>
      <w:r>
        <w:rPr>
          <w:rFonts w:hint="default" w:ascii="Arial" w:hAnsi="Arial" w:cs="Arial"/>
          <w:i/>
          <w:spacing w:val="2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гражданин</w:t>
      </w:r>
      <w:r>
        <w:rPr>
          <w:rFonts w:hint="default" w:ascii="Arial" w:hAnsi="Arial" w:cs="Arial"/>
          <w:i/>
          <w:spacing w:val="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или</w:t>
      </w:r>
      <w:r>
        <w:rPr>
          <w:rFonts w:hint="default" w:ascii="Arial" w:hAnsi="Arial" w:cs="Arial"/>
          <w:i/>
          <w:spacing w:val="-5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в</w:t>
      </w:r>
      <w:r>
        <w:rPr>
          <w:rFonts w:hint="default" w:ascii="Arial" w:hAnsi="Arial" w:cs="Arial"/>
          <w:i/>
          <w:spacing w:val="-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котором</w:t>
      </w:r>
      <w:r>
        <w:rPr>
          <w:rFonts w:hint="default" w:ascii="Arial" w:hAnsi="Arial" w:cs="Arial"/>
          <w:i/>
          <w:spacing w:val="-1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имеет иной</w:t>
      </w:r>
      <w:r>
        <w:rPr>
          <w:rFonts w:hint="default" w:ascii="Arial" w:hAnsi="Arial" w:cs="Arial"/>
          <w:i/>
          <w:spacing w:val="-1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статус)</w:t>
      </w:r>
    </w:p>
    <w:p w14:paraId="A2000000">
      <w:pPr>
        <w:widowControl w:val="0"/>
        <w:tabs>
          <w:tab w:val="left" w:pos="9346"/>
        </w:tabs>
        <w:spacing w:before="3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где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занимаю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должность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(являюсь)</w:t>
      </w:r>
      <w:r>
        <w:rPr>
          <w:rFonts w:hint="default" w:ascii="Arial" w:hAnsi="Arial" w:cs="Arial"/>
          <w:sz w:val="24"/>
          <w:szCs w:val="24"/>
          <w:vertAlign w:val="superscript"/>
        </w:rPr>
        <w:t>2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A4000000">
      <w:pPr>
        <w:widowControl w:val="0"/>
        <w:tabs>
          <w:tab w:val="left" w:pos="2394"/>
        </w:tabs>
        <w:spacing w:before="96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Дата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A5000000">
      <w:pPr>
        <w:widowControl w:val="0"/>
        <w:tabs>
          <w:tab w:val="left" w:pos="5431"/>
        </w:tabs>
        <w:spacing w:before="96" w:line="271" w:lineRule="exact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Заявитель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5AD0522B">
      <w:pPr>
        <w:widowControl w:val="0"/>
        <w:ind w:left="0" w:leftChars="0" w:firstLine="0" w:firstLineChars="0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(подпись)</w:t>
      </w:r>
    </w:p>
    <w:p w14:paraId="A8000000">
      <w:pPr>
        <w:widowControl w:val="0"/>
        <w:spacing w:line="20" w:lineRule="exact"/>
        <w:ind w:left="0" w:leftChars="0" w:firstLine="0" w:firstLineChars="0"/>
        <w:jc w:val="left"/>
        <w:rPr>
          <w:rFonts w:hint="default" w:ascii="Arial" w:hAnsi="Arial" w:cs="Arial"/>
          <w:sz w:val="24"/>
          <w:szCs w:val="24"/>
        </w:rPr>
      </w:pPr>
    </w:p>
    <w:p w14:paraId="A9000000">
      <w:pPr>
        <w:widowControl w:val="0"/>
        <w:spacing w:before="103" w:line="240" w:lineRule="auto"/>
        <w:ind w:left="0" w:leftChars="0" w:right="385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  <w:vertAlign w:val="superscript"/>
        </w:rPr>
        <w:t>1</w:t>
      </w:r>
      <w:r>
        <w:rPr>
          <w:rFonts w:hint="default" w:ascii="Arial" w:hAnsi="Arial" w:cs="Arial"/>
          <w:sz w:val="18"/>
          <w:szCs w:val="18"/>
        </w:rPr>
        <w:t xml:space="preserve"> Заполняется, если гражданин является представителем организации (юридического</w:t>
      </w:r>
      <w:r>
        <w:rPr>
          <w:rFonts w:hint="default" w:ascii="Arial" w:hAnsi="Arial" w:cs="Arial"/>
          <w:spacing w:val="-5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лица),</w:t>
      </w:r>
      <w:r>
        <w:rPr>
          <w:rFonts w:hint="default" w:ascii="Arial" w:hAnsi="Arial" w:cs="Arial"/>
          <w:spacing w:val="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общественного объединения.</w:t>
      </w:r>
    </w:p>
    <w:p w14:paraId="2FC08412">
      <w:pPr>
        <w:widowControl w:val="0"/>
        <w:spacing w:line="240" w:lineRule="auto"/>
        <w:ind w:left="0" w:leftChars="0" w:right="388" w:firstLine="0" w:firstLineChars="0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Arial" w:hAnsi="Arial" w:cs="Arial"/>
          <w:sz w:val="18"/>
          <w:szCs w:val="18"/>
          <w:vertAlign w:val="superscript"/>
        </w:rPr>
        <w:t>2</w:t>
      </w:r>
      <w:r>
        <w:rPr>
          <w:rFonts w:hint="default" w:ascii="Arial" w:hAnsi="Arial" w:cs="Arial"/>
          <w:sz w:val="18"/>
          <w:szCs w:val="18"/>
        </w:rPr>
        <w:t xml:space="preserve"> Заполняется, если гражданин является представителем организации (юридического</w:t>
      </w:r>
      <w:r>
        <w:rPr>
          <w:rFonts w:hint="default" w:ascii="Arial" w:hAnsi="Arial" w:cs="Arial"/>
          <w:spacing w:val="-5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лица)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и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находится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в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трудовых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отношениях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с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ней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либо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является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представителем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общественного</w:t>
      </w:r>
      <w:r>
        <w:rPr>
          <w:rFonts w:hint="default" w:ascii="Arial" w:hAnsi="Arial" w:cs="Arial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объединения</w:t>
      </w:r>
      <w:r>
        <w:rPr>
          <w:rFonts w:hint="default" w:ascii="Arial" w:hAnsi="Arial" w:cs="Arial"/>
          <w:spacing w:val="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и</w:t>
      </w:r>
      <w:r>
        <w:rPr>
          <w:rFonts w:hint="default" w:ascii="Arial" w:hAnsi="Arial" w:cs="Arial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имеет</w:t>
      </w:r>
      <w:r>
        <w:rPr>
          <w:rFonts w:hint="default" w:ascii="Arial" w:hAnsi="Arial" w:cs="Arial"/>
          <w:spacing w:val="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статус в нем.</w:t>
      </w:r>
    </w:p>
    <w:p w14:paraId="7CCC6706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75FF464B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сельского поселения    П.Н.Левин.</w:t>
      </w:r>
    </w:p>
    <w:p w14:paraId="43566C16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 xml:space="preserve">Тираж  10  </w:t>
      </w:r>
      <w:r>
        <w:rPr>
          <w:rFonts w:hint="default" w:ascii="Arial" w:hAnsi="Arial" w:cs="Arial"/>
          <w:sz w:val="18"/>
          <w:szCs w:val="18"/>
          <w:lang w:val="ru-RU"/>
        </w:rPr>
        <w:t>экз</w:t>
      </w:r>
      <w:r>
        <w:rPr>
          <w:rFonts w:hint="default" w:ascii="Arial" w:hAnsi="Arial" w:cs="Arial"/>
          <w:sz w:val="18"/>
          <w:szCs w:val="18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)"/>
      <w:lvlJc w:val="left"/>
      <w:pPr>
        <w:widowControl w:val="0"/>
        <w:ind w:left="720" w:hanging="360"/>
      </w:pPr>
    </w:lvl>
    <w:lvl w:ilvl="1" w:tentative="0">
      <w:start w:val="1"/>
      <w:numFmt w:val="russianLower"/>
      <w:lvlText w:val="%2)"/>
      <w:lvlJc w:val="left"/>
      <w:pPr>
        <w:widowControl w:val="0"/>
        <w:ind w:left="1440" w:hanging="360"/>
      </w:pPr>
    </w:lvl>
    <w:lvl w:ilvl="2" w:tentative="0">
      <w:start w:val="1"/>
      <w:numFmt w:val="lowerRoman"/>
      <w:lvlText w:val="%3)"/>
      <w:lvlJc w:val="right"/>
      <w:pPr>
        <w:widowControl w:val="0"/>
        <w:ind w:left="2160" w:hanging="360"/>
      </w:pPr>
    </w:lvl>
    <w:lvl w:ilvl="3" w:tentative="0">
      <w:start w:val="1"/>
      <w:numFmt w:val="decimal"/>
      <w:lvlText w:val="%4)"/>
      <w:lvlJc w:val="left"/>
      <w:pPr>
        <w:widowControl w:val="0"/>
        <w:ind w:left="2880" w:hanging="360"/>
      </w:pPr>
    </w:lvl>
    <w:lvl w:ilvl="4" w:tentative="0">
      <w:start w:val="1"/>
      <w:numFmt w:val="russianLower"/>
      <w:lvlText w:val="%5)"/>
      <w:lvlJc w:val="left"/>
      <w:pPr>
        <w:widowControl w:val="0"/>
        <w:ind w:left="3600" w:hanging="360"/>
      </w:pPr>
    </w:lvl>
    <w:lvl w:ilvl="5" w:tentative="0">
      <w:start w:val="1"/>
      <w:numFmt w:val="lowerRoman"/>
      <w:lvlText w:val="%6)"/>
      <w:lvlJc w:val="right"/>
      <w:pPr>
        <w:widowControl w:val="0"/>
        <w:ind w:left="4320" w:hanging="360"/>
      </w:pPr>
    </w:lvl>
    <w:lvl w:ilvl="6" w:tentative="0">
      <w:start w:val="1"/>
      <w:numFmt w:val="decimal"/>
      <w:lvlText w:val="%7."/>
      <w:lvlJc w:val="left"/>
      <w:pPr>
        <w:widowControl w:val="0"/>
        <w:ind w:left="5040" w:hanging="360"/>
      </w:pPr>
    </w:lvl>
    <w:lvl w:ilvl="7" w:tentative="0">
      <w:start w:val="1"/>
      <w:numFmt w:val="russianLower"/>
      <w:lvlText w:val="%8."/>
      <w:lvlJc w:val="left"/>
      <w:pPr>
        <w:widowControl w:val="0"/>
        <w:ind w:left="5760" w:hanging="360"/>
      </w:pPr>
    </w:lvl>
    <w:lvl w:ilvl="8" w:tentative="0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widowControl w:val="0"/>
        <w:ind w:left="720" w:hanging="360"/>
      </w:pPr>
    </w:lvl>
    <w:lvl w:ilvl="1" w:tentative="0">
      <w:start w:val="1"/>
      <w:numFmt w:val="lowerLetter"/>
      <w:lvlText w:val="%2."/>
      <w:lvlJc w:val="left"/>
      <w:pPr>
        <w:widowControl w:val="0"/>
        <w:ind w:left="1440" w:hanging="360"/>
      </w:pPr>
    </w:lvl>
    <w:lvl w:ilvl="2" w:tentative="0">
      <w:start w:val="1"/>
      <w:numFmt w:val="lowerRoman"/>
      <w:lvlText w:val="%3."/>
      <w:lvlJc w:val="right"/>
      <w:pPr>
        <w:widowControl w:val="0"/>
        <w:ind w:left="2160" w:hanging="360"/>
      </w:pPr>
    </w:lvl>
    <w:lvl w:ilvl="3" w:tentative="0">
      <w:start w:val="1"/>
      <w:numFmt w:val="decimal"/>
      <w:lvlText w:val="%4."/>
      <w:lvlJc w:val="left"/>
      <w:pPr>
        <w:widowControl w:val="0"/>
        <w:ind w:left="2880" w:hanging="360"/>
      </w:pPr>
    </w:lvl>
    <w:lvl w:ilvl="4" w:tentative="0">
      <w:start w:val="1"/>
      <w:numFmt w:val="lowerLetter"/>
      <w:lvlText w:val="%5."/>
      <w:lvlJc w:val="left"/>
      <w:pPr>
        <w:widowControl w:val="0"/>
        <w:ind w:left="3600" w:hanging="360"/>
      </w:pPr>
    </w:lvl>
    <w:lvl w:ilvl="5" w:tentative="0">
      <w:start w:val="1"/>
      <w:numFmt w:val="lowerRoman"/>
      <w:lvlText w:val="%6."/>
      <w:lvlJc w:val="right"/>
      <w:pPr>
        <w:widowControl w:val="0"/>
        <w:ind w:left="4320" w:hanging="360"/>
      </w:pPr>
    </w:lvl>
    <w:lvl w:ilvl="6" w:tentative="0">
      <w:start w:val="1"/>
      <w:numFmt w:val="decimal"/>
      <w:lvlText w:val="%7."/>
      <w:lvlJc w:val="left"/>
      <w:pPr>
        <w:widowControl w:val="0"/>
        <w:ind w:left="5040" w:hanging="360"/>
      </w:pPr>
    </w:lvl>
    <w:lvl w:ilvl="7" w:tentative="0">
      <w:start w:val="1"/>
      <w:numFmt w:val="lowerLetter"/>
      <w:lvlText w:val="%8."/>
      <w:lvlJc w:val="left"/>
      <w:pPr>
        <w:widowControl w:val="0"/>
        <w:ind w:left="5760" w:hanging="360"/>
      </w:pPr>
    </w:lvl>
    <w:lvl w:ilvl="8" w:tentative="0">
      <w:start w:val="1"/>
      <w:numFmt w:val="lowerRoman"/>
      <w:lvlText w:val="%9."/>
      <w:lvlJc w:val="right"/>
      <w:pPr>
        <w:widowControl w:val="0"/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1C742EB8"/>
    <w:rsid w:val="277C3F26"/>
    <w:rsid w:val="27BA60C1"/>
    <w:rsid w:val="28911331"/>
    <w:rsid w:val="2C8C0FBA"/>
    <w:rsid w:val="38861340"/>
    <w:rsid w:val="3D2E2A07"/>
    <w:rsid w:val="3D345BD3"/>
    <w:rsid w:val="3DAD4CB3"/>
    <w:rsid w:val="460A4A1B"/>
    <w:rsid w:val="4A2824C0"/>
    <w:rsid w:val="521228FA"/>
    <w:rsid w:val="5B6A2014"/>
    <w:rsid w:val="5CAE0CA5"/>
    <w:rsid w:val="5E1879E7"/>
    <w:rsid w:val="630B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paragraph" w:styleId="3">
    <w:name w:val="heading 2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/>
      <w:u w:val="single"/>
    </w:rPr>
  </w:style>
  <w:style w:type="paragraph" w:styleId="7">
    <w:name w:val="Body Text Indent"/>
    <w:basedOn w:val="1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10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11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12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3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126</Words>
  <Characters>889</Characters>
  <Lines>0</Lines>
  <Paragraphs>0</Paragraphs>
  <TotalTime>9</TotalTime>
  <ScaleCrop>false</ScaleCrop>
  <LinksUpToDate>false</LinksUpToDate>
  <CharactersWithSpaces>1321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2026-06-10T07:21:31Z</cp:lastPrinted>
  <dcterms:modified xsi:type="dcterms:W3CDTF">2026-06-10T07:26:16Z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