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4C1" w:rsidRDefault="00BB24C1">
      <w:pPr>
        <w:pStyle w:val="Heading1"/>
        <w:rPr>
          <w:rFonts w:ascii="Times New Roman" w:hAnsi="Times New Roman" w:cs="Times New Roman"/>
        </w:rPr>
      </w:pPr>
      <w:r>
        <w:rPr>
          <w:rFonts w:ascii="Times New Roman" w:hAnsi="Times New Roman" w:cs="Times New Roman"/>
        </w:rPr>
        <w:t>ПРОЕКТ</w:t>
      </w:r>
    </w:p>
    <w:p w:rsidR="00BB24C1" w:rsidRDefault="00BB24C1">
      <w:pPr>
        <w:pStyle w:val="BodyText"/>
        <w:rPr>
          <w:rFonts w:ascii="Times New Roman" w:hAnsi="Times New Roman" w:cs="Times New Roman"/>
        </w:rPr>
      </w:pPr>
      <w:r>
        <w:rPr>
          <w:rFonts w:ascii="Times New Roman" w:hAnsi="Times New Roman" w:cs="Times New Roman"/>
        </w:rPr>
        <w:t>СОВЕТ ДЕПУТАТОВ                                                                  КУРТАШКИНСКОГО СЕЛЬСКОГО ПОСЕЛЕНИЯ    АТЮРЬЕВСКОГО МУНИЦИПАЛЬНОГО РАЙОНА                          РЕСПУБЛИКИ МОРДОВИЯ</w:t>
      </w:r>
    </w:p>
    <w:p w:rsidR="00BB24C1" w:rsidRDefault="00BB24C1">
      <w:pPr>
        <w:jc w:val="center"/>
        <w:rPr>
          <w:rFonts w:ascii="PT Astra Serif" w:hAnsi="PT Astra Serif" w:cs="PT Astra Serif"/>
          <w:b/>
          <w:bCs/>
          <w:sz w:val="28"/>
          <w:szCs w:val="28"/>
        </w:rPr>
      </w:pPr>
    </w:p>
    <w:p w:rsidR="00BB24C1" w:rsidRDefault="00BB24C1">
      <w:pPr>
        <w:jc w:val="center"/>
        <w:rPr>
          <w:rFonts w:ascii="PT Astra Serif" w:hAnsi="PT Astra Serif" w:cs="PT Astra Serif"/>
          <w:b/>
          <w:bCs/>
          <w:sz w:val="28"/>
          <w:szCs w:val="28"/>
        </w:rPr>
      </w:pPr>
      <w:r>
        <w:rPr>
          <w:rFonts w:ascii="PT Astra Serif" w:hAnsi="PT Astra Serif" w:cs="PT Astra Serif"/>
          <w:b/>
          <w:bCs/>
          <w:sz w:val="28"/>
          <w:szCs w:val="28"/>
        </w:rPr>
        <w:t>РЕШЕНИЕ</w:t>
      </w:r>
    </w:p>
    <w:p w:rsidR="00BB24C1" w:rsidRDefault="00BB24C1">
      <w:pPr>
        <w:pStyle w:val="p3"/>
        <w:tabs>
          <w:tab w:val="left" w:pos="450"/>
          <w:tab w:val="center" w:pos="5012"/>
        </w:tabs>
        <w:spacing w:before="0" w:beforeAutospacing="0" w:after="0" w:afterAutospacing="0"/>
        <w:ind w:hanging="180"/>
        <w:rPr>
          <w:rFonts w:ascii="PT Astra Serif" w:hAnsi="PT Astra Serif" w:cs="PT Astra Serif"/>
          <w:b/>
          <w:bCs/>
          <w:sz w:val="28"/>
          <w:szCs w:val="28"/>
        </w:rPr>
      </w:pPr>
      <w:r>
        <w:rPr>
          <w:rFonts w:ascii="PT Astra Serif" w:hAnsi="PT Astra Serif" w:cs="PT Astra Serif"/>
          <w:b/>
          <w:bCs/>
          <w:sz w:val="28"/>
          <w:szCs w:val="28"/>
        </w:rPr>
        <w:t xml:space="preserve"> _____________  2026 год                                                                        №  _____</w:t>
      </w:r>
    </w:p>
    <w:p w:rsidR="00BB24C1" w:rsidRDefault="00BB24C1">
      <w:pPr>
        <w:ind w:firstLine="540"/>
        <w:jc w:val="center"/>
        <w:rPr>
          <w:rFonts w:ascii="PT Astra Serif" w:hAnsi="PT Astra Serif" w:cs="PT Astra Serif"/>
          <w:b/>
          <w:bCs/>
          <w:kern w:val="28"/>
          <w:sz w:val="28"/>
          <w:szCs w:val="28"/>
        </w:rPr>
      </w:pPr>
    </w:p>
    <w:p w:rsidR="00BB24C1" w:rsidRDefault="00BB24C1">
      <w:pPr>
        <w:jc w:val="center"/>
        <w:rPr>
          <w:rFonts w:ascii="PT Astra Serif" w:hAnsi="PT Astra Serif" w:cs="PT Astra Serif"/>
          <w:b/>
          <w:bCs/>
          <w:sz w:val="28"/>
          <w:szCs w:val="28"/>
        </w:rPr>
      </w:pPr>
      <w:r>
        <w:rPr>
          <w:rFonts w:ascii="PT Astra Serif" w:hAnsi="PT Astra Serif" w:cs="PT Astra Serif"/>
          <w:b/>
          <w:bCs/>
          <w:kern w:val="28"/>
          <w:sz w:val="28"/>
          <w:szCs w:val="28"/>
        </w:rPr>
        <w:t>О ВНЕСЕНИИ ИЗМЕНЕНИЙ В УСТАВ  КУРТАШКИНСКОГО  СЕЛЬСКОГО ПОСЕЛЕНИЯ АТЮРЬЕВСКОГО МУНИЦИПАЛЬНОГО РАЙОНА РЕСПУБЛИКИ МОРДОВИЯ</w:t>
      </w:r>
    </w:p>
    <w:p w:rsidR="00BB24C1" w:rsidRDefault="00BB24C1">
      <w:pPr>
        <w:autoSpaceDE w:val="0"/>
        <w:autoSpaceDN w:val="0"/>
        <w:adjustRightInd w:val="0"/>
        <w:spacing w:after="0" w:line="240" w:lineRule="auto"/>
        <w:ind w:firstLine="709"/>
        <w:jc w:val="both"/>
        <w:outlineLvl w:val="1"/>
        <w:rPr>
          <w:rFonts w:ascii="PT Astra Serif" w:hAnsi="PT Astra Serif" w:cs="PT Astra Serif"/>
          <w:sz w:val="28"/>
          <w:szCs w:val="28"/>
        </w:rPr>
      </w:pPr>
      <w:r>
        <w:rPr>
          <w:rFonts w:ascii="PT Astra Serif" w:hAnsi="PT Astra Serif" w:cs="PT Astra Serif"/>
          <w:sz w:val="28"/>
          <w:szCs w:val="28"/>
        </w:rPr>
        <w:t>В целях приведения Устава Курташкинского сельского поселения Атюрьевского муниципального района Республики Мордовия в соответствие с действующим законодательством, Совет депутатов Курташкинского сельского поселения Атюрьевского муниципального района решил:</w:t>
      </w:r>
    </w:p>
    <w:p w:rsidR="00BB24C1" w:rsidRDefault="00BB24C1">
      <w:pPr>
        <w:pStyle w:val="text"/>
        <w:ind w:firstLine="709"/>
        <w:rPr>
          <w:rFonts w:ascii="PT Astra Serif" w:hAnsi="PT Astra Serif" w:cs="PT Astra Serif"/>
          <w:sz w:val="28"/>
          <w:szCs w:val="28"/>
        </w:rPr>
      </w:pPr>
      <w:r>
        <w:rPr>
          <w:rFonts w:ascii="PT Astra Serif" w:hAnsi="PT Astra Serif" w:cs="PT Astra Serif"/>
          <w:sz w:val="28"/>
          <w:szCs w:val="28"/>
        </w:rPr>
        <w:t xml:space="preserve">1. Внести в Устав Курташкинского сельского поселения Атюрьевского муниципального района Республики Мордовия, принятый решением Совета депутатов Курташкинского сельского поселения Атюрьевского муниципального района Республики Мордовия от 19.10.2021 № 5 (с изменениями, внесёнными решениями Совета депутатов Курташкинского сельского поселения Атюрьевского муниципального района Республики Мордовия от  11.07.2023 № 39, от 11.07.2024 № 59, от 13.01.2025 № 70), следующие дополнения: </w:t>
      </w:r>
    </w:p>
    <w:p w:rsidR="00BB24C1" w:rsidRDefault="00BB24C1">
      <w:pPr>
        <w:pStyle w:val="text"/>
        <w:ind w:firstLine="709"/>
        <w:rPr>
          <w:rFonts w:ascii="PT Astra Serif" w:hAnsi="PT Astra Serif" w:cs="PT Astra Serif"/>
          <w:sz w:val="28"/>
          <w:szCs w:val="28"/>
        </w:rPr>
      </w:pPr>
    </w:p>
    <w:p w:rsidR="00BB24C1" w:rsidRDefault="00BB24C1">
      <w:pPr>
        <w:pStyle w:val="text"/>
        <w:numPr>
          <w:ilvl w:val="0"/>
          <w:numId w:val="1"/>
        </w:numPr>
        <w:ind w:left="0" w:firstLine="709"/>
        <w:rPr>
          <w:rFonts w:ascii="PT Astra Serif" w:hAnsi="PT Astra Serif" w:cs="PT Astra Serif"/>
          <w:sz w:val="28"/>
          <w:szCs w:val="28"/>
        </w:rPr>
      </w:pPr>
      <w:r>
        <w:rPr>
          <w:rFonts w:ascii="PT Astra Serif" w:hAnsi="PT Astra Serif" w:cs="PT Astra Serif"/>
          <w:sz w:val="28"/>
          <w:szCs w:val="28"/>
        </w:rPr>
        <w:t xml:space="preserve">Дополнить </w:t>
      </w:r>
      <w:r>
        <w:rPr>
          <w:rFonts w:ascii="PT Astra Serif" w:hAnsi="PT Astra Serif" w:cs="PT Astra Serif"/>
          <w:b/>
          <w:bCs/>
          <w:i/>
          <w:iCs/>
          <w:sz w:val="28"/>
          <w:szCs w:val="28"/>
        </w:rPr>
        <w:t xml:space="preserve">Главу </w:t>
      </w:r>
      <w:r>
        <w:rPr>
          <w:rFonts w:ascii="PT Astra Serif" w:hAnsi="PT Astra Serif" w:cs="PT Astra Serif"/>
          <w:b/>
          <w:bCs/>
          <w:i/>
          <w:iCs/>
          <w:sz w:val="28"/>
          <w:szCs w:val="28"/>
          <w:lang w:val="en-US"/>
        </w:rPr>
        <w:t>I</w:t>
      </w:r>
      <w:r>
        <w:rPr>
          <w:rFonts w:ascii="PT Astra Serif" w:hAnsi="PT Astra Serif" w:cs="PT Astra Serif"/>
          <w:sz w:val="28"/>
          <w:szCs w:val="28"/>
        </w:rPr>
        <w:t xml:space="preserve"> статьей </w:t>
      </w:r>
      <w:r>
        <w:rPr>
          <w:rFonts w:ascii="PT Astra Serif" w:hAnsi="PT Astra Serif" w:cs="PT Astra Serif"/>
          <w:b/>
          <w:bCs/>
          <w:sz w:val="28"/>
          <w:szCs w:val="28"/>
        </w:rPr>
        <w:t>4</w:t>
      </w:r>
      <w:r>
        <w:rPr>
          <w:rFonts w:ascii="PT Astra Serif" w:hAnsi="PT Astra Serif" w:cs="PT Astra Serif"/>
          <w:b/>
          <w:bCs/>
          <w:i/>
          <w:iCs/>
          <w:sz w:val="28"/>
          <w:szCs w:val="28"/>
        </w:rPr>
        <w:t>.1</w:t>
      </w:r>
      <w:r>
        <w:rPr>
          <w:rFonts w:ascii="PT Astra Serif" w:hAnsi="PT Astra Serif" w:cs="PT Astra Serif"/>
          <w:sz w:val="28"/>
          <w:szCs w:val="28"/>
        </w:rPr>
        <w:t xml:space="preserve"> следующего содержания:</w:t>
      </w:r>
    </w:p>
    <w:p w:rsidR="00BB24C1" w:rsidRDefault="00BB24C1">
      <w:pPr>
        <w:pStyle w:val="text"/>
        <w:ind w:firstLine="0"/>
        <w:jc w:val="left"/>
        <w:rPr>
          <w:rFonts w:ascii="PT Astra Serif" w:hAnsi="PT Astra Serif" w:cs="PT Astra Serif"/>
          <w:sz w:val="28"/>
          <w:szCs w:val="28"/>
        </w:rPr>
      </w:pPr>
      <w:r>
        <w:rPr>
          <w:rFonts w:ascii="PT Astra Serif" w:hAnsi="PT Astra Serif" w:cs="PT Astra Serif"/>
          <w:sz w:val="28"/>
          <w:szCs w:val="28"/>
        </w:rPr>
        <w:t>«</w:t>
      </w:r>
      <w:r>
        <w:rPr>
          <w:rFonts w:ascii="PT Astra Serif" w:hAnsi="PT Astra Serif" w:cs="PT Astra Serif"/>
          <w:b/>
          <w:bCs/>
          <w:sz w:val="28"/>
          <w:szCs w:val="28"/>
        </w:rPr>
        <w:t>Статья 4.1.  Местное самоуправление муниципального образования</w:t>
      </w:r>
    </w:p>
    <w:p w:rsidR="00BB24C1" w:rsidRDefault="00BB24C1">
      <w:pPr>
        <w:pStyle w:val="NormalWeb"/>
        <w:spacing w:before="0" w:beforeAutospacing="0" w:after="0" w:afterAutospacing="0"/>
        <w:jc w:val="both"/>
        <w:rPr>
          <w:rFonts w:ascii="PT Astra Serif" w:hAnsi="PT Astra Serif" w:cs="PT Astra Serif"/>
          <w:sz w:val="28"/>
          <w:szCs w:val="28"/>
        </w:rPr>
      </w:pPr>
      <w:r>
        <w:rPr>
          <w:rFonts w:ascii="PT Astra Serif" w:hAnsi="PT Astra Serif" w:cs="PT Astra Serif"/>
          <w:sz w:val="28"/>
          <w:szCs w:val="28"/>
        </w:rPr>
        <w:t xml:space="preserve">         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rsidR="00BB24C1" w:rsidRDefault="00BB24C1">
      <w:pPr>
        <w:pStyle w:val="text"/>
        <w:ind w:firstLine="709"/>
        <w:rPr>
          <w:rFonts w:ascii="PT Astra Serif" w:hAnsi="PT Astra Serif" w:cs="PT Astra Serif"/>
          <w:sz w:val="28"/>
          <w:szCs w:val="28"/>
        </w:rPr>
      </w:pPr>
      <w:r>
        <w:rPr>
          <w:rFonts w:ascii="PT Astra Serif" w:hAnsi="PT Astra Serif" w:cs="PT Astra Serif"/>
          <w:sz w:val="28"/>
          <w:szCs w:val="28"/>
        </w:rPr>
        <w:t xml:space="preserve">2)  Дополнить </w:t>
      </w:r>
      <w:r>
        <w:rPr>
          <w:rFonts w:ascii="PT Astra Serif" w:hAnsi="PT Astra Serif" w:cs="PT Astra Serif"/>
          <w:b/>
          <w:bCs/>
          <w:i/>
          <w:iCs/>
          <w:sz w:val="28"/>
          <w:szCs w:val="28"/>
        </w:rPr>
        <w:t xml:space="preserve">Главу </w:t>
      </w:r>
      <w:r>
        <w:rPr>
          <w:rFonts w:ascii="PT Astra Serif" w:hAnsi="PT Astra Serif" w:cs="PT Astra Serif"/>
          <w:b/>
          <w:bCs/>
          <w:i/>
          <w:iCs/>
          <w:sz w:val="28"/>
          <w:szCs w:val="28"/>
          <w:lang w:val="en-US"/>
        </w:rPr>
        <w:t>V</w:t>
      </w:r>
      <w:r>
        <w:rPr>
          <w:rFonts w:ascii="PT Astra Serif" w:hAnsi="PT Astra Serif" w:cs="PT Astra Serif"/>
          <w:sz w:val="28"/>
          <w:szCs w:val="28"/>
        </w:rPr>
        <w:t xml:space="preserve"> статьей </w:t>
      </w:r>
      <w:r>
        <w:rPr>
          <w:rFonts w:ascii="PT Astra Serif" w:hAnsi="PT Astra Serif" w:cs="PT Astra Serif"/>
          <w:b/>
          <w:bCs/>
          <w:i/>
          <w:iCs/>
          <w:sz w:val="28"/>
          <w:szCs w:val="28"/>
        </w:rPr>
        <w:t>34.1</w:t>
      </w:r>
      <w:r>
        <w:rPr>
          <w:rFonts w:ascii="PT Astra Serif" w:hAnsi="PT Astra Serif" w:cs="PT Astra Serif"/>
          <w:sz w:val="28"/>
          <w:szCs w:val="28"/>
        </w:rPr>
        <w:t xml:space="preserve"> следующего содержания:</w:t>
      </w:r>
    </w:p>
    <w:p w:rsidR="00BB24C1" w:rsidRDefault="00BB24C1">
      <w:pPr>
        <w:pStyle w:val="BodyText2"/>
        <w:ind w:firstLine="0"/>
        <w:jc w:val="left"/>
      </w:pPr>
      <w:r>
        <w:t>«Статья 34.1.  Временное исполнение полномочий главы муниципального образования</w:t>
      </w:r>
    </w:p>
    <w:p w:rsidR="00BB24C1" w:rsidRDefault="00BB24C1">
      <w:pPr>
        <w:autoSpaceDE w:val="0"/>
        <w:autoSpaceDN w:val="0"/>
        <w:adjustRightInd w:val="0"/>
        <w:spacing w:after="0" w:line="240" w:lineRule="auto"/>
        <w:jc w:val="both"/>
        <w:rPr>
          <w:rFonts w:ascii="PT Astra Serif" w:hAnsi="PT Astra Serif" w:cs="PT Astra Serif"/>
          <w:sz w:val="28"/>
          <w:szCs w:val="28"/>
        </w:rPr>
      </w:pPr>
      <w:bookmarkStart w:id="0" w:name="Par0"/>
      <w:bookmarkEnd w:id="0"/>
      <w:r>
        <w:rPr>
          <w:rFonts w:ascii="PT Astra Serif" w:hAnsi="PT Astra Serif" w:cs="PT Astra Serif"/>
          <w:sz w:val="28"/>
          <w:szCs w:val="28"/>
        </w:rPr>
        <w:t xml:space="preserve">             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BB24C1" w:rsidRDefault="00BB24C1">
      <w:pPr>
        <w:autoSpaceDE w:val="0"/>
        <w:autoSpaceDN w:val="0"/>
        <w:adjustRightInd w:val="0"/>
        <w:spacing w:after="0" w:line="240" w:lineRule="auto"/>
        <w:ind w:firstLine="709"/>
        <w:jc w:val="both"/>
        <w:rPr>
          <w:rFonts w:ascii="PT Astra Serif" w:hAnsi="PT Astra Serif" w:cs="PT Astra Serif"/>
          <w:sz w:val="28"/>
          <w:szCs w:val="28"/>
        </w:rPr>
      </w:pPr>
      <w:r>
        <w:rPr>
          <w:rFonts w:ascii="PT Astra Serif" w:hAnsi="PT Astra Serif" w:cs="PT Astra Serif"/>
          <w:sz w:val="28"/>
          <w:szCs w:val="28"/>
        </w:rPr>
        <w:t xml:space="preserve">2. Временно исполняющий полномочия главы сельского поселения в случаях, предусмотренных частью </w:t>
      </w:r>
      <w:hyperlink w:anchor="Par0" w:history="1">
        <w:r>
          <w:rPr>
            <w:rFonts w:ascii="PT Astra Serif" w:hAnsi="PT Astra Serif" w:cs="PT Astra Serif"/>
            <w:sz w:val="28"/>
            <w:szCs w:val="28"/>
          </w:rPr>
          <w:t>1</w:t>
        </w:r>
      </w:hyperlink>
      <w:r>
        <w:rPr>
          <w:rFonts w:ascii="PT Astra Serif" w:hAnsi="PT Astra Serif" w:cs="PT Astra Serif"/>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rsidR="00BB24C1" w:rsidRDefault="00BB24C1">
      <w:pPr>
        <w:autoSpaceDE w:val="0"/>
        <w:autoSpaceDN w:val="0"/>
        <w:adjustRightInd w:val="0"/>
        <w:spacing w:after="0" w:line="240" w:lineRule="auto"/>
        <w:ind w:firstLine="709"/>
        <w:jc w:val="both"/>
        <w:rPr>
          <w:rFonts w:ascii="Times New Roman" w:hAnsi="Times New Roman" w:cs="Times New Roman"/>
          <w:b/>
          <w:bCs/>
          <w:sz w:val="27"/>
          <w:szCs w:val="27"/>
        </w:rPr>
      </w:pPr>
      <w:r>
        <w:rPr>
          <w:rFonts w:ascii="PT Astra Serif" w:hAnsi="PT Astra Serif" w:cs="PT Astra Serif"/>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7" w:history="1">
        <w:r>
          <w:rPr>
            <w:rFonts w:ascii="PT Astra Serif" w:hAnsi="PT Astra Serif" w:cs="PT Astra Serif"/>
            <w:sz w:val="28"/>
            <w:szCs w:val="28"/>
          </w:rPr>
          <w:t>законом</w:t>
        </w:r>
      </w:hyperlink>
      <w:r>
        <w:rPr>
          <w:rFonts w:ascii="PT Astra Serif" w:hAnsi="PT Astra Serif" w:cs="PT Astra Serif"/>
          <w:sz w:val="28"/>
          <w:szCs w:val="28"/>
        </w:rPr>
        <w:t xml:space="preserve"> «Об общих принципах организации местного самоуправления в единой системе публичной власти» порядке.».</w:t>
      </w:r>
    </w:p>
    <w:p w:rsidR="00BB24C1" w:rsidRDefault="00BB24C1">
      <w:pPr>
        <w:pStyle w:val="text"/>
        <w:ind w:left="567" w:firstLine="0"/>
        <w:rPr>
          <w:rFonts w:ascii="PT Astra Serif" w:hAnsi="PT Astra Serif" w:cs="PT Astra Serif"/>
          <w:b/>
          <w:bCs/>
          <w:sz w:val="28"/>
          <w:szCs w:val="28"/>
        </w:rPr>
      </w:pPr>
    </w:p>
    <w:p w:rsidR="00BB24C1" w:rsidRDefault="00BB24C1">
      <w:pPr>
        <w:overflowPunct w:val="0"/>
        <w:autoSpaceDE w:val="0"/>
        <w:autoSpaceDN w:val="0"/>
        <w:adjustRightInd w:val="0"/>
        <w:spacing w:after="0" w:line="240" w:lineRule="auto"/>
        <w:ind w:firstLine="709"/>
        <w:jc w:val="both"/>
        <w:rPr>
          <w:rFonts w:ascii="PT Astra Serif" w:hAnsi="PT Astra Serif" w:cs="PT Astra Serif"/>
          <w:sz w:val="28"/>
          <w:szCs w:val="28"/>
        </w:rPr>
      </w:pPr>
      <w:r>
        <w:rPr>
          <w:rFonts w:ascii="PT Astra Serif" w:hAnsi="PT Astra Serif" w:cs="PT Astra Serif"/>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BB24C1" w:rsidRDefault="00BB24C1">
      <w:pPr>
        <w:pStyle w:val="NoSpacing"/>
        <w:jc w:val="both"/>
        <w:rPr>
          <w:rFonts w:ascii="PT Astra Serif" w:hAnsi="PT Astra Serif" w:cs="PT Astra Serif"/>
          <w:sz w:val="28"/>
          <w:szCs w:val="28"/>
        </w:rPr>
      </w:pPr>
    </w:p>
    <w:p w:rsidR="00BB24C1" w:rsidRDefault="00BB24C1">
      <w:pPr>
        <w:pStyle w:val="NoSpacing"/>
        <w:rPr>
          <w:rFonts w:ascii="PT Astra Serif" w:hAnsi="PT Astra Serif" w:cs="PT Astra Serif"/>
          <w:sz w:val="28"/>
          <w:szCs w:val="28"/>
        </w:rPr>
      </w:pPr>
      <w:r>
        <w:rPr>
          <w:rFonts w:ascii="PT Astra Serif" w:hAnsi="PT Astra Serif" w:cs="PT Astra Serif"/>
          <w:sz w:val="28"/>
          <w:szCs w:val="28"/>
        </w:rPr>
        <w:t xml:space="preserve">И.о.Главы Курташкинского </w:t>
      </w:r>
    </w:p>
    <w:p w:rsidR="00BB24C1" w:rsidRDefault="00BB24C1">
      <w:pPr>
        <w:pStyle w:val="NoSpacing"/>
        <w:rPr>
          <w:rFonts w:ascii="PT Astra Serif" w:hAnsi="PT Astra Serif" w:cs="PT Astra Serif"/>
          <w:sz w:val="28"/>
          <w:szCs w:val="28"/>
        </w:rPr>
      </w:pPr>
      <w:r>
        <w:rPr>
          <w:rFonts w:ascii="PT Astra Serif" w:hAnsi="PT Astra Serif" w:cs="PT Astra Serif"/>
          <w:sz w:val="28"/>
          <w:szCs w:val="28"/>
        </w:rPr>
        <w:t>сельского поселения                                                                           В.И.Сунгаев</w:t>
      </w:r>
    </w:p>
    <w:p w:rsidR="00BB24C1" w:rsidRDefault="00BB24C1">
      <w:pPr>
        <w:pStyle w:val="NoSpacing"/>
        <w:rPr>
          <w:sz w:val="24"/>
          <w:szCs w:val="24"/>
        </w:rPr>
      </w:pPr>
    </w:p>
    <w:sectPr w:rsidR="00BB24C1" w:rsidSect="00BB24C1">
      <w:headerReference w:type="default" r:id="rId8"/>
      <w:pgSz w:w="11906" w:h="16838"/>
      <w:pgMar w:top="1418" w:right="1418" w:bottom="170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4C1" w:rsidRDefault="00BB24C1">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BB24C1" w:rsidRDefault="00BB24C1">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Astra Serif">
    <w:altName w:val="Cambria"/>
    <w:panose1 w:val="00000000000000000000"/>
    <w:charset w:val="CC"/>
    <w:family w:val="roman"/>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4C1" w:rsidRDefault="00BB24C1">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BB24C1" w:rsidRDefault="00BB24C1">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C1" w:rsidRDefault="00BB24C1">
    <w:pPr>
      <w:pStyle w:val="Header"/>
      <w:jc w:val="center"/>
      <w:rPr>
        <w:rFonts w:ascii="PT Astra Serif" w:hAnsi="PT Astra Serif" w:cs="PT Astra Serif"/>
        <w:sz w:val="28"/>
        <w:szCs w:val="28"/>
      </w:rPr>
    </w:pPr>
    <w:r>
      <w:rPr>
        <w:rFonts w:ascii="PT Astra Serif" w:hAnsi="PT Astra Serif" w:cs="PT Astra Serif"/>
        <w:sz w:val="28"/>
        <w:szCs w:val="28"/>
      </w:rPr>
      <w:fldChar w:fldCharType="begin"/>
    </w:r>
    <w:r>
      <w:rPr>
        <w:rFonts w:ascii="PT Astra Serif" w:hAnsi="PT Astra Serif" w:cs="PT Astra Serif"/>
        <w:sz w:val="28"/>
        <w:szCs w:val="28"/>
      </w:rPr>
      <w:instrText>PAGE   \* MERGEFORMAT</w:instrText>
    </w:r>
    <w:r>
      <w:rPr>
        <w:rFonts w:ascii="PT Astra Serif" w:hAnsi="PT Astra Serif" w:cs="PT Astra Serif"/>
        <w:sz w:val="28"/>
        <w:szCs w:val="28"/>
      </w:rPr>
      <w:fldChar w:fldCharType="separate"/>
    </w:r>
    <w:r>
      <w:rPr>
        <w:rFonts w:ascii="PT Astra Serif" w:hAnsi="PT Astra Serif" w:cs="PT Astra Serif"/>
        <w:noProof/>
        <w:sz w:val="28"/>
        <w:szCs w:val="28"/>
      </w:rPr>
      <w:t>2</w:t>
    </w:r>
    <w:r>
      <w:rPr>
        <w:rFonts w:ascii="PT Astra Serif" w:hAnsi="PT Astra Serif" w:cs="PT Astra Serif"/>
        <w:sz w:val="28"/>
        <w:szCs w:val="28"/>
      </w:rPr>
      <w:fldChar w:fldCharType="end"/>
    </w:r>
  </w:p>
  <w:p w:rsidR="00BB24C1" w:rsidRDefault="00BB24C1">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618C6"/>
    <w:multiLevelType w:val="hybridMultilevel"/>
    <w:tmpl w:val="74EE395A"/>
    <w:lvl w:ilvl="0" w:tplc="DEB0B976">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647" w:hanging="360"/>
      </w:pPr>
      <w:rPr>
        <w:rFonts w:ascii="Times New Roman" w:hAnsi="Times New Roman" w:cs="Times New Roman"/>
      </w:rPr>
    </w:lvl>
    <w:lvl w:ilvl="2" w:tplc="0419001B">
      <w:start w:val="1"/>
      <w:numFmt w:val="lowerRoman"/>
      <w:lvlText w:val="%3."/>
      <w:lvlJc w:val="right"/>
      <w:pPr>
        <w:ind w:left="2367" w:hanging="180"/>
      </w:pPr>
      <w:rPr>
        <w:rFonts w:ascii="Times New Roman" w:hAnsi="Times New Roman" w:cs="Times New Roman"/>
      </w:rPr>
    </w:lvl>
    <w:lvl w:ilvl="3" w:tplc="0419000F">
      <w:start w:val="1"/>
      <w:numFmt w:val="decimal"/>
      <w:lvlText w:val="%4."/>
      <w:lvlJc w:val="left"/>
      <w:pPr>
        <w:ind w:left="3087" w:hanging="360"/>
      </w:pPr>
      <w:rPr>
        <w:rFonts w:ascii="Times New Roman" w:hAnsi="Times New Roman" w:cs="Times New Roman"/>
      </w:rPr>
    </w:lvl>
    <w:lvl w:ilvl="4" w:tplc="04190019">
      <w:start w:val="1"/>
      <w:numFmt w:val="lowerLetter"/>
      <w:lvlText w:val="%5."/>
      <w:lvlJc w:val="left"/>
      <w:pPr>
        <w:ind w:left="3807" w:hanging="360"/>
      </w:pPr>
      <w:rPr>
        <w:rFonts w:ascii="Times New Roman" w:hAnsi="Times New Roman" w:cs="Times New Roman"/>
      </w:rPr>
    </w:lvl>
    <w:lvl w:ilvl="5" w:tplc="0419001B">
      <w:start w:val="1"/>
      <w:numFmt w:val="lowerRoman"/>
      <w:lvlText w:val="%6."/>
      <w:lvlJc w:val="right"/>
      <w:pPr>
        <w:ind w:left="4527" w:hanging="180"/>
      </w:pPr>
      <w:rPr>
        <w:rFonts w:ascii="Times New Roman" w:hAnsi="Times New Roman" w:cs="Times New Roman"/>
      </w:rPr>
    </w:lvl>
    <w:lvl w:ilvl="6" w:tplc="0419000F">
      <w:start w:val="1"/>
      <w:numFmt w:val="decimal"/>
      <w:lvlText w:val="%7."/>
      <w:lvlJc w:val="left"/>
      <w:pPr>
        <w:ind w:left="5247" w:hanging="360"/>
      </w:pPr>
      <w:rPr>
        <w:rFonts w:ascii="Times New Roman" w:hAnsi="Times New Roman" w:cs="Times New Roman"/>
      </w:rPr>
    </w:lvl>
    <w:lvl w:ilvl="7" w:tplc="04190019">
      <w:start w:val="1"/>
      <w:numFmt w:val="lowerLetter"/>
      <w:lvlText w:val="%8."/>
      <w:lvlJc w:val="left"/>
      <w:pPr>
        <w:ind w:left="5967" w:hanging="360"/>
      </w:pPr>
      <w:rPr>
        <w:rFonts w:ascii="Times New Roman" w:hAnsi="Times New Roman" w:cs="Times New Roman"/>
      </w:rPr>
    </w:lvl>
    <w:lvl w:ilvl="8" w:tplc="0419001B">
      <w:start w:val="1"/>
      <w:numFmt w:val="lowerRoman"/>
      <w:lvlText w:val="%9."/>
      <w:lvlJc w:val="right"/>
      <w:pPr>
        <w:ind w:left="6687" w:hanging="180"/>
      </w:pPr>
      <w:rPr>
        <w:rFonts w:ascii="Times New Roman" w:hAnsi="Times New Roman" w:cs="Times New Roman"/>
      </w:rPr>
    </w:lvl>
  </w:abstractNum>
  <w:abstractNum w:abstractNumId="1">
    <w:nsid w:val="6B5B3DD1"/>
    <w:multiLevelType w:val="hybridMultilevel"/>
    <w:tmpl w:val="74EE395A"/>
    <w:lvl w:ilvl="0" w:tplc="DEB0B976">
      <w:start w:val="1"/>
      <w:numFmt w:val="decimal"/>
      <w:lvlText w:val="%1)"/>
      <w:lvlJc w:val="left"/>
      <w:pPr>
        <w:ind w:left="927" w:hanging="360"/>
      </w:pPr>
      <w:rPr>
        <w:rFonts w:ascii="Times New Roman" w:hAnsi="Times New Roman" w:cs="Times New Roman" w:hint="default"/>
      </w:rPr>
    </w:lvl>
    <w:lvl w:ilvl="1" w:tplc="04190019">
      <w:start w:val="1"/>
      <w:numFmt w:val="lowerLetter"/>
      <w:lvlText w:val="%2."/>
      <w:lvlJc w:val="left"/>
      <w:pPr>
        <w:ind w:left="1647" w:hanging="360"/>
      </w:pPr>
      <w:rPr>
        <w:rFonts w:ascii="Times New Roman" w:hAnsi="Times New Roman" w:cs="Times New Roman"/>
      </w:rPr>
    </w:lvl>
    <w:lvl w:ilvl="2" w:tplc="0419001B">
      <w:start w:val="1"/>
      <w:numFmt w:val="lowerRoman"/>
      <w:lvlText w:val="%3."/>
      <w:lvlJc w:val="right"/>
      <w:pPr>
        <w:ind w:left="2367" w:hanging="180"/>
      </w:pPr>
      <w:rPr>
        <w:rFonts w:ascii="Times New Roman" w:hAnsi="Times New Roman" w:cs="Times New Roman"/>
      </w:rPr>
    </w:lvl>
    <w:lvl w:ilvl="3" w:tplc="0419000F">
      <w:start w:val="1"/>
      <w:numFmt w:val="decimal"/>
      <w:lvlText w:val="%4."/>
      <w:lvlJc w:val="left"/>
      <w:pPr>
        <w:ind w:left="3087" w:hanging="360"/>
      </w:pPr>
      <w:rPr>
        <w:rFonts w:ascii="Times New Roman" w:hAnsi="Times New Roman" w:cs="Times New Roman"/>
      </w:rPr>
    </w:lvl>
    <w:lvl w:ilvl="4" w:tplc="04190019">
      <w:start w:val="1"/>
      <w:numFmt w:val="lowerLetter"/>
      <w:lvlText w:val="%5."/>
      <w:lvlJc w:val="left"/>
      <w:pPr>
        <w:ind w:left="3807" w:hanging="360"/>
      </w:pPr>
      <w:rPr>
        <w:rFonts w:ascii="Times New Roman" w:hAnsi="Times New Roman" w:cs="Times New Roman"/>
      </w:rPr>
    </w:lvl>
    <w:lvl w:ilvl="5" w:tplc="0419001B">
      <w:start w:val="1"/>
      <w:numFmt w:val="lowerRoman"/>
      <w:lvlText w:val="%6."/>
      <w:lvlJc w:val="right"/>
      <w:pPr>
        <w:ind w:left="4527" w:hanging="180"/>
      </w:pPr>
      <w:rPr>
        <w:rFonts w:ascii="Times New Roman" w:hAnsi="Times New Roman" w:cs="Times New Roman"/>
      </w:rPr>
    </w:lvl>
    <w:lvl w:ilvl="6" w:tplc="0419000F">
      <w:start w:val="1"/>
      <w:numFmt w:val="decimal"/>
      <w:lvlText w:val="%7."/>
      <w:lvlJc w:val="left"/>
      <w:pPr>
        <w:ind w:left="5247" w:hanging="360"/>
      </w:pPr>
      <w:rPr>
        <w:rFonts w:ascii="Times New Roman" w:hAnsi="Times New Roman" w:cs="Times New Roman"/>
      </w:rPr>
    </w:lvl>
    <w:lvl w:ilvl="7" w:tplc="04190019">
      <w:start w:val="1"/>
      <w:numFmt w:val="lowerLetter"/>
      <w:lvlText w:val="%8."/>
      <w:lvlJc w:val="left"/>
      <w:pPr>
        <w:ind w:left="5967" w:hanging="360"/>
      </w:pPr>
      <w:rPr>
        <w:rFonts w:ascii="Times New Roman" w:hAnsi="Times New Roman" w:cs="Times New Roman"/>
      </w:rPr>
    </w:lvl>
    <w:lvl w:ilvl="8" w:tplc="0419001B">
      <w:start w:val="1"/>
      <w:numFmt w:val="lowerRoman"/>
      <w:lvlText w:val="%9."/>
      <w:lvlJc w:val="right"/>
      <w:pPr>
        <w:ind w:left="6687" w:hanging="180"/>
      </w:pPr>
      <w:rPr>
        <w:rFonts w:ascii="Times New Roman" w:hAnsi="Times New Roman"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24C1"/>
    <w:rsid w:val="00BB24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Strong" w:semiHidden="0" w:uiPriority="22"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jc w:val="right"/>
      <w:outlineLvl w:val="0"/>
    </w:pPr>
    <w:rPr>
      <w:b/>
      <w:bCs/>
      <w:sz w:val="28"/>
      <w:szCs w:val="2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customStyle="1" w:styleId="ConsPlusTitle">
    <w:name w:val="ConsPlusTitle"/>
    <w:uiPriority w:val="99"/>
    <w:pPr>
      <w:widowControl w:val="0"/>
      <w:suppressAutoHyphens/>
      <w:autoSpaceDE w:val="0"/>
    </w:pPr>
    <w:rPr>
      <w:rFonts w:ascii="Arial" w:hAnsi="Arial" w:cs="Arial"/>
      <w:b/>
      <w:bCs/>
      <w:sz w:val="20"/>
      <w:szCs w:val="20"/>
      <w:lang w:eastAsia="ar-SA"/>
    </w:rPr>
  </w:style>
  <w:style w:type="character" w:customStyle="1" w:styleId="a">
    <w:name w:val="Основной текст_"/>
    <w:uiPriority w:val="99"/>
    <w:rPr>
      <w:sz w:val="28"/>
      <w:szCs w:val="28"/>
    </w:rPr>
  </w:style>
  <w:style w:type="paragraph" w:customStyle="1" w:styleId="1">
    <w:name w:val="Основной текст1"/>
    <w:basedOn w:val="Normal"/>
    <w:uiPriority w:val="99"/>
    <w:pPr>
      <w:widowControl w:val="0"/>
      <w:spacing w:after="470" w:line="240" w:lineRule="auto"/>
      <w:ind w:firstLine="400"/>
    </w:pPr>
    <w:rPr>
      <w:sz w:val="28"/>
      <w:szCs w:val="28"/>
      <w:lang w:eastAsia="ru-RU"/>
    </w:rPr>
  </w:style>
  <w:style w:type="paragraph" w:customStyle="1" w:styleId="s1">
    <w:name w:val="s_1"/>
    <w:basedOn w:val="Normal"/>
    <w:uiPriority w:val="99"/>
    <w:pPr>
      <w:spacing w:before="100" w:beforeAutospacing="1" w:after="100" w:afterAutospacing="1" w:line="240" w:lineRule="auto"/>
    </w:pPr>
    <w:rPr>
      <w:sz w:val="24"/>
      <w:szCs w:val="24"/>
      <w:lang w:eastAsia="ru-RU"/>
    </w:rPr>
  </w:style>
  <w:style w:type="character" w:styleId="Hyperlink">
    <w:name w:val="Hyperlink"/>
    <w:basedOn w:val="DefaultParagraphFont"/>
    <w:uiPriority w:val="99"/>
    <w:rPr>
      <w:rFonts w:ascii="Times New Roman" w:hAnsi="Times New Roman" w:cs="Times New Roman"/>
      <w:color w:val="0000FF"/>
      <w:u w:val="single"/>
    </w:rPr>
  </w:style>
  <w:style w:type="character" w:styleId="Emphasis">
    <w:name w:val="Emphasis"/>
    <w:basedOn w:val="DefaultParagraphFont"/>
    <w:uiPriority w:val="99"/>
    <w:qFormat/>
    <w:rPr>
      <w:rFonts w:ascii="Times New Roman" w:hAnsi="Times New Roman" w:cs="Times New Roman"/>
      <w:i/>
      <w:iCs/>
    </w:rPr>
  </w:style>
  <w:style w:type="paragraph" w:customStyle="1" w:styleId="s16">
    <w:name w:val="s_16"/>
    <w:basedOn w:val="Normal"/>
    <w:uiPriority w:val="99"/>
    <w:pPr>
      <w:spacing w:before="100" w:beforeAutospacing="1" w:after="100" w:afterAutospacing="1" w:line="240" w:lineRule="auto"/>
    </w:pPr>
    <w:rPr>
      <w:sz w:val="24"/>
      <w:szCs w:val="24"/>
      <w:lang w:eastAsia="ru-RU"/>
    </w:rPr>
  </w:style>
  <w:style w:type="paragraph" w:customStyle="1" w:styleId="empty">
    <w:name w:val="empty"/>
    <w:basedOn w:val="Normal"/>
    <w:uiPriority w:val="99"/>
    <w:pPr>
      <w:spacing w:before="100" w:beforeAutospacing="1" w:after="100" w:afterAutospacing="1" w:line="240" w:lineRule="auto"/>
    </w:pPr>
    <w:rPr>
      <w:sz w:val="24"/>
      <w:szCs w:val="24"/>
      <w:lang w:eastAsia="ru-RU"/>
    </w:rPr>
  </w:style>
  <w:style w:type="paragraph" w:customStyle="1" w:styleId="indent1">
    <w:name w:val="indent_1"/>
    <w:basedOn w:val="Normal"/>
    <w:uiPriority w:val="99"/>
    <w:pPr>
      <w:spacing w:before="100" w:beforeAutospacing="1" w:after="100" w:afterAutospacing="1" w:line="240" w:lineRule="auto"/>
    </w:pPr>
    <w:rPr>
      <w:sz w:val="24"/>
      <w:szCs w:val="24"/>
      <w:lang w:eastAsia="ru-RU"/>
    </w:rPr>
  </w:style>
  <w:style w:type="character" w:customStyle="1" w:styleId="s10">
    <w:name w:val="s_10"/>
    <w:basedOn w:val="DefaultParagraphFont"/>
    <w:uiPriority w:val="99"/>
    <w:rPr>
      <w:rFonts w:ascii="Times New Roman" w:hAnsi="Times New Roman" w:cs="Times New Roman"/>
    </w:rPr>
  </w:style>
  <w:style w:type="paragraph" w:customStyle="1" w:styleId="s3">
    <w:name w:val="s_3"/>
    <w:basedOn w:val="Normal"/>
    <w:uiPriority w:val="99"/>
    <w:pPr>
      <w:spacing w:before="100" w:beforeAutospacing="1" w:after="100" w:afterAutospacing="1" w:line="240" w:lineRule="auto"/>
    </w:pPr>
    <w:rPr>
      <w:sz w:val="24"/>
      <w:szCs w:val="24"/>
      <w:lang w:eastAsia="ru-RU"/>
    </w:rPr>
  </w:style>
  <w:style w:type="paragraph" w:styleId="NoSpacing">
    <w:name w:val="No Spacing"/>
    <w:uiPriority w:val="99"/>
    <w:qFormat/>
    <w:rPr>
      <w:rFonts w:ascii="Calibri" w:hAnsi="Calibri" w:cs="Calibri"/>
      <w:lang w:eastAsia="en-US"/>
    </w:rPr>
  </w:style>
  <w:style w:type="paragraph" w:customStyle="1" w:styleId="ConsNormal">
    <w:name w:val="ConsNormal"/>
    <w:uiPriority w:val="99"/>
    <w:pPr>
      <w:widowControl w:val="0"/>
      <w:autoSpaceDE w:val="0"/>
      <w:autoSpaceDN w:val="0"/>
      <w:adjustRightInd w:val="0"/>
      <w:ind w:right="19772" w:firstLine="720"/>
    </w:pPr>
    <w:rPr>
      <w:rFonts w:ascii="Arial" w:hAnsi="Arial" w:cs="Arial"/>
      <w:sz w:val="20"/>
      <w:szCs w:val="20"/>
      <w:lang w:eastAsia="en-US"/>
    </w:rPr>
  </w:style>
  <w:style w:type="paragraph" w:customStyle="1" w:styleId="ConsNonformat">
    <w:name w:val="ConsNonformat"/>
    <w:uiPriority w:val="99"/>
    <w:pPr>
      <w:autoSpaceDE w:val="0"/>
      <w:autoSpaceDN w:val="0"/>
      <w:adjustRightInd w:val="0"/>
      <w:ind w:right="19772"/>
    </w:pPr>
    <w:rPr>
      <w:rFonts w:ascii="Courier New" w:hAnsi="Courier New" w:cs="Courier New"/>
      <w:sz w:val="24"/>
      <w:szCs w:val="24"/>
    </w:rPr>
  </w:style>
  <w:style w:type="paragraph" w:styleId="NormalWeb">
    <w:name w:val="Normal (Web)"/>
    <w:basedOn w:val="Normal"/>
    <w:uiPriority w:val="99"/>
    <w:pPr>
      <w:spacing w:before="100" w:beforeAutospacing="1" w:after="100" w:afterAutospacing="1" w:line="240" w:lineRule="auto"/>
    </w:pPr>
    <w:rPr>
      <w:sz w:val="24"/>
      <w:szCs w:val="24"/>
      <w:lang w:eastAsia="ru-RU"/>
    </w:rPr>
  </w:style>
  <w:style w:type="paragraph" w:customStyle="1" w:styleId="text">
    <w:name w:val="text"/>
    <w:basedOn w:val="Normal"/>
    <w:uiPriority w:val="99"/>
    <w:pPr>
      <w:spacing w:after="0" w:line="240" w:lineRule="auto"/>
      <w:ind w:firstLine="567"/>
      <w:jc w:val="both"/>
    </w:pPr>
    <w:rPr>
      <w:rFonts w:ascii="Arial" w:hAnsi="Arial" w:cs="Arial"/>
      <w:sz w:val="24"/>
      <w:szCs w:val="24"/>
      <w:lang w:eastAsia="ru-RU"/>
    </w:rPr>
  </w:style>
  <w:style w:type="paragraph" w:customStyle="1" w:styleId="p3">
    <w:name w:val="p3"/>
    <w:basedOn w:val="Normal"/>
    <w:uiPriority w:val="99"/>
    <w:pPr>
      <w:spacing w:before="100" w:beforeAutospacing="1" w:after="100" w:afterAutospacing="1" w:line="240" w:lineRule="auto"/>
    </w:pPr>
    <w:rPr>
      <w:sz w:val="24"/>
      <w:szCs w:val="24"/>
      <w:lang w:eastAsia="ru-RU"/>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styleId="BodyText2">
    <w:name w:val="Body Text 2"/>
    <w:basedOn w:val="Normal"/>
    <w:link w:val="BodyText2Char"/>
    <w:uiPriority w:val="99"/>
    <w:pPr>
      <w:autoSpaceDE w:val="0"/>
      <w:autoSpaceDN w:val="0"/>
      <w:adjustRightInd w:val="0"/>
      <w:spacing w:after="0" w:line="240" w:lineRule="auto"/>
      <w:ind w:firstLine="709"/>
      <w:jc w:val="both"/>
      <w:outlineLvl w:val="0"/>
    </w:pPr>
    <w:rPr>
      <w:rFonts w:ascii="PT Astra Serif" w:hAnsi="PT Astra Serif" w:cs="PT Astra Serif"/>
      <w:b/>
      <w:bCs/>
      <w:sz w:val="28"/>
      <w:szCs w:val="28"/>
    </w:r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
    <w:name w:val="Body Text"/>
    <w:basedOn w:val="Normal"/>
    <w:link w:val="BodyTextChar"/>
    <w:uiPriority w:val="99"/>
    <w:pPr>
      <w:jc w:val="center"/>
    </w:pPr>
    <w:rPr>
      <w:b/>
      <w:bCs/>
      <w:sz w:val="28"/>
      <w:szCs w:val="28"/>
    </w:rPr>
  </w:style>
  <w:style w:type="character" w:customStyle="1" w:styleId="BodyTextChar">
    <w:name w:val="Body Text Char"/>
    <w:basedOn w:val="DefaultParagraphFont"/>
    <w:link w:val="BodyText"/>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base=LAW&amp;n=501319&amp;dst=1001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583</Words>
  <Characters>3326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Admin</dc:creator>
  <cp:keywords/>
  <dc:description/>
  <cp:lastModifiedBy>1</cp:lastModifiedBy>
  <cp:revision>3</cp:revision>
  <cp:lastPrinted>2026-04-02T13:50:00Z</cp:lastPrinted>
  <dcterms:created xsi:type="dcterms:W3CDTF">2026-04-09T12:49:00Z</dcterms:created>
  <dcterms:modified xsi:type="dcterms:W3CDTF">2026-04-27T11:42:00Z</dcterms:modified>
</cp:coreProperties>
</file>