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1A2" w:rsidRDefault="00D101A2" w:rsidP="00D101A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D101A2" w:rsidRDefault="00D101A2" w:rsidP="00D101A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101A2" w:rsidRDefault="00D101A2" w:rsidP="00D101A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101A2" w:rsidRDefault="00D101A2" w:rsidP="00D101A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101A2" w:rsidRDefault="00D101A2" w:rsidP="00D101A2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5                                                                 от  22.01.2026 г.  </w:t>
      </w:r>
      <w:r>
        <w:rPr>
          <w:sz w:val="24"/>
          <w:szCs w:val="24"/>
        </w:rPr>
        <w:t xml:space="preserve"> </w:t>
      </w:r>
    </w:p>
    <w:p w:rsidR="00D101A2" w:rsidRPr="00D101A2" w:rsidRDefault="00D101A2" w:rsidP="00D101A2">
      <w:pPr>
        <w:tabs>
          <w:tab w:val="left" w:pos="3975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Pr="00D101A2">
        <w:rPr>
          <w:rFonts w:ascii="Arial" w:hAnsi="Arial" w:cs="Arial"/>
          <w:b/>
          <w:bCs/>
          <w:sz w:val="20"/>
          <w:szCs w:val="20"/>
        </w:rPr>
        <w:t>РЕШЕНИЕ</w:t>
      </w:r>
      <w:r w:rsidRPr="00D101A2">
        <w:rPr>
          <w:rFonts w:ascii="Arial" w:hAnsi="Arial" w:cs="Arial"/>
          <w:sz w:val="20"/>
          <w:szCs w:val="20"/>
        </w:rPr>
        <w:t xml:space="preserve"> </w:t>
      </w:r>
      <w:r w:rsidRPr="00D101A2">
        <w:rPr>
          <w:rFonts w:ascii="Arial" w:hAnsi="Arial" w:cs="Arial"/>
          <w:b/>
          <w:bCs/>
          <w:sz w:val="20"/>
          <w:szCs w:val="20"/>
        </w:rPr>
        <w:t xml:space="preserve">от 22 января 2026 года  № 89 </w:t>
      </w:r>
    </w:p>
    <w:p w:rsidR="00D101A2" w:rsidRPr="00D101A2" w:rsidRDefault="00D101A2" w:rsidP="00D101A2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101A2">
        <w:rPr>
          <w:rFonts w:ascii="Arial" w:hAnsi="Arial" w:cs="Arial"/>
          <w:b/>
          <w:bCs/>
          <w:sz w:val="20"/>
          <w:szCs w:val="20"/>
        </w:rPr>
        <w:t xml:space="preserve">        </w:t>
      </w:r>
      <w:r>
        <w:rPr>
          <w:rFonts w:ascii="Arial" w:hAnsi="Arial" w:cs="Arial"/>
          <w:b/>
          <w:bCs/>
          <w:sz w:val="20"/>
          <w:szCs w:val="20"/>
        </w:rPr>
        <w:t>«</w:t>
      </w:r>
      <w:r w:rsidRPr="00D101A2">
        <w:rPr>
          <w:rFonts w:ascii="Arial" w:hAnsi="Arial" w:cs="Arial"/>
          <w:b/>
          <w:bCs/>
          <w:sz w:val="20"/>
          <w:szCs w:val="20"/>
        </w:rPr>
        <w:t>О ВНЕСЕНИИ ИЗМЕНЕНИЙ В РЕШЕНИЕ СОВЕТА ДЕПУТАТОВ СТРЕЛЬНИКОВСКОГО СЕЛЬСКОГО ПОСЕЛЕНИЯ ОТ 06.02.2018г. № 30а "ОБ УТВЕРЖДЕНИИ ПОЛОЖЕНИЯ О ДЕНЕЖНОМ СОДЕРЖАНИИ МУНИЦИПАЛЬНЫХ СЛУЖАЩИХ СТРЕЛЬНИКОВСКОГО СЕЛЬСКОГО ПОСЕЛЕНИЯ</w:t>
      </w:r>
      <w:r w:rsidRPr="004D3E8E">
        <w:rPr>
          <w:rFonts w:ascii="Arial" w:hAnsi="Arial" w:cs="Arial"/>
          <w:b/>
          <w:bCs/>
          <w:sz w:val="32"/>
          <w:szCs w:val="32"/>
        </w:rPr>
        <w:t xml:space="preserve">" </w:t>
      </w:r>
    </w:p>
    <w:p w:rsidR="00D101A2" w:rsidRPr="00CF759D" w:rsidRDefault="00D101A2" w:rsidP="00D101A2">
      <w:pPr>
        <w:pStyle w:val="1"/>
        <w:numPr>
          <w:ilvl w:val="0"/>
          <w:numId w:val="1"/>
        </w:numPr>
        <w:tabs>
          <w:tab w:val="left" w:pos="0"/>
        </w:tabs>
        <w:jc w:val="both"/>
      </w:pPr>
      <w:r w:rsidRPr="00CF759D">
        <w:rPr>
          <w:b w:val="0"/>
          <w:color w:val="000000"/>
          <w:sz w:val="24"/>
          <w:szCs w:val="24"/>
        </w:rPr>
        <w:t xml:space="preserve">     В соответствии с Федеральным законом от 06.10.2003 № 131-ФЗ </w:t>
      </w:r>
      <w:r w:rsidRPr="00CF759D">
        <w:rPr>
          <w:b w:val="0"/>
          <w:color w:val="333333"/>
          <w:sz w:val="24"/>
          <w:szCs w:val="24"/>
        </w:rPr>
        <w:t>"Об общих принципах организации местного самоуправления в Российской Федерации"</w:t>
      </w:r>
      <w:r w:rsidRPr="00CF759D">
        <w:rPr>
          <w:b w:val="0"/>
          <w:color w:val="000000"/>
          <w:sz w:val="24"/>
          <w:szCs w:val="24"/>
        </w:rPr>
        <w:t xml:space="preserve">, Совет депутатов </w:t>
      </w:r>
      <w:proofErr w:type="spellStart"/>
      <w:r w:rsidRPr="00CF759D">
        <w:rPr>
          <w:b w:val="0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b w:val="0"/>
          <w:color w:val="000000"/>
          <w:sz w:val="24"/>
          <w:szCs w:val="24"/>
        </w:rPr>
        <w:t xml:space="preserve">  сельского  поселения решил:</w:t>
      </w:r>
    </w:p>
    <w:p w:rsidR="00D101A2" w:rsidRPr="00CF759D" w:rsidRDefault="00D101A2" w:rsidP="00D101A2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1. Внести в решение Совета депутатов</w:t>
      </w:r>
      <w:r w:rsidRPr="00CF759D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rFonts w:ascii="Arial" w:hAnsi="Arial" w:cs="Arial"/>
          <w:sz w:val="24"/>
          <w:szCs w:val="24"/>
        </w:rPr>
        <w:t xml:space="preserve"> сельского поселения от 06.02.2018г. № 33 "Об утверждении Положения о денежном содержании муниципальных служащих </w:t>
      </w:r>
      <w:proofErr w:type="spellStart"/>
      <w:r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rFonts w:ascii="Arial" w:hAnsi="Arial" w:cs="Arial"/>
          <w:sz w:val="24"/>
          <w:szCs w:val="24"/>
        </w:rPr>
        <w:t xml:space="preserve">  сельского поселения следующие изменения:</w:t>
      </w:r>
    </w:p>
    <w:p w:rsidR="00D101A2" w:rsidRPr="00CF759D" w:rsidRDefault="00D101A2" w:rsidP="00D101A2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 1.1.п.17 Положения о денежном содержании муниципальных служащих администрации</w:t>
      </w:r>
      <w:r w:rsidRPr="00CF759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F759D">
        <w:rPr>
          <w:rFonts w:ascii="Arial" w:hAnsi="Arial" w:cs="Arial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rFonts w:ascii="Arial" w:hAnsi="Arial" w:cs="Arial"/>
          <w:sz w:val="24"/>
          <w:szCs w:val="24"/>
        </w:rPr>
        <w:t xml:space="preserve"> сельского поселения изложить в следующей редакции:</w:t>
      </w:r>
    </w:p>
    <w:p w:rsidR="00D101A2" w:rsidRPr="00CF759D" w:rsidRDefault="00D101A2" w:rsidP="00D101A2">
      <w:pPr>
        <w:spacing w:line="240" w:lineRule="auto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«с 1 января 2026 года повысить должностные оклады лицам, замещающим муниципальные должности и муниципальным служащим в 0,76 раза решением представительного органа муниципального образования».</w:t>
      </w:r>
    </w:p>
    <w:p w:rsidR="00D101A2" w:rsidRPr="00CF759D" w:rsidRDefault="00D101A2" w:rsidP="00D101A2">
      <w:pPr>
        <w:pStyle w:val="1"/>
        <w:numPr>
          <w:ilvl w:val="0"/>
          <w:numId w:val="1"/>
        </w:numPr>
        <w:tabs>
          <w:tab w:val="left" w:pos="0"/>
        </w:tabs>
        <w:spacing w:before="0" w:after="0"/>
        <w:jc w:val="both"/>
      </w:pPr>
      <w:r w:rsidRPr="00CF759D">
        <w:rPr>
          <w:b w:val="0"/>
          <w:bCs w:val="0"/>
          <w:color w:val="auto"/>
          <w:sz w:val="24"/>
          <w:szCs w:val="24"/>
        </w:rPr>
        <w:t xml:space="preserve">     1.2. П</w:t>
      </w:r>
      <w:r w:rsidRPr="00CF759D">
        <w:rPr>
          <w:b w:val="0"/>
          <w:color w:val="auto"/>
          <w:sz w:val="24"/>
          <w:szCs w:val="24"/>
        </w:rPr>
        <w:t xml:space="preserve">риложение № 1 Положения о денежном содержании муниципальных служащих </w:t>
      </w:r>
      <w:proofErr w:type="spellStart"/>
      <w:r w:rsidRPr="00CF759D">
        <w:rPr>
          <w:b w:val="0"/>
          <w:color w:val="000000"/>
          <w:sz w:val="24"/>
          <w:szCs w:val="24"/>
        </w:rPr>
        <w:t>Стрельниковского</w:t>
      </w:r>
      <w:proofErr w:type="spellEnd"/>
      <w:r w:rsidRPr="00CF759D">
        <w:rPr>
          <w:b w:val="0"/>
          <w:color w:val="auto"/>
          <w:sz w:val="24"/>
          <w:szCs w:val="24"/>
        </w:rPr>
        <w:t xml:space="preserve">  сельского поселения  изложить в новой редакции</w:t>
      </w:r>
      <w:bookmarkStart w:id="0" w:name="sub_202"/>
      <w:bookmarkEnd w:id="0"/>
      <w:r w:rsidRPr="00CF759D">
        <w:rPr>
          <w:b w:val="0"/>
          <w:color w:val="auto"/>
          <w:sz w:val="24"/>
          <w:szCs w:val="24"/>
        </w:rPr>
        <w:t>.</w:t>
      </w:r>
    </w:p>
    <w:p w:rsidR="00D101A2" w:rsidRPr="00CF759D" w:rsidRDefault="00D101A2" w:rsidP="00D101A2">
      <w:pPr>
        <w:spacing w:line="240" w:lineRule="auto"/>
        <w:ind w:right="-23"/>
        <w:jc w:val="both"/>
        <w:rPr>
          <w:rFonts w:ascii="Arial" w:hAnsi="Arial" w:cs="Arial"/>
        </w:rPr>
      </w:pPr>
      <w:r w:rsidRPr="00CF759D">
        <w:rPr>
          <w:rFonts w:ascii="Arial" w:hAnsi="Arial" w:cs="Arial"/>
          <w:sz w:val="24"/>
          <w:szCs w:val="24"/>
        </w:rPr>
        <w:t xml:space="preserve">          2. Настоящее решение вступает в силу после дня его официального опубликования.</w:t>
      </w:r>
    </w:p>
    <w:p w:rsidR="00D101A2" w:rsidRDefault="00D101A2" w:rsidP="00D101A2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Times New Roman" w:eastAsia="Times New Roman" w:hAnsi="Times New Roman" w:cs="Times New Roman"/>
          <w:sz w:val="24"/>
          <w:szCs w:val="24"/>
        </w:rPr>
      </w:pPr>
    </w:p>
    <w:p w:rsidR="00D101A2" w:rsidRDefault="00D101A2" w:rsidP="00D101A2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Председатель Совета депутатов</w:t>
      </w:r>
    </w:p>
    <w:p w:rsidR="00D101A2" w:rsidRDefault="00D101A2" w:rsidP="00D101A2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</w:p>
    <w:p w:rsidR="00D101A2" w:rsidRDefault="00D101A2" w:rsidP="00D101A2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С.З.Кильдеев</w:t>
      </w:r>
    </w:p>
    <w:p w:rsidR="00D101A2" w:rsidRDefault="00D101A2" w:rsidP="00D101A2">
      <w:pPr>
        <w:rPr>
          <w:b/>
          <w:sz w:val="28"/>
          <w:szCs w:val="28"/>
        </w:rPr>
      </w:pPr>
    </w:p>
    <w:p w:rsidR="00D101A2" w:rsidRDefault="00D101A2" w:rsidP="00D101A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D101A2" w:rsidRDefault="00D101A2" w:rsidP="00D101A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D101A2" w:rsidRDefault="00D101A2" w:rsidP="00D101A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D101A2" w:rsidRDefault="00D101A2" w:rsidP="00D101A2"/>
    <w:p w:rsidR="00DE31AA" w:rsidRDefault="00DE31AA"/>
    <w:sectPr w:rsidR="00DE3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1A2"/>
    <w:rsid w:val="00D101A2"/>
    <w:rsid w:val="00DE3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101A2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01A2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2026-03-02T12:45:00Z</cp:lastPrinted>
  <dcterms:created xsi:type="dcterms:W3CDTF">2026-03-02T12:43:00Z</dcterms:created>
  <dcterms:modified xsi:type="dcterms:W3CDTF">2026-03-02T12:46:00Z</dcterms:modified>
</cp:coreProperties>
</file>