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799" w:rsidRPr="00894799" w:rsidRDefault="00894799" w:rsidP="009168CD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94799">
        <w:rPr>
          <w:rFonts w:ascii="Arial" w:hAnsi="Arial" w:cs="Arial"/>
          <w:b/>
          <w:sz w:val="32"/>
          <w:szCs w:val="32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894799" w:rsidRPr="00894799" w:rsidRDefault="00894799" w:rsidP="009168CD">
      <w:pPr>
        <w:spacing w:line="240" w:lineRule="auto"/>
        <w:jc w:val="center"/>
        <w:rPr>
          <w:rFonts w:ascii="Arial" w:hAnsi="Arial" w:cs="Arial"/>
          <w:sz w:val="32"/>
          <w:szCs w:val="32"/>
        </w:rPr>
      </w:pPr>
      <w:r w:rsidRPr="00894799">
        <w:rPr>
          <w:rFonts w:ascii="Arial" w:hAnsi="Arial" w:cs="Arial"/>
          <w:b/>
          <w:sz w:val="32"/>
          <w:szCs w:val="32"/>
        </w:rPr>
        <w:t>ПОСТАНОВЛЕНИЕ</w:t>
      </w:r>
    </w:p>
    <w:p w:rsidR="00894799" w:rsidRPr="00894799" w:rsidRDefault="00894799" w:rsidP="009168CD">
      <w:pPr>
        <w:spacing w:line="240" w:lineRule="auto"/>
        <w:jc w:val="center"/>
        <w:rPr>
          <w:rFonts w:ascii="Arial" w:hAnsi="Arial" w:cs="Arial"/>
          <w:sz w:val="32"/>
          <w:szCs w:val="32"/>
        </w:rPr>
      </w:pPr>
      <w:r w:rsidRPr="00894799">
        <w:rPr>
          <w:rFonts w:ascii="Arial" w:hAnsi="Arial" w:cs="Arial"/>
          <w:sz w:val="32"/>
          <w:szCs w:val="32"/>
        </w:rPr>
        <w:t>12 января  2026</w:t>
      </w:r>
      <w:r>
        <w:rPr>
          <w:rFonts w:ascii="Arial" w:hAnsi="Arial" w:cs="Arial"/>
          <w:sz w:val="32"/>
          <w:szCs w:val="32"/>
        </w:rPr>
        <w:t xml:space="preserve"> года  </w:t>
      </w:r>
      <w:r w:rsidRPr="00894799">
        <w:rPr>
          <w:rFonts w:ascii="Arial" w:hAnsi="Arial" w:cs="Arial"/>
          <w:sz w:val="32"/>
          <w:szCs w:val="32"/>
        </w:rPr>
        <w:t xml:space="preserve">   № 1</w:t>
      </w:r>
    </w:p>
    <w:p w:rsidR="00894799" w:rsidRDefault="00894799" w:rsidP="009168CD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МЕРАХ ПО РЕАЛИЗАЦИИ РЕШЕНИЯ СОВЕТА ДЕПУТАТОВ С</w:t>
      </w:r>
      <w:r w:rsidRPr="00894799">
        <w:rPr>
          <w:rFonts w:ascii="Arial" w:hAnsi="Arial" w:cs="Arial"/>
          <w:b/>
          <w:sz w:val="32"/>
          <w:szCs w:val="32"/>
        </w:rPr>
        <w:t>ТРЕЛЬ</w:t>
      </w:r>
      <w:r>
        <w:rPr>
          <w:rFonts w:ascii="Arial" w:hAnsi="Arial" w:cs="Arial"/>
          <w:b/>
          <w:sz w:val="32"/>
          <w:szCs w:val="32"/>
        </w:rPr>
        <w:t>НИКОВСКОГО СЕЛЬСКОГО ПОСЕЛЕНИЯ А</w:t>
      </w:r>
      <w:r w:rsidRPr="00894799">
        <w:rPr>
          <w:rFonts w:ascii="Arial" w:hAnsi="Arial" w:cs="Arial"/>
          <w:b/>
          <w:sz w:val="32"/>
          <w:szCs w:val="32"/>
        </w:rPr>
        <w:t>ТЮР</w:t>
      </w:r>
      <w:r>
        <w:rPr>
          <w:rFonts w:ascii="Arial" w:hAnsi="Arial" w:cs="Arial"/>
          <w:b/>
          <w:sz w:val="32"/>
          <w:szCs w:val="32"/>
        </w:rPr>
        <w:t>ЬЕВСКОГО МУНИЦИПАЛЬНОГО РАЙОНА Р</w:t>
      </w:r>
      <w:r w:rsidR="00920811">
        <w:rPr>
          <w:rFonts w:ascii="Arial" w:hAnsi="Arial" w:cs="Arial"/>
          <w:b/>
          <w:sz w:val="32"/>
          <w:szCs w:val="32"/>
        </w:rPr>
        <w:t>ЕСПУБЛИКИ М</w:t>
      </w:r>
      <w:r w:rsidRPr="00894799">
        <w:rPr>
          <w:rFonts w:ascii="Arial" w:hAnsi="Arial" w:cs="Arial"/>
          <w:b/>
          <w:sz w:val="32"/>
          <w:szCs w:val="32"/>
        </w:rPr>
        <w:t xml:space="preserve">ОРДОВИЯ </w:t>
      </w:r>
      <w:r w:rsidR="00920811">
        <w:rPr>
          <w:rFonts w:ascii="Arial" w:hAnsi="Arial" w:cs="Arial"/>
          <w:b/>
          <w:sz w:val="32"/>
          <w:szCs w:val="32"/>
        </w:rPr>
        <w:t>ОТ 29 ДЕКАБРЯ 2025 ГОДА № 85  "О БЮДЖЕТЕ С</w:t>
      </w:r>
      <w:r w:rsidRPr="00894799">
        <w:rPr>
          <w:rFonts w:ascii="Arial" w:hAnsi="Arial" w:cs="Arial"/>
          <w:b/>
          <w:sz w:val="32"/>
          <w:szCs w:val="32"/>
        </w:rPr>
        <w:t>ТРЕЛЬ</w:t>
      </w:r>
      <w:r w:rsidR="00920811">
        <w:rPr>
          <w:rFonts w:ascii="Arial" w:hAnsi="Arial" w:cs="Arial"/>
          <w:b/>
          <w:sz w:val="32"/>
          <w:szCs w:val="32"/>
        </w:rPr>
        <w:t>НИКОВСКОГО СЕЛЬСКОГО ПОСЕЛЕНИЯ А</w:t>
      </w:r>
      <w:r w:rsidRPr="00894799">
        <w:rPr>
          <w:rFonts w:ascii="Arial" w:hAnsi="Arial" w:cs="Arial"/>
          <w:b/>
          <w:sz w:val="32"/>
          <w:szCs w:val="32"/>
        </w:rPr>
        <w:t>ТЮРЬЕВСКОГО МУНИЦИПАЛЬНОГО РАЙОНА НА 2026</w:t>
      </w:r>
      <w:proofErr w:type="gramStart"/>
      <w:r w:rsidRPr="00894799">
        <w:rPr>
          <w:rFonts w:ascii="Arial" w:hAnsi="Arial" w:cs="Arial"/>
          <w:b/>
          <w:sz w:val="32"/>
          <w:szCs w:val="32"/>
        </w:rPr>
        <w:t xml:space="preserve">  И</w:t>
      </w:r>
      <w:proofErr w:type="gramEnd"/>
      <w:r w:rsidRPr="00894799">
        <w:rPr>
          <w:rFonts w:ascii="Arial" w:hAnsi="Arial" w:cs="Arial"/>
          <w:b/>
          <w:sz w:val="32"/>
          <w:szCs w:val="32"/>
        </w:rPr>
        <w:t xml:space="preserve"> НА ПЛАНОВЫЙ ПЕРИОД 2027-2028  ГОДЫ"</w:t>
      </w:r>
    </w:p>
    <w:p w:rsidR="00920811" w:rsidRPr="00920811" w:rsidRDefault="00920811" w:rsidP="00920811">
      <w:pPr>
        <w:jc w:val="center"/>
        <w:rPr>
          <w:rFonts w:ascii="Arial" w:hAnsi="Arial" w:cs="Arial"/>
          <w:b/>
          <w:sz w:val="32"/>
          <w:szCs w:val="32"/>
        </w:rPr>
      </w:pPr>
    </w:p>
    <w:p w:rsidR="00894799" w:rsidRPr="00920811" w:rsidRDefault="00894799" w:rsidP="009168C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20811">
        <w:rPr>
          <w:rFonts w:ascii="Arial" w:hAnsi="Arial" w:cs="Arial"/>
          <w:sz w:val="24"/>
          <w:szCs w:val="24"/>
        </w:rPr>
        <w:t xml:space="preserve">В целях реализации решения Совета депутатов </w:t>
      </w:r>
      <w:proofErr w:type="spellStart"/>
      <w:r w:rsidRPr="00920811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20811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муниципального района Республики Мордовия от 29 декабря 2025 года № 85  "О бюджете </w:t>
      </w:r>
      <w:proofErr w:type="spellStart"/>
      <w:r w:rsidRPr="00920811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20811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муниципального района на 2026  и на плановый период 2027-2028  годы" Администрация </w:t>
      </w:r>
      <w:proofErr w:type="spellStart"/>
      <w:r w:rsidRPr="00920811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20811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муниципального района постановляет: </w:t>
      </w:r>
    </w:p>
    <w:p w:rsidR="00920811" w:rsidRDefault="00894799" w:rsidP="009168C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20811">
        <w:rPr>
          <w:rFonts w:ascii="Arial" w:hAnsi="Arial" w:cs="Arial"/>
          <w:sz w:val="24"/>
          <w:szCs w:val="24"/>
        </w:rPr>
        <w:t xml:space="preserve">1. Органу местного самоуправления </w:t>
      </w:r>
      <w:proofErr w:type="spellStart"/>
      <w:r w:rsidRPr="00920811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сельского поселения: обеспечить качественное исполнение бюджета </w:t>
      </w:r>
      <w:proofErr w:type="spellStart"/>
      <w:r w:rsidRPr="00920811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сельского поселения на 2026 и на плановый период 2027-2028  годы" (далее -  бюджет) осуществлять мониторинг финансового обеспечения социально значимых и первоочередных расходов бюджета, гарантирующих реализацию возложенных на орган местного самоуправления полномочий; </w:t>
      </w:r>
      <w:proofErr w:type="gramStart"/>
      <w:r w:rsidRPr="00920811">
        <w:rPr>
          <w:rFonts w:ascii="Arial" w:hAnsi="Arial" w:cs="Arial"/>
          <w:sz w:val="24"/>
          <w:szCs w:val="24"/>
        </w:rPr>
        <w:t>обеспечить реализацию приоритетных направлений государственной политики, определенных Указом Президента Российской Федерации от 7 мая 2018 г. N 204 "О национальных целях и стратегических задачах развития Российской Федерации на период до 2025 года", а также указами Президента Российской Федерации от 7 мая 2012 г., в том числе повышение заработной платы работников бюджетной сферы;</w:t>
      </w:r>
      <w:proofErr w:type="gramEnd"/>
      <w:r w:rsidRPr="00920811">
        <w:rPr>
          <w:rFonts w:ascii="Arial" w:hAnsi="Arial" w:cs="Arial"/>
          <w:sz w:val="24"/>
          <w:szCs w:val="24"/>
        </w:rPr>
        <w:t xml:space="preserve"> ответственным исполнителям муниципальных программ в рамках исполнения бюджета обеспечить достижение в 2025 году утвержденных показателей (индикаторов) соответствующих муниципальных программ.</w:t>
      </w:r>
      <w:r w:rsidR="00920811">
        <w:rPr>
          <w:rFonts w:ascii="Arial" w:hAnsi="Arial" w:cs="Arial"/>
          <w:sz w:val="24"/>
          <w:szCs w:val="24"/>
        </w:rPr>
        <w:t xml:space="preserve"> </w:t>
      </w:r>
      <w:r w:rsidR="009168CD">
        <w:rPr>
          <w:rFonts w:ascii="Arial" w:hAnsi="Arial" w:cs="Arial"/>
          <w:sz w:val="24"/>
          <w:szCs w:val="24"/>
        </w:rPr>
        <w:t xml:space="preserve">                                     </w:t>
      </w:r>
      <w:r w:rsidR="00920811">
        <w:rPr>
          <w:rFonts w:ascii="Arial" w:hAnsi="Arial" w:cs="Arial"/>
          <w:sz w:val="24"/>
          <w:szCs w:val="24"/>
        </w:rPr>
        <w:t xml:space="preserve">  </w:t>
      </w:r>
      <w:r w:rsidRPr="00920811">
        <w:rPr>
          <w:rFonts w:ascii="Arial" w:hAnsi="Arial" w:cs="Arial"/>
          <w:sz w:val="24"/>
          <w:szCs w:val="24"/>
        </w:rPr>
        <w:t xml:space="preserve"> 2. </w:t>
      </w:r>
      <w:proofErr w:type="gramStart"/>
      <w:r w:rsidRPr="00920811">
        <w:rPr>
          <w:rFonts w:ascii="Arial" w:hAnsi="Arial" w:cs="Arial"/>
          <w:sz w:val="24"/>
          <w:szCs w:val="24"/>
        </w:rPr>
        <w:t xml:space="preserve">Главному распорядителю средств бюджета обеспечить: 1)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объеме: на осуществление закупок товаров, работ и услуг - не позднее 30 рабочих дней со дня вступления в силу решения Совета депутатов  от 29 декабря 2025 года № 85  "О бюджете </w:t>
      </w:r>
      <w:proofErr w:type="spellStart"/>
      <w:r w:rsidRPr="00920811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20811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муниципального</w:t>
      </w:r>
      <w:proofErr w:type="gramEnd"/>
      <w:r w:rsidRPr="00920811">
        <w:rPr>
          <w:rFonts w:ascii="Arial" w:hAnsi="Arial" w:cs="Arial"/>
          <w:sz w:val="24"/>
          <w:szCs w:val="24"/>
        </w:rPr>
        <w:t xml:space="preserve"> района на 2026 и на плановый период 2027-2028  годы (далее – решение о бюджете) или решение о внесении изменений в решение о бюджете; на осуществление бюджетных </w:t>
      </w:r>
      <w:r w:rsidRPr="00920811">
        <w:rPr>
          <w:rFonts w:ascii="Arial" w:hAnsi="Arial" w:cs="Arial"/>
          <w:sz w:val="24"/>
          <w:szCs w:val="24"/>
        </w:rPr>
        <w:lastRenderedPageBreak/>
        <w:t xml:space="preserve">инвестиций и на предоставление </w:t>
      </w:r>
      <w:proofErr w:type="gramStart"/>
      <w:r w:rsidRPr="00920811">
        <w:rPr>
          <w:rFonts w:ascii="Arial" w:hAnsi="Arial" w:cs="Arial"/>
          <w:sz w:val="24"/>
          <w:szCs w:val="24"/>
        </w:rPr>
        <w:t>субсидий</w:t>
      </w:r>
      <w:proofErr w:type="gramEnd"/>
      <w:r w:rsidRPr="00920811">
        <w:rPr>
          <w:rFonts w:ascii="Arial" w:hAnsi="Arial" w:cs="Arial"/>
          <w:sz w:val="24"/>
          <w:szCs w:val="24"/>
        </w:rPr>
        <w:t xml:space="preserve"> на осуществление капитальных вложений в объекты капитального строительства муниципальной собственности </w:t>
      </w:r>
      <w:proofErr w:type="spellStart"/>
      <w:r w:rsidRPr="00920811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20811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муниципального района, а также на предоставление субсидий бюджетам муниципальных образований в </w:t>
      </w:r>
      <w:proofErr w:type="spellStart"/>
      <w:r w:rsidRPr="00920811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20811">
        <w:rPr>
          <w:rFonts w:ascii="Arial" w:hAnsi="Arial" w:cs="Arial"/>
          <w:sz w:val="24"/>
          <w:szCs w:val="24"/>
        </w:rPr>
        <w:t>Атюрьевском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муниципальном районе на </w:t>
      </w:r>
      <w:proofErr w:type="spellStart"/>
      <w:r w:rsidRPr="00920811">
        <w:rPr>
          <w:rFonts w:ascii="Arial" w:hAnsi="Arial" w:cs="Arial"/>
          <w:sz w:val="24"/>
          <w:szCs w:val="24"/>
        </w:rPr>
        <w:t>софинансирование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объектов капитального строительства муниципальной собственности - не позднее 40 рабочих дней со дня вступления в силу решения о бюджете или решения о внесении изменений в решение о бюджете; 2) </w:t>
      </w:r>
      <w:proofErr w:type="gramStart"/>
      <w:r w:rsidRPr="00920811">
        <w:rPr>
          <w:rFonts w:ascii="Arial" w:hAnsi="Arial" w:cs="Arial"/>
          <w:sz w:val="24"/>
          <w:szCs w:val="24"/>
        </w:rPr>
        <w:t>контроль за</w:t>
      </w:r>
      <w:proofErr w:type="gramEnd"/>
      <w:r w:rsidRPr="00920811">
        <w:rPr>
          <w:rFonts w:ascii="Arial" w:hAnsi="Arial" w:cs="Arial"/>
          <w:sz w:val="24"/>
          <w:szCs w:val="24"/>
        </w:rPr>
        <w:t xml:space="preserve"> принятием, учетом и исполнением бюджетных обязательств, за соблюдением </w:t>
      </w:r>
      <w:r w:rsidR="00920811">
        <w:rPr>
          <w:rFonts w:ascii="Arial" w:hAnsi="Arial" w:cs="Arial"/>
          <w:sz w:val="24"/>
          <w:szCs w:val="24"/>
        </w:rPr>
        <w:t xml:space="preserve"> </w:t>
      </w:r>
      <w:r w:rsidRPr="00920811">
        <w:rPr>
          <w:rFonts w:ascii="Arial" w:hAnsi="Arial" w:cs="Arial"/>
          <w:sz w:val="24"/>
          <w:szCs w:val="24"/>
        </w:rPr>
        <w:t>установленных лимитов подведомственными получателями средств бюджета.</w:t>
      </w:r>
      <w:r w:rsidR="00920811">
        <w:rPr>
          <w:rFonts w:ascii="Arial" w:hAnsi="Arial" w:cs="Arial"/>
          <w:sz w:val="24"/>
          <w:szCs w:val="24"/>
        </w:rPr>
        <w:t xml:space="preserve"> </w:t>
      </w:r>
    </w:p>
    <w:p w:rsidR="00920811" w:rsidRDefault="00920811" w:rsidP="009168C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</w:t>
      </w:r>
      <w:r w:rsidR="00894799" w:rsidRPr="00920811">
        <w:rPr>
          <w:rFonts w:ascii="Arial" w:hAnsi="Arial" w:cs="Arial"/>
          <w:sz w:val="24"/>
          <w:szCs w:val="24"/>
        </w:rPr>
        <w:t xml:space="preserve"> 3. </w:t>
      </w:r>
      <w:proofErr w:type="gramStart"/>
      <w:r w:rsidR="00894799" w:rsidRPr="00920811">
        <w:rPr>
          <w:rFonts w:ascii="Arial" w:hAnsi="Arial" w:cs="Arial"/>
          <w:sz w:val="24"/>
          <w:szCs w:val="24"/>
        </w:rPr>
        <w:t xml:space="preserve">Предложить  бюджетным  учреждениям </w:t>
      </w:r>
      <w:proofErr w:type="spellStart"/>
      <w:r w:rsidR="00894799" w:rsidRPr="00920811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894799" w:rsidRPr="0092081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894799" w:rsidRPr="00920811">
        <w:rPr>
          <w:rFonts w:ascii="Arial" w:hAnsi="Arial" w:cs="Arial"/>
          <w:sz w:val="24"/>
          <w:szCs w:val="24"/>
        </w:rPr>
        <w:t>Атюрьевского</w:t>
      </w:r>
      <w:proofErr w:type="spellEnd"/>
      <w:r w:rsidR="00894799" w:rsidRPr="00920811">
        <w:rPr>
          <w:rFonts w:ascii="Arial" w:hAnsi="Arial" w:cs="Arial"/>
          <w:sz w:val="24"/>
          <w:szCs w:val="24"/>
        </w:rPr>
        <w:t xml:space="preserve"> муниципального района направлять доходы, полученные от приносящей доход деятельности (за исключением безвозмездных поступлений, имеющих целевое назначение), в размере не менее 60 процентов - на оплату труда, включая начисления по оплате труда, на выплаты стимулирующего характера и на оплату коммунальных услуг и не менее 40 процентов - на иные первоочередные нужды, связанные с достижением целей деятельности</w:t>
      </w:r>
      <w:proofErr w:type="gramEnd"/>
      <w:r w:rsidR="00894799" w:rsidRPr="00920811">
        <w:rPr>
          <w:rFonts w:ascii="Arial" w:hAnsi="Arial" w:cs="Arial"/>
          <w:sz w:val="24"/>
          <w:szCs w:val="24"/>
        </w:rPr>
        <w:t xml:space="preserve"> учреждений, определенных уставами.</w:t>
      </w:r>
      <w:r>
        <w:rPr>
          <w:rFonts w:ascii="Arial" w:hAnsi="Arial" w:cs="Arial"/>
          <w:sz w:val="24"/>
          <w:szCs w:val="24"/>
        </w:rPr>
        <w:t xml:space="preserve"> </w:t>
      </w:r>
    </w:p>
    <w:p w:rsidR="00920811" w:rsidRDefault="00920811" w:rsidP="009168C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</w:t>
      </w:r>
      <w:r w:rsidR="00894799" w:rsidRPr="00920811">
        <w:rPr>
          <w:rFonts w:ascii="Arial" w:hAnsi="Arial" w:cs="Arial"/>
          <w:sz w:val="24"/>
          <w:szCs w:val="24"/>
        </w:rPr>
        <w:t xml:space="preserve">4. </w:t>
      </w:r>
      <w:proofErr w:type="gramStart"/>
      <w:r w:rsidR="00894799" w:rsidRPr="00920811">
        <w:rPr>
          <w:rFonts w:ascii="Arial" w:hAnsi="Arial" w:cs="Arial"/>
          <w:sz w:val="24"/>
          <w:szCs w:val="24"/>
        </w:rPr>
        <w:t xml:space="preserve">Установить, что инициативы и предложения главных распорядителей средств бюджета </w:t>
      </w:r>
      <w:proofErr w:type="spellStart"/>
      <w:r w:rsidR="00894799" w:rsidRPr="00920811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894799" w:rsidRPr="0092081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894799" w:rsidRPr="00920811">
        <w:rPr>
          <w:rFonts w:ascii="Arial" w:hAnsi="Arial" w:cs="Arial"/>
          <w:sz w:val="24"/>
          <w:szCs w:val="24"/>
        </w:rPr>
        <w:t>Атюрьевского</w:t>
      </w:r>
      <w:proofErr w:type="spellEnd"/>
      <w:r w:rsidR="00894799" w:rsidRPr="00920811">
        <w:rPr>
          <w:rFonts w:ascii="Arial" w:hAnsi="Arial" w:cs="Arial"/>
          <w:sz w:val="24"/>
          <w:szCs w:val="24"/>
        </w:rPr>
        <w:t xml:space="preserve"> муниципального района о выделении бюджетных ассигнований на принятие новых расходных обязательств </w:t>
      </w:r>
      <w:proofErr w:type="spellStart"/>
      <w:r w:rsidR="00894799" w:rsidRPr="00920811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894799" w:rsidRPr="0092081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894799" w:rsidRPr="00920811">
        <w:rPr>
          <w:rFonts w:ascii="Arial" w:hAnsi="Arial" w:cs="Arial"/>
          <w:sz w:val="24"/>
          <w:szCs w:val="24"/>
        </w:rPr>
        <w:t>Атюрьевского</w:t>
      </w:r>
      <w:proofErr w:type="spellEnd"/>
      <w:r w:rsidR="00894799" w:rsidRPr="00920811">
        <w:rPr>
          <w:rFonts w:ascii="Arial" w:hAnsi="Arial" w:cs="Arial"/>
          <w:sz w:val="24"/>
          <w:szCs w:val="24"/>
        </w:rPr>
        <w:t xml:space="preserve"> муниципального района  или увеличении бюджетных ассигнований на исполнение действующих расходных обязательств </w:t>
      </w:r>
      <w:proofErr w:type="spellStart"/>
      <w:r w:rsidR="00894799" w:rsidRPr="00920811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894799" w:rsidRPr="0092081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894799" w:rsidRPr="00920811">
        <w:rPr>
          <w:rFonts w:ascii="Arial" w:hAnsi="Arial" w:cs="Arial"/>
          <w:sz w:val="24"/>
          <w:szCs w:val="24"/>
        </w:rPr>
        <w:t>Атюрьевского</w:t>
      </w:r>
      <w:proofErr w:type="spellEnd"/>
      <w:r w:rsidR="00894799" w:rsidRPr="00920811">
        <w:rPr>
          <w:rFonts w:ascii="Arial" w:hAnsi="Arial" w:cs="Arial"/>
          <w:sz w:val="24"/>
          <w:szCs w:val="24"/>
        </w:rPr>
        <w:t xml:space="preserve">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</w:t>
      </w:r>
      <w:proofErr w:type="gramEnd"/>
      <w:r w:rsidR="00894799" w:rsidRPr="00920811">
        <w:rPr>
          <w:rFonts w:ascii="Arial" w:hAnsi="Arial" w:cs="Arial"/>
          <w:sz w:val="24"/>
          <w:szCs w:val="24"/>
        </w:rPr>
        <w:t xml:space="preserve"> источников дополнительных поступлений в бюджет и (или) при сокращении бюджетных ассигнований по отдельным статьям расходов бюджета. Инициативы и предложения о выделении бюджетных ассигнований на принятие новых расходных обязательств Республики Мордовия, не связанных с решением вопросов, отнесенных Конституцией Российской Федерации и федеральными законами к полномочиям органов местного самоуправления и не обеспеченных реальными доходными источниками, рассматриваться не будут. </w:t>
      </w:r>
    </w:p>
    <w:p w:rsidR="00920811" w:rsidRDefault="00894799" w:rsidP="009168C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20811">
        <w:rPr>
          <w:rFonts w:ascii="Arial" w:hAnsi="Arial" w:cs="Arial"/>
          <w:sz w:val="24"/>
          <w:szCs w:val="24"/>
        </w:rPr>
        <w:t xml:space="preserve">5. </w:t>
      </w:r>
      <w:proofErr w:type="gramStart"/>
      <w:r w:rsidRPr="00920811">
        <w:rPr>
          <w:rFonts w:ascii="Arial" w:hAnsi="Arial" w:cs="Arial"/>
          <w:sz w:val="24"/>
          <w:szCs w:val="24"/>
        </w:rPr>
        <w:t>Главным распорядителям средств бюджета не позднее 1 мая 2026г. представить в финансовое управление администрации предложения об увеличении в 2026 году бюджетных ассигнований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2025 году, в объеме, не превышающем остатка не использованных на начало 2025 года бюджетных ассигнований на</w:t>
      </w:r>
      <w:proofErr w:type="gramEnd"/>
      <w:r w:rsidRPr="00920811">
        <w:rPr>
          <w:rFonts w:ascii="Arial" w:hAnsi="Arial" w:cs="Arial"/>
          <w:sz w:val="24"/>
          <w:szCs w:val="24"/>
        </w:rPr>
        <w:t xml:space="preserve"> исполнение указанных муниципальных контрактов. </w:t>
      </w:r>
      <w:proofErr w:type="gramStart"/>
      <w:r w:rsidRPr="00920811">
        <w:rPr>
          <w:rFonts w:ascii="Arial" w:hAnsi="Arial" w:cs="Arial"/>
          <w:sz w:val="24"/>
          <w:szCs w:val="24"/>
        </w:rPr>
        <w:t xml:space="preserve">При увеличении бюджетных ассигнований на оплату заключенных муниципальных контрактов на поставку товаров, выполнение работ, оказание услуг в соответствии с настоящим пунктом финансовое управление администрации осуществляет проверку на </w:t>
      </w:r>
      <w:proofErr w:type="spellStart"/>
      <w:r w:rsidRPr="00920811">
        <w:rPr>
          <w:rFonts w:ascii="Arial" w:hAnsi="Arial" w:cs="Arial"/>
          <w:sz w:val="24"/>
          <w:szCs w:val="24"/>
        </w:rPr>
        <w:t>непревышение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суммы, планируемой к увеличению на основании предложения соответствующего главного распорядителя средств бюджета, в сумме не использованных на начало 2026 года соответствующих лимитов бюджетных обязательств.</w:t>
      </w:r>
      <w:proofErr w:type="gramEnd"/>
      <w:r w:rsidRPr="00920811">
        <w:rPr>
          <w:rFonts w:ascii="Arial" w:hAnsi="Arial" w:cs="Arial"/>
          <w:sz w:val="24"/>
          <w:szCs w:val="24"/>
        </w:rPr>
        <w:t xml:space="preserve"> Предложения об увеличении бюджетных ассигнований на оплату заключенных муниципальных контрактов на поставку товаров, выполнение работ, оказание услуг рассматриваются в порядке, установленном пунктом 4 настоящего постановления.</w:t>
      </w:r>
    </w:p>
    <w:p w:rsidR="00920811" w:rsidRDefault="00894799" w:rsidP="009168C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20811">
        <w:rPr>
          <w:rFonts w:ascii="Arial" w:hAnsi="Arial" w:cs="Arial"/>
          <w:sz w:val="24"/>
          <w:szCs w:val="24"/>
        </w:rPr>
        <w:lastRenderedPageBreak/>
        <w:t xml:space="preserve"> 6. </w:t>
      </w:r>
      <w:proofErr w:type="gramStart"/>
      <w:r w:rsidRPr="00920811">
        <w:rPr>
          <w:rFonts w:ascii="Arial" w:hAnsi="Arial" w:cs="Arial"/>
          <w:sz w:val="24"/>
          <w:szCs w:val="24"/>
        </w:rPr>
        <w:t>Главным распорядителям средств бюджета с учетом требований Бюджетного кодекса Российской Федерации в срок до 1 апреля 2026 г. представить в Финансовое управление необходимые для реализации решения о бюджете нормативные правовые акты, утверждающие порядок (правила) предоставления межбюджетных трансфертов бюджетам муниципальных образований и субсидий юридическим лицам, индивидуальным предпринимателям, физическим лицам - производителям товаров, работ, услуг, а также некоммерческим организациям, не установленные актами Администрации</w:t>
      </w:r>
      <w:proofErr w:type="gramEnd"/>
      <w:r w:rsidRPr="009208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20811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20811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муниципального района, и (или) о внесении изменений в вышеуказанные порядки (правила). </w:t>
      </w:r>
    </w:p>
    <w:p w:rsidR="00920811" w:rsidRDefault="00894799" w:rsidP="009168C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20811">
        <w:rPr>
          <w:rFonts w:ascii="Arial" w:hAnsi="Arial" w:cs="Arial"/>
          <w:sz w:val="24"/>
          <w:szCs w:val="24"/>
        </w:rPr>
        <w:t xml:space="preserve">7. </w:t>
      </w:r>
      <w:proofErr w:type="gramStart"/>
      <w:r w:rsidRPr="00920811">
        <w:rPr>
          <w:rFonts w:ascii="Arial" w:hAnsi="Arial" w:cs="Arial"/>
          <w:sz w:val="24"/>
          <w:szCs w:val="24"/>
        </w:rPr>
        <w:t xml:space="preserve">Информация об объемах и о сроках перечисления межбюджетных трансфертов, субсидий юридическим лицам, индивидуальным предпринимателям, физическим лицам - производителям товаров, работ, услуг, некоммерческим организациям, а также субсидий муниципальным учреждениям </w:t>
      </w:r>
      <w:proofErr w:type="spellStart"/>
      <w:r w:rsidRPr="00920811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20811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муниципального района  учитывается соответствующим главным распорядителем средств бюджета при формировании прогноза кассовых выплат по расходам бюджета, необходимого для составления в установленном порядке кассового плана исполнения бюджета. 8.</w:t>
      </w:r>
      <w:proofErr w:type="gramEnd"/>
      <w:r w:rsidRPr="0092081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20811">
        <w:rPr>
          <w:rFonts w:ascii="Arial" w:hAnsi="Arial" w:cs="Arial"/>
          <w:sz w:val="24"/>
          <w:szCs w:val="24"/>
        </w:rPr>
        <w:t>Установить, что получатели средств  бюджета вправе предусматривать в заключаемых ими муниципальных контрактах (договорах) о поставке товаров, выполнении работ, об оказании услуг, подлежащих оплате за счет средств бюджета, авансовые платежи в размере и порядке, которые установлены подпунктами 1 - 3 настоящей части, если иное не установлено федеральными законами, указами Президента Российской Федерации, нормативными правовыми актами Правительства Российской Федерации, законами Республики Мордовия, указами</w:t>
      </w:r>
      <w:proofErr w:type="gramEnd"/>
      <w:r w:rsidRPr="0092081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20811">
        <w:rPr>
          <w:rFonts w:ascii="Arial" w:hAnsi="Arial" w:cs="Arial"/>
          <w:sz w:val="24"/>
          <w:szCs w:val="24"/>
        </w:rPr>
        <w:t xml:space="preserve">Главы Республики Мордовия или иными нормативными правовыми актами Правительства Республики Мордовия и Администрацией </w:t>
      </w:r>
      <w:proofErr w:type="spellStart"/>
      <w:r w:rsidRPr="00920811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 сельского  поселения </w:t>
      </w:r>
      <w:proofErr w:type="spellStart"/>
      <w:r w:rsidRPr="00920811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муниципального района  для такого муниципального контракта (договора), но не более лимитов бюджетных обязательств, доведенных до них в установленном порядке на соответствующие цели: 1) в размере, не превышающем 30 процентов суммы муниципального контракта (договора) о поставке товаров, выполнении работ, оказании услуг, в том числе</w:t>
      </w:r>
      <w:proofErr w:type="gramEnd"/>
      <w:r w:rsidRPr="0092081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20811">
        <w:rPr>
          <w:rFonts w:ascii="Arial" w:hAnsi="Arial" w:cs="Arial"/>
          <w:sz w:val="24"/>
          <w:szCs w:val="24"/>
        </w:rPr>
        <w:t xml:space="preserve">договора (муниципального контракта)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proofErr w:type="spellStart"/>
      <w:r w:rsidRPr="00920811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20811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муниципального района при включении в договор (муниципальный контракт) условия о последующих после выплаты аванса платежах в размере, не превышающем разницу между стоимостью фактически поставленных товаров, выполненных работ, оказанных услуг и общей суммой ранее выплаченного авансового платежа (в случае, если</w:t>
      </w:r>
      <w:proofErr w:type="gramEnd"/>
      <w:r w:rsidRPr="00920811">
        <w:rPr>
          <w:rFonts w:ascii="Arial" w:hAnsi="Arial" w:cs="Arial"/>
          <w:sz w:val="24"/>
          <w:szCs w:val="24"/>
        </w:rPr>
        <w:t xml:space="preserve"> договор (муниципальный контракт) не содержит этапы его исполнения либо выполнение указанных этапов осуществляется последовательно) или суммой, рассчитанной как произведение размера предусмотренного договором (муниципальным контрактом) авансового платежа в процентном выражении и стоимости фактически поставленных товаров, выполненных работ, оказанных услуг (в случае, если договор (муниципальный контракт) содержит этапы его исполнения, </w:t>
      </w:r>
      <w:proofErr w:type="gramStart"/>
      <w:r w:rsidRPr="00920811">
        <w:rPr>
          <w:rFonts w:ascii="Arial" w:hAnsi="Arial" w:cs="Arial"/>
          <w:sz w:val="24"/>
          <w:szCs w:val="24"/>
        </w:rPr>
        <w:t>сроки</w:t>
      </w:r>
      <w:proofErr w:type="gramEnd"/>
      <w:r w:rsidRPr="00920811">
        <w:rPr>
          <w:rFonts w:ascii="Arial" w:hAnsi="Arial" w:cs="Arial"/>
          <w:sz w:val="24"/>
          <w:szCs w:val="24"/>
        </w:rPr>
        <w:t xml:space="preserve"> выполнения которых полностью или частично совпадают); 2) в размере, не превышающем 30 процентов суммы договора (контракта)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proofErr w:type="spellStart"/>
      <w:r w:rsidRPr="00920811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 сельского поселения </w:t>
      </w:r>
      <w:proofErr w:type="spellStart"/>
      <w:r w:rsidRPr="00920811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муниципального района, заключаемого на сумму, превышающую 100 млн. рублей, при включении в договор (муниципальный контракт) условия о последующем </w:t>
      </w:r>
      <w:r w:rsidRPr="00920811">
        <w:rPr>
          <w:rFonts w:ascii="Arial" w:hAnsi="Arial" w:cs="Arial"/>
          <w:sz w:val="24"/>
          <w:szCs w:val="24"/>
        </w:rPr>
        <w:lastRenderedPageBreak/>
        <w:t xml:space="preserve">авансировании после подтверждения факта поставки товаров, выполнения работ, оказания </w:t>
      </w:r>
      <w:proofErr w:type="gramStart"/>
      <w:r w:rsidRPr="00920811">
        <w:rPr>
          <w:rFonts w:ascii="Arial" w:hAnsi="Arial" w:cs="Arial"/>
          <w:sz w:val="24"/>
          <w:szCs w:val="24"/>
        </w:rPr>
        <w:t>услуг</w:t>
      </w:r>
      <w:proofErr w:type="gramEnd"/>
      <w:r w:rsidRPr="00920811">
        <w:rPr>
          <w:rFonts w:ascii="Arial" w:hAnsi="Arial" w:cs="Arial"/>
          <w:sz w:val="24"/>
          <w:szCs w:val="24"/>
        </w:rPr>
        <w:t xml:space="preserve"> в объеме произведенного авансового платежа (с ограничением общей суммы авансирования не более 70 процентов суммы договора (муниципального контракта); </w:t>
      </w:r>
      <w:proofErr w:type="gramStart"/>
      <w:r w:rsidRPr="00920811">
        <w:rPr>
          <w:rFonts w:ascii="Arial" w:hAnsi="Arial" w:cs="Arial"/>
          <w:sz w:val="24"/>
          <w:szCs w:val="24"/>
        </w:rPr>
        <w:t>3) до 100 процентов суммы муниципального контракта (договора) - по муниципальным контрактам (договорам) об оказании услуг связи, о подписке на печатные издания и об их приобретении, обучении на курсах повышения квалификации, о прохождении профессиональной переподготовки, участии в научных, методических, научно-практических и иных конференциях, о проведении  экспертизы проектной документации и (или) результатов инженерных изысканий, о проведении проверки достоверности определения сметной стоимости строительства</w:t>
      </w:r>
      <w:proofErr w:type="gramEnd"/>
      <w:r w:rsidRPr="00920811">
        <w:rPr>
          <w:rFonts w:ascii="Arial" w:hAnsi="Arial" w:cs="Arial"/>
          <w:sz w:val="24"/>
          <w:szCs w:val="24"/>
        </w:rPr>
        <w:t>, реконструкции, капитального ремонта объектов капитального строительства, финансовое обеспечение которых планируется осуществлять полностью или частично за счет средств бюджета, о приобретении ави</w:t>
      </w:r>
      <w:proofErr w:type="gramStart"/>
      <w:r w:rsidRPr="00920811">
        <w:rPr>
          <w:rFonts w:ascii="Arial" w:hAnsi="Arial" w:cs="Arial"/>
          <w:sz w:val="24"/>
          <w:szCs w:val="24"/>
        </w:rPr>
        <w:t>а-</w:t>
      </w:r>
      <w:proofErr w:type="gramEnd"/>
      <w:r w:rsidRPr="00920811">
        <w:rPr>
          <w:rFonts w:ascii="Arial" w:hAnsi="Arial" w:cs="Arial"/>
          <w:sz w:val="24"/>
          <w:szCs w:val="24"/>
        </w:rPr>
        <w:t xml:space="preserve"> и железнодорожных билетов, билетов для проезда городским и пригородным транспортом, об оказании гостиничных услуг по месту командирования, о приобретении путевок на санаторно-курортное лечение, о проведении мероприятий по тушению пожаров, по договорам обязательного страхования гражданской ответственности владельцев транспортных средств, договорам </w:t>
      </w:r>
      <w:proofErr w:type="gramStart"/>
      <w:r w:rsidRPr="00920811">
        <w:rPr>
          <w:rFonts w:ascii="Arial" w:hAnsi="Arial" w:cs="Arial"/>
          <w:sz w:val="24"/>
          <w:szCs w:val="24"/>
        </w:rPr>
        <w:t xml:space="preserve">обязательного страхования гражданской ответственности владельца опасного объекта за причинение вреда в результате аварии на опасном объекте, по договорам об оказании медицинской помощи гражданам Республики Мордовия за пределами Республики Мордовия, заключаемым с медицинскими организациями, находящимися за пределами Республики Мордовия, по муниципальным контрактам (договорам) о поставке товаров, выполнении работ, оказании услуг в целях профилактики, предупреждения, ликвидации последствий распространения </w:t>
      </w:r>
      <w:proofErr w:type="spellStart"/>
      <w:r w:rsidRPr="00920811">
        <w:rPr>
          <w:rFonts w:ascii="Arial" w:hAnsi="Arial" w:cs="Arial"/>
          <w:sz w:val="24"/>
          <w:szCs w:val="24"/>
        </w:rPr>
        <w:t>коронавирусной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инфекции, реализации мероприятий</w:t>
      </w:r>
      <w:proofErr w:type="gramEnd"/>
      <w:r w:rsidRPr="00920811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920811">
        <w:rPr>
          <w:rFonts w:ascii="Arial" w:hAnsi="Arial" w:cs="Arial"/>
          <w:sz w:val="24"/>
          <w:szCs w:val="24"/>
        </w:rPr>
        <w:t>направленных на оказание содействия в подготовке проведения общероссийских голосований, в том числе информировании граждан Российской Федерации о такой подготовке, по выполнению мероприятий, связанных с обеспечением санитарно-эпидемиологической безопасности, а также по ее материально-техническому обеспечению, по муниципальным контрактам  (договорам) о выполнении работ по переносу (переустройству, присоединению) принадлежащих юридическим лицам инженерных сетей, коммуникаций, сооружений.</w:t>
      </w:r>
      <w:proofErr w:type="gramEnd"/>
      <w:r w:rsidRPr="0092081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20811">
        <w:rPr>
          <w:rFonts w:ascii="Arial" w:hAnsi="Arial" w:cs="Arial"/>
          <w:sz w:val="24"/>
          <w:szCs w:val="24"/>
        </w:rPr>
        <w:t xml:space="preserve">Получатели средств бюджета при заключении муниципальных контрактов (договоров), указанных подпунктах 1 и 2 части первой настоящего пункта, предусматривающих отдельные этапы их исполнения и оплаты, не включают в них условия о выплате авансового платежа на последнем этапе исполнения муниципального контракта (договора), если иное не установлено нормативными правовыми актами Администрации </w:t>
      </w:r>
      <w:proofErr w:type="spellStart"/>
      <w:r w:rsidRPr="00920811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20811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му</w:t>
      </w:r>
      <w:r w:rsidR="00920811">
        <w:rPr>
          <w:rFonts w:ascii="Arial" w:hAnsi="Arial" w:cs="Arial"/>
          <w:sz w:val="24"/>
          <w:szCs w:val="24"/>
        </w:rPr>
        <w:t xml:space="preserve">ниципального </w:t>
      </w:r>
      <w:r w:rsidRPr="00920811">
        <w:rPr>
          <w:rFonts w:ascii="Arial" w:hAnsi="Arial" w:cs="Arial"/>
          <w:sz w:val="24"/>
          <w:szCs w:val="24"/>
        </w:rPr>
        <w:t>района.</w:t>
      </w:r>
      <w:proofErr w:type="gramEnd"/>
    </w:p>
    <w:p w:rsidR="00894799" w:rsidRPr="00920811" w:rsidRDefault="00920811" w:rsidP="009168C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94799" w:rsidRPr="00920811">
        <w:rPr>
          <w:rFonts w:ascii="Arial" w:hAnsi="Arial" w:cs="Arial"/>
          <w:sz w:val="24"/>
          <w:szCs w:val="24"/>
        </w:rPr>
        <w:t xml:space="preserve">9.Настоящее постановление вступает в силу со дня его опубликования и распространяет свои </w:t>
      </w:r>
      <w:proofErr w:type="gramStart"/>
      <w:r w:rsidR="00894799" w:rsidRPr="00920811">
        <w:rPr>
          <w:rFonts w:ascii="Arial" w:hAnsi="Arial" w:cs="Arial"/>
          <w:sz w:val="24"/>
          <w:szCs w:val="24"/>
        </w:rPr>
        <w:t>правоотношения</w:t>
      </w:r>
      <w:proofErr w:type="gramEnd"/>
      <w:r w:rsidR="00894799" w:rsidRPr="00920811">
        <w:rPr>
          <w:rFonts w:ascii="Arial" w:hAnsi="Arial" w:cs="Arial"/>
          <w:sz w:val="24"/>
          <w:szCs w:val="24"/>
        </w:rPr>
        <w:t xml:space="preserve"> возникшие с 1 января 2026 года. </w:t>
      </w:r>
    </w:p>
    <w:p w:rsidR="00894799" w:rsidRDefault="00894799" w:rsidP="009168CD">
      <w:pPr>
        <w:spacing w:line="240" w:lineRule="auto"/>
        <w:jc w:val="both"/>
      </w:pPr>
    </w:p>
    <w:p w:rsidR="00920811" w:rsidRDefault="00894799" w:rsidP="00920811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920811">
        <w:rPr>
          <w:rFonts w:ascii="Arial" w:hAnsi="Arial" w:cs="Arial"/>
          <w:sz w:val="24"/>
          <w:szCs w:val="24"/>
        </w:rPr>
        <w:t xml:space="preserve">Глава </w:t>
      </w:r>
      <w:r w:rsidR="00920811">
        <w:rPr>
          <w:rFonts w:ascii="Arial" w:hAnsi="Arial" w:cs="Arial"/>
          <w:sz w:val="24"/>
          <w:szCs w:val="24"/>
        </w:rPr>
        <w:t xml:space="preserve">      </w:t>
      </w:r>
    </w:p>
    <w:p w:rsidR="00920811" w:rsidRDefault="00894799" w:rsidP="00920811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 w:rsidRPr="00920811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920811">
        <w:rPr>
          <w:rFonts w:ascii="Arial" w:hAnsi="Arial" w:cs="Arial"/>
          <w:sz w:val="24"/>
          <w:szCs w:val="24"/>
        </w:rPr>
        <w:t xml:space="preserve"> сельского поселе</w:t>
      </w:r>
      <w:bookmarkStart w:id="0" w:name="_GoBack"/>
      <w:bookmarkEnd w:id="0"/>
      <w:r w:rsidRPr="00920811">
        <w:rPr>
          <w:rFonts w:ascii="Arial" w:hAnsi="Arial" w:cs="Arial"/>
          <w:sz w:val="24"/>
          <w:szCs w:val="24"/>
        </w:rPr>
        <w:t xml:space="preserve">ния: </w:t>
      </w:r>
    </w:p>
    <w:p w:rsidR="00894799" w:rsidRPr="009168CD" w:rsidRDefault="00894799" w:rsidP="009168CD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920811">
        <w:rPr>
          <w:rFonts w:ascii="Arial" w:hAnsi="Arial" w:cs="Arial"/>
          <w:sz w:val="24"/>
          <w:szCs w:val="24"/>
        </w:rPr>
        <w:t xml:space="preserve">        </w:t>
      </w:r>
      <w:r w:rsidR="009168CD">
        <w:rPr>
          <w:rFonts w:ascii="Arial" w:hAnsi="Arial" w:cs="Arial"/>
          <w:sz w:val="24"/>
          <w:szCs w:val="24"/>
        </w:rPr>
        <w:t xml:space="preserve">                   С.З.Кильдеев</w:t>
      </w:r>
    </w:p>
    <w:p w:rsidR="00894799" w:rsidRDefault="00894799" w:rsidP="00894799">
      <w:pPr>
        <w:rPr>
          <w:b/>
        </w:rPr>
      </w:pPr>
    </w:p>
    <w:p w:rsidR="00894799" w:rsidRDefault="00894799" w:rsidP="00894799">
      <w:pPr>
        <w:rPr>
          <w:b/>
        </w:rPr>
      </w:pPr>
    </w:p>
    <w:p w:rsidR="00894799" w:rsidRDefault="00894799" w:rsidP="00894799">
      <w:pPr>
        <w:rPr>
          <w:b/>
        </w:rPr>
      </w:pPr>
    </w:p>
    <w:p w:rsidR="00894799" w:rsidRDefault="00894799" w:rsidP="00894799">
      <w:pPr>
        <w:rPr>
          <w:b/>
        </w:rPr>
      </w:pPr>
    </w:p>
    <w:p w:rsidR="00894799" w:rsidRDefault="00894799" w:rsidP="00894799">
      <w:pPr>
        <w:rPr>
          <w:b/>
        </w:rPr>
      </w:pPr>
    </w:p>
    <w:p w:rsidR="001B430A" w:rsidRDefault="001B430A"/>
    <w:sectPr w:rsidR="001B430A" w:rsidSect="00E028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894799"/>
    <w:rsid w:val="001B430A"/>
    <w:rsid w:val="00894799"/>
    <w:rsid w:val="009168CD"/>
    <w:rsid w:val="00920811"/>
    <w:rsid w:val="00B607BD"/>
    <w:rsid w:val="00E02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8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1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1909</Words>
  <Characters>10886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2026-02-16T09:04:00Z</cp:lastPrinted>
  <dcterms:created xsi:type="dcterms:W3CDTF">2026-01-20T06:48:00Z</dcterms:created>
  <dcterms:modified xsi:type="dcterms:W3CDTF">2026-02-16T09:06:00Z</dcterms:modified>
</cp:coreProperties>
</file>