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9FD" w:rsidRDefault="00F609FD" w:rsidP="00F609FD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АДМИНИСТРАЦИЯ СТРЕЛЬНИКОВСКОГО СЕЛЬСКОГО ПОСЕЛЕНИЯ АТЮРЬЕВСКОГО МУНИЦИПАЛЬНОГО РАЙОНА </w:t>
      </w:r>
    </w:p>
    <w:p w:rsidR="00F609FD" w:rsidRDefault="00F609FD" w:rsidP="00F609FD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>РЕСПУБЛИКИ МОРДОВИЯ</w:t>
      </w:r>
    </w:p>
    <w:p w:rsidR="00F609FD" w:rsidRDefault="00F609FD" w:rsidP="00F609FD">
      <w:pPr>
        <w:pBdr>
          <w:bottom w:val="single" w:sz="8" w:space="1" w:color="000000"/>
        </w:pBdr>
        <w:tabs>
          <w:tab w:val="left" w:pos="0"/>
        </w:tabs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tbl>
      <w:tblPr>
        <w:tblW w:w="9828" w:type="dxa"/>
        <w:tblLayout w:type="fixed"/>
        <w:tblLook w:val="04A0"/>
      </w:tblPr>
      <w:tblGrid>
        <w:gridCol w:w="9828"/>
      </w:tblGrid>
      <w:tr w:rsidR="00F609FD" w:rsidTr="00F609FD">
        <w:tc>
          <w:tcPr>
            <w:tcW w:w="9828" w:type="dxa"/>
          </w:tcPr>
          <w:p w:rsidR="00F609FD" w:rsidRDefault="00F609FD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ПОСТАНОВЛЕНИЕ</w:t>
            </w:r>
          </w:p>
          <w:p w:rsidR="00F609FD" w:rsidRDefault="00F609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07 марта 2024 года                                                                   № 10</w:t>
            </w:r>
          </w:p>
          <w:p w:rsidR="00F609FD" w:rsidRDefault="00F609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с.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Стрельниково</w:t>
            </w:r>
            <w:proofErr w:type="spellEnd"/>
          </w:p>
          <w:p w:rsidR="00F609FD" w:rsidRDefault="00F609F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36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 xml:space="preserve">  О назначении публичных слушаний.</w:t>
            </w: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Руководствуясь ст. 28 Федерального закона «Об общих принципах  организации  местного самоуправления в Российской Федерации» № 131 ФЗ от 06.10.2003г. 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ar-SA"/>
              </w:rPr>
              <w:t>постановление:</w:t>
            </w:r>
          </w:p>
          <w:p w:rsidR="00F609FD" w:rsidRDefault="00F609FD">
            <w:pPr>
              <w:suppressAutoHyphens/>
              <w:spacing w:after="0" w:line="322" w:lineRule="exact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 1. Назначить публичные слушания по проекту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«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Об исполнении бюджета  за 2023 финансовый год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сельского поселения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Атюрьевского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 08  апреля 2024 года.</w:t>
            </w: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2. Опубликовать проект решения Совета депутатов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 в информационном бюллетене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сельского поселения.</w:t>
            </w: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 Организация и проведение публичных слушаний осуществляется администрацией сельского поселения.</w:t>
            </w: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 Настоящее постановление вступает в силу со дня его официального опубликования.</w:t>
            </w: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Глава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Стрельниковского</w:t>
            </w:r>
            <w:proofErr w:type="spellEnd"/>
          </w:p>
          <w:p w:rsidR="00F609FD" w:rsidRDefault="00F609FD">
            <w:pPr>
              <w:suppressAutoHyphens/>
              <w:spacing w:after="0" w:line="240" w:lineRule="auto"/>
              <w:ind w:firstLine="5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      сельского поселения:                                         С.З. Кильдеев</w:t>
            </w:r>
          </w:p>
          <w:p w:rsidR="00F609FD" w:rsidRDefault="00F609FD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09FD" w:rsidRDefault="00F609FD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09FD" w:rsidRDefault="00F609FD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09FD" w:rsidRDefault="00F609FD">
            <w:pPr>
              <w:suppressAutoHyphens/>
              <w:spacing w:after="80" w:line="240" w:lineRule="auto"/>
              <w:ind w:left="3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09FD" w:rsidRDefault="00F609FD">
            <w:pPr>
              <w:suppressAutoHyphens/>
              <w:spacing w:after="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609FD" w:rsidRDefault="00F609FD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</w:tc>
      </w:tr>
    </w:tbl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ind w:firstLine="187"/>
        <w:jc w:val="center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</w:t>
      </w:r>
    </w:p>
    <w:p w:rsidR="00F609FD" w:rsidRDefault="00F609FD" w:rsidP="00F609FD">
      <w:pPr>
        <w:ind w:firstLine="187"/>
        <w:jc w:val="center"/>
        <w:textAlignment w:val="baseline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публичных слушаний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6"/>
          <w:szCs w:val="26"/>
        </w:rPr>
        <w:t>Атюрьевского</w:t>
      </w:r>
      <w:proofErr w:type="spellEnd"/>
      <w:r>
        <w:rPr>
          <w:rFonts w:ascii="Times New Roman" w:hAnsi="Times New Roman"/>
          <w:sz w:val="26"/>
          <w:szCs w:val="26"/>
        </w:rPr>
        <w:t xml:space="preserve"> муниципального района Республики Мордовия</w:t>
      </w:r>
    </w:p>
    <w:p w:rsidR="00F609FD" w:rsidRDefault="00F609FD" w:rsidP="00F609FD">
      <w:pPr>
        <w:ind w:firstLine="187"/>
        <w:jc w:val="center"/>
        <w:textAlignment w:val="baseline"/>
        <w:rPr>
          <w:rFonts w:ascii="Liberation Serif" w:hAnsi="Liberation Serif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от 08 апреля 2024 года                                     </w:t>
      </w:r>
      <w:r>
        <w:rPr>
          <w:rFonts w:ascii="Times New Roman" w:hAnsi="Times New Roman"/>
          <w:b/>
          <w:sz w:val="26"/>
          <w:szCs w:val="26"/>
        </w:rPr>
        <w:t xml:space="preserve">с. </w:t>
      </w:r>
      <w:proofErr w:type="spellStart"/>
      <w:r>
        <w:rPr>
          <w:rFonts w:ascii="Times New Roman" w:hAnsi="Times New Roman"/>
          <w:b/>
          <w:sz w:val="26"/>
          <w:szCs w:val="26"/>
        </w:rPr>
        <w:t>Стрельниково</w:t>
      </w:r>
      <w:proofErr w:type="spellEnd"/>
    </w:p>
    <w:p w:rsidR="00F609FD" w:rsidRDefault="00F609FD" w:rsidP="00F609FD">
      <w:pPr>
        <w:widowControl w:val="0"/>
        <w:autoSpaceDE w:val="0"/>
        <w:ind w:firstLine="18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Публичные слушания были назначены постановлением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от 07.03.2024 года №10, которое было опубликовано 07.03.2024 года в информационном бюллетене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 сельского поселения № 6. </w:t>
      </w:r>
    </w:p>
    <w:p w:rsidR="00F609FD" w:rsidRDefault="00F609FD" w:rsidP="00F609FD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Тема публичных слушаний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рассмотрение отчета «Об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Мордовия».</w:t>
      </w:r>
    </w:p>
    <w:p w:rsidR="00F609FD" w:rsidRDefault="00F609FD" w:rsidP="00F609FD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Дата и время 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: 08 апреля 2024 года 14 часов 00 минут.</w:t>
      </w:r>
    </w:p>
    <w:p w:rsidR="00F609FD" w:rsidRDefault="00F609FD" w:rsidP="00F609FD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Место проведения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: Здание 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находящееся по адресу: РМ,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Атюрьевский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район, с.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, ул.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Садовая</w:t>
      </w:r>
      <w:proofErr w:type="gram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дом № 12.</w:t>
      </w:r>
    </w:p>
    <w:p w:rsidR="00F609FD" w:rsidRDefault="00F609FD" w:rsidP="00F609FD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Присутствовали: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поселения, руководители учреждений сельского поселения.</w:t>
      </w:r>
    </w:p>
    <w:p w:rsidR="00F609FD" w:rsidRDefault="00F609FD" w:rsidP="00F609FD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Председательствующий: Кильдеев С.З.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–глава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поселения.</w:t>
      </w:r>
    </w:p>
    <w:p w:rsidR="00F609FD" w:rsidRDefault="00F609FD" w:rsidP="00F609FD">
      <w:pPr>
        <w:widowControl w:val="0"/>
        <w:autoSpaceDE w:val="0"/>
        <w:ind w:firstLine="187"/>
        <w:jc w:val="both"/>
      </w:pP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Секретарь: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Кильдеева С.А.- зам. главы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</w:t>
      </w:r>
    </w:p>
    <w:p w:rsidR="00F609FD" w:rsidRDefault="00F609FD" w:rsidP="00F609FD">
      <w:pPr>
        <w:widowControl w:val="0"/>
        <w:autoSpaceDE w:val="0"/>
        <w:ind w:firstLine="187"/>
        <w:jc w:val="both"/>
        <w:rPr>
          <w:rFonts w:ascii="Liberation Serif" w:eastAsia="NSimSun" w:hAnsi="Liberation Serif" w:cs="Arial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/>
          <w:sz w:val="26"/>
          <w:szCs w:val="26"/>
          <w:lang w:eastAsia="ar-SA"/>
        </w:rPr>
        <w:t xml:space="preserve">   Слушали: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Кильдеева С.З.– главу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поселения, который, ознакомил присутствующих с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отчетом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Мордовия. </w:t>
      </w:r>
      <w:r>
        <w:rPr>
          <w:rFonts w:ascii="Liberation Serif" w:eastAsia="NSimSun" w:hAnsi="Liberation Serif" w:cs="Arial"/>
          <w:kern w:val="3"/>
          <w:sz w:val="24"/>
          <w:szCs w:val="24"/>
          <w:lang w:eastAsia="zh-CN" w:bidi="hi-IN"/>
        </w:rPr>
        <w:t>В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несений изменений и дополнений  в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отчет об исполнении бюджета за 2023 год </w:t>
      </w:r>
      <w:proofErr w:type="spellStart"/>
      <w:r>
        <w:rPr>
          <w:rFonts w:ascii="Times New Roman" w:hAnsi="Times New Roman"/>
          <w:sz w:val="26"/>
          <w:szCs w:val="26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 не поступало, отчет  прошел процедуру публичных слушаний. Предложил рекомендовать Совету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 рассмотреть отчет 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 xml:space="preserve">на 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ближайшей сессии </w:t>
      </w:r>
      <w:r>
        <w:rPr>
          <w:rFonts w:ascii="Times New Roman" w:eastAsia="Times New Roman" w:hAnsi="Times New Roman"/>
          <w:color w:val="000000"/>
          <w:spacing w:val="5"/>
          <w:sz w:val="26"/>
          <w:szCs w:val="26"/>
          <w:lang w:eastAsia="ar-SA"/>
        </w:rPr>
        <w:t xml:space="preserve">Совета депутатов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/>
          <w:sz w:val="26"/>
          <w:szCs w:val="26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3"/>
          <w:sz w:val="26"/>
          <w:szCs w:val="26"/>
          <w:lang w:eastAsia="ar-SA"/>
        </w:rPr>
        <w:t>.</w:t>
      </w:r>
    </w:p>
    <w:p w:rsidR="00F609FD" w:rsidRDefault="00F609FD" w:rsidP="00F609FD">
      <w:pPr>
        <w:widowControl w:val="0"/>
        <w:autoSpaceDE w:val="0"/>
        <w:ind w:left="858" w:hanging="858"/>
        <w:jc w:val="both"/>
        <w:rPr>
          <w:rFonts w:ascii="Liberation Serif" w:eastAsia="NSimSun" w:hAnsi="Liberation Serif" w:hint="eastAsia"/>
          <w:kern w:val="3"/>
          <w:sz w:val="24"/>
          <w:szCs w:val="24"/>
          <w:lang w:eastAsia="zh-CN" w:bidi="hi-IN"/>
        </w:rPr>
      </w:pPr>
      <w:r>
        <w:rPr>
          <w:rFonts w:ascii="Times New Roman" w:eastAsia="Times New Roman" w:hAnsi="Times New Roman"/>
          <w:bCs/>
          <w:sz w:val="26"/>
          <w:szCs w:val="26"/>
          <w:lang w:eastAsia="ar-SA"/>
        </w:rPr>
        <w:t xml:space="preserve">Председательствующий                                                  </w:t>
      </w:r>
      <w:r>
        <w:rPr>
          <w:rFonts w:ascii="Times New Roman" w:eastAsia="Times New Roman" w:hAnsi="Times New Roman"/>
          <w:sz w:val="26"/>
          <w:szCs w:val="26"/>
          <w:lang w:eastAsia="ar-SA"/>
        </w:rPr>
        <w:t xml:space="preserve"> С.З.Кильдеев</w:t>
      </w:r>
    </w:p>
    <w:p w:rsidR="00F609FD" w:rsidRDefault="00F609FD" w:rsidP="00F609FD">
      <w:pPr>
        <w:widowControl w:val="0"/>
        <w:autoSpaceDE w:val="0"/>
        <w:ind w:left="858" w:hanging="858"/>
        <w:jc w:val="both"/>
        <w:rPr>
          <w:rFonts w:ascii="Times New Roman" w:eastAsia="Lucida Sans Unicode" w:hAnsi="Times New Roman" w:cs="Tahoma"/>
          <w:b/>
          <w:bCs/>
          <w:kern w:val="3"/>
          <w:sz w:val="26"/>
          <w:szCs w:val="26"/>
          <w:lang w:eastAsia="zh-CN" w:bidi="hi-IN"/>
        </w:rPr>
      </w:pPr>
      <w:r>
        <w:rPr>
          <w:rFonts w:ascii="Times New Roman" w:eastAsia="Times New Roman" w:hAnsi="Times New Roman"/>
          <w:sz w:val="26"/>
          <w:szCs w:val="26"/>
          <w:lang w:eastAsia="ar-SA"/>
        </w:rPr>
        <w:t>Секретарь                                                                           С.А.Кильдеева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                                          </w:t>
      </w:r>
      <w:r>
        <w:rPr>
          <w:rFonts w:ascii="Times New Roman" w:eastAsia="Lucida Sans Unicode" w:hAnsi="Times New Roman" w:cs="Tahoma"/>
          <w:b/>
          <w:bCs/>
        </w:rPr>
        <w:t>ИТОГОВЫЙ ДОКУМЕНТ</w:t>
      </w:r>
    </w:p>
    <w:p w:rsidR="00F609FD" w:rsidRDefault="00F609FD" w:rsidP="00F609FD">
      <w:pPr>
        <w:pStyle w:val="Standard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 xml:space="preserve">                    </w:t>
      </w:r>
      <w:r>
        <w:rPr>
          <w:rFonts w:ascii="Times New Roman" w:hAnsi="Times New Roman"/>
          <w:b/>
          <w:bCs/>
          <w:i/>
          <w:iCs/>
        </w:rPr>
        <w:t>публичных слушаний по проекту решения Совета депутатов</w:t>
      </w:r>
    </w:p>
    <w:p w:rsidR="00F609FD" w:rsidRDefault="00F609FD" w:rsidP="00F609FD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       </w:t>
      </w:r>
      <w:proofErr w:type="spellStart"/>
      <w:r>
        <w:rPr>
          <w:rFonts w:ascii="Times New Roman" w:eastAsia="Lucida Sans Unicode" w:hAnsi="Times New Roman" w:cs="Tahoma"/>
          <w:b/>
          <w:bCs/>
          <w:i/>
          <w:iCs/>
        </w:rPr>
        <w:t>Стрельниковского</w:t>
      </w:r>
      <w:proofErr w:type="spellEnd"/>
      <w:r>
        <w:rPr>
          <w:rFonts w:ascii="Times New Roman" w:eastAsia="Lucida Sans Unicode" w:hAnsi="Times New Roman" w:cs="Tahoma"/>
          <w:b/>
          <w:bCs/>
          <w:i/>
          <w:iCs/>
        </w:rPr>
        <w:t xml:space="preserve">  сельского поселения</w:t>
      </w:r>
    </w:p>
    <w:p w:rsidR="00F609FD" w:rsidRDefault="00F609FD" w:rsidP="00F609FD">
      <w:pPr>
        <w:pStyle w:val="Standard"/>
        <w:jc w:val="center"/>
        <w:rPr>
          <w:rFonts w:ascii="Times New Roman" w:eastAsia="Lucida Sans Unicode" w:hAnsi="Times New Roman" w:cs="Tahoma"/>
          <w:b/>
          <w:bCs/>
          <w:i/>
          <w:iCs/>
        </w:rPr>
      </w:pPr>
      <w:r>
        <w:rPr>
          <w:rFonts w:ascii="Times New Roman" w:eastAsia="Lucida Sans Unicode" w:hAnsi="Times New Roman" w:cs="Tahoma"/>
          <w:b/>
          <w:bCs/>
          <w:i/>
          <w:iCs/>
        </w:rPr>
        <w:t xml:space="preserve">      «</w:t>
      </w:r>
      <w:r>
        <w:rPr>
          <w:rFonts w:ascii="Times New Roman" w:eastAsia="Lucida Sans Unicode" w:hAnsi="Times New Roman" w:cs="Tahoma"/>
          <w:b/>
          <w:bCs/>
          <w:iCs/>
        </w:rPr>
        <w:t>О</w:t>
      </w:r>
      <w:r>
        <w:rPr>
          <w:rFonts w:ascii="Times New Roman" w:hAnsi="Times New Roman"/>
        </w:rPr>
        <w:t xml:space="preserve">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».</w:t>
      </w: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  <w:b/>
          <w:bCs/>
          <w:i/>
          <w:iCs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 xml:space="preserve">            от 08 апреля 2024 года                                                          </w:t>
      </w:r>
      <w:proofErr w:type="spellStart"/>
      <w:r>
        <w:rPr>
          <w:rFonts w:ascii="Times New Roman" w:eastAsia="Lucida Sans Unicode" w:hAnsi="Times New Roman" w:cs="Tahoma"/>
        </w:rPr>
        <w:t>с</w:t>
      </w:r>
      <w:proofErr w:type="gramStart"/>
      <w:r>
        <w:rPr>
          <w:rFonts w:ascii="Times New Roman" w:eastAsia="Lucida Sans Unicode" w:hAnsi="Times New Roman" w:cs="Tahoma"/>
        </w:rPr>
        <w:t>.С</w:t>
      </w:r>
      <w:proofErr w:type="gramEnd"/>
      <w:r>
        <w:rPr>
          <w:rFonts w:ascii="Times New Roman" w:eastAsia="Lucida Sans Unicode" w:hAnsi="Times New Roman" w:cs="Tahoma"/>
        </w:rPr>
        <w:t>трельниково</w:t>
      </w:r>
      <w:proofErr w:type="spellEnd"/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Публичные слушания были назначены постановлением администрации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от 07.03.2024г. №10, которое было опубликовано 07.03.2024 года в информационном бюллетене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№ 6.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Тема публичных слушаний: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</w:rPr>
        <w:t xml:space="preserve"> "Проект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"</w:t>
      </w:r>
      <w:r>
        <w:rPr>
          <w:rFonts w:ascii="Times New Roman" w:hAnsi="Times New Roman"/>
          <w:sz w:val="26"/>
          <w:szCs w:val="26"/>
        </w:rPr>
        <w:t xml:space="preserve">об </w:t>
      </w:r>
      <w:r>
        <w:rPr>
          <w:rFonts w:ascii="Times New Roman" w:hAnsi="Times New Roman"/>
        </w:rPr>
        <w:t>исполнении бюджета за 2023 год</w:t>
      </w: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6"/>
          <w:szCs w:val="26"/>
        </w:rPr>
        <w:t>.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>Дата и время проведения:</w:t>
      </w:r>
      <w:r>
        <w:rPr>
          <w:rFonts w:ascii="Times New Roman" w:hAnsi="Times New Roman"/>
        </w:rPr>
        <w:t xml:space="preserve"> 08 апреля 2024 в 14.00 ч.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 xml:space="preserve"> Место проведения: </w:t>
      </w:r>
      <w:r>
        <w:rPr>
          <w:rFonts w:ascii="Times New Roman" w:hAnsi="Times New Roman"/>
        </w:rPr>
        <w:t xml:space="preserve">Здание администрации сельского поселения, находящееся по адресу: </w:t>
      </w:r>
      <w:proofErr w:type="spellStart"/>
      <w:r>
        <w:rPr>
          <w:rFonts w:ascii="Times New Roman" w:hAnsi="Times New Roman"/>
        </w:rPr>
        <w:t>РМ,Атюрьевский</w:t>
      </w:r>
      <w:proofErr w:type="spellEnd"/>
      <w:r>
        <w:rPr>
          <w:rFonts w:ascii="Times New Roman" w:hAnsi="Times New Roman"/>
        </w:rPr>
        <w:t xml:space="preserve"> район, </w:t>
      </w:r>
      <w:proofErr w:type="spellStart"/>
      <w:r>
        <w:rPr>
          <w:rFonts w:ascii="Times New Roman" w:hAnsi="Times New Roman"/>
        </w:rPr>
        <w:t>с</w:t>
      </w:r>
      <w:proofErr w:type="gramStart"/>
      <w:r>
        <w:rPr>
          <w:rFonts w:ascii="Times New Roman" w:hAnsi="Times New Roman"/>
        </w:rPr>
        <w:t>.С</w:t>
      </w:r>
      <w:proofErr w:type="gramEnd"/>
      <w:r>
        <w:rPr>
          <w:rFonts w:ascii="Times New Roman" w:hAnsi="Times New Roman"/>
        </w:rPr>
        <w:t>трельниково</w:t>
      </w:r>
      <w:proofErr w:type="spellEnd"/>
      <w:r>
        <w:rPr>
          <w:rFonts w:ascii="Times New Roman" w:hAnsi="Times New Roman"/>
        </w:rPr>
        <w:t>, ул. Садовая, д.12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Присутствовали: </w:t>
      </w:r>
      <w:r>
        <w:rPr>
          <w:rFonts w:ascii="Times New Roman" w:hAnsi="Times New Roman"/>
        </w:rPr>
        <w:t xml:space="preserve">специалисты администрации сельского поселения, депутаты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руководители учреждений сельского поселения.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/>
          <w:bCs/>
        </w:rPr>
        <w:t>Председательствующий:</w:t>
      </w:r>
      <w:r>
        <w:rPr>
          <w:rFonts w:ascii="Times New Roman" w:hAnsi="Times New Roman"/>
        </w:rPr>
        <w:t xml:space="preserve"> Кильдеев С.З.- глава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Секретарь: </w:t>
      </w:r>
      <w:r>
        <w:rPr>
          <w:rFonts w:ascii="Times New Roman" w:hAnsi="Times New Roman"/>
        </w:rPr>
        <w:t xml:space="preserve">Кильдеева С.А.- заместитель главы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поселения.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b/>
          <w:bCs/>
        </w:rPr>
        <w:t>Слушали:</w:t>
      </w:r>
      <w:r>
        <w:rPr>
          <w:rFonts w:ascii="Times New Roman" w:hAnsi="Times New Roman"/>
        </w:rPr>
        <w:t xml:space="preserve"> Кильдеева С.З.-  главу 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поселения, который пояснил, что предложения по проекту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"Об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 принимались администрацией сельского поселения до 08 апреля 2024 года. В указанный срок предложений не поступало.</w:t>
      </w: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</w:p>
    <w:p w:rsidR="00F609FD" w:rsidRDefault="00F609FD" w:rsidP="00F609FD">
      <w:pPr>
        <w:pStyle w:val="Standard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</w:t>
      </w:r>
      <w:r>
        <w:rPr>
          <w:rFonts w:ascii="Times New Roman" w:hAnsi="Times New Roman"/>
          <w:b/>
          <w:bCs/>
        </w:rPr>
        <w:t xml:space="preserve">Решили: </w:t>
      </w:r>
      <w:r>
        <w:rPr>
          <w:rFonts w:ascii="Times New Roman" w:hAnsi="Times New Roman"/>
        </w:rPr>
        <w:t xml:space="preserve">вынести проект решения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 "</w:t>
      </w:r>
      <w:r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</w:rPr>
        <w:t xml:space="preserve">Об исполнении бюджета за 2023 год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сельского поселения </w:t>
      </w:r>
      <w:proofErr w:type="spellStart"/>
      <w:r>
        <w:rPr>
          <w:rFonts w:ascii="Times New Roman" w:hAnsi="Times New Roman"/>
        </w:rPr>
        <w:t>Атюрьевского</w:t>
      </w:r>
      <w:proofErr w:type="spellEnd"/>
      <w:r>
        <w:rPr>
          <w:rFonts w:ascii="Times New Roman" w:hAnsi="Times New Roman"/>
        </w:rPr>
        <w:t xml:space="preserve"> муниципального района Республики Мордовия» на обсуждение в ближайшей сессии Совета депутатов </w:t>
      </w:r>
      <w:proofErr w:type="spellStart"/>
      <w:r>
        <w:rPr>
          <w:rFonts w:ascii="Times New Roman" w:hAnsi="Times New Roman"/>
        </w:rPr>
        <w:t>Стрельниковского</w:t>
      </w:r>
      <w:proofErr w:type="spellEnd"/>
      <w:r>
        <w:rPr>
          <w:rFonts w:ascii="Times New Roman" w:hAnsi="Times New Roman"/>
        </w:rPr>
        <w:t xml:space="preserve">  сельского поселения.</w:t>
      </w: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Председательствующий                                   Кильдеев С.З.</w:t>
      </w: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  <w:r>
        <w:rPr>
          <w:rFonts w:ascii="Times New Roman" w:eastAsia="Lucida Sans Unicode" w:hAnsi="Times New Roman" w:cs="Tahoma"/>
        </w:rPr>
        <w:t>Секретарь                                                          Кильдеева С.А.</w:t>
      </w: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Standard"/>
        <w:rPr>
          <w:rFonts w:ascii="Times New Roman" w:eastAsia="Lucida Sans Unicode" w:hAnsi="Times New Roman" w:cs="Tahoma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                                                                  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РЕСПУБЛИКА МОРДОВИЯ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СОВЕТ ДЕПУТАТОВ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СТРЕЛЬНИКОВСКОГО СЕЛЬСКОГО ПОСЕЛЕНИЯ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АТЮРЬЕВСКОГО МУНИЦИПАЛЬНОГО РАЙОНА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РЕСПУБЛИКИ МОРДОВИЯ</w:t>
      </w:r>
      <w:r>
        <w:rPr>
          <w:rFonts w:ascii="Times New Roman" w:hAnsi="Times New Roman"/>
          <w:bCs/>
          <w:sz w:val="24"/>
          <w:szCs w:val="24"/>
        </w:rPr>
        <w:t xml:space="preserve">    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 </w:t>
      </w:r>
    </w:p>
    <w:p w:rsidR="00F609FD" w:rsidRDefault="00F609FD" w:rsidP="00F609FD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РЕШЕНИЕ</w:t>
      </w:r>
    </w:p>
    <w:p w:rsidR="00F609FD" w:rsidRDefault="00F609FD" w:rsidP="00F609FD">
      <w:pPr>
        <w:rPr>
          <w:rFonts w:ascii="Times New Roman" w:hAnsi="Times New Roman"/>
          <w:b/>
          <w:color w:val="000000"/>
          <w:spacing w:val="-8"/>
          <w:sz w:val="24"/>
          <w:szCs w:val="24"/>
        </w:rPr>
      </w:pPr>
    </w:p>
    <w:p w:rsidR="00F609FD" w:rsidRDefault="00F609FD" w:rsidP="00F609FD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        №    44                                                         08 апреля 2024 года           </w:t>
      </w:r>
    </w:p>
    <w:p w:rsidR="00F609FD" w:rsidRDefault="00F609FD" w:rsidP="00F609FD">
      <w:pPr>
        <w:ind w:right="-239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</w:p>
    <w:p w:rsidR="00F609FD" w:rsidRDefault="00F609FD" w:rsidP="00F609FD">
      <w:pPr>
        <w:jc w:val="center"/>
        <w:rPr>
          <w:b/>
          <w:bCs/>
          <w:sz w:val="26"/>
          <w:szCs w:val="26"/>
        </w:rPr>
      </w:pPr>
      <w:r>
        <w:rPr>
          <w:sz w:val="28"/>
          <w:szCs w:val="28"/>
        </w:rPr>
        <w:t xml:space="preserve">    </w:t>
      </w:r>
      <w:r>
        <w:rPr>
          <w:b/>
          <w:bCs/>
          <w:sz w:val="26"/>
          <w:szCs w:val="26"/>
        </w:rPr>
        <w:t xml:space="preserve">«Об исполнении бюджета </w:t>
      </w:r>
      <w:proofErr w:type="spellStart"/>
      <w:r>
        <w:rPr>
          <w:b/>
          <w:bCs/>
          <w:sz w:val="26"/>
          <w:szCs w:val="26"/>
        </w:rPr>
        <w:t>Стрельниковского</w:t>
      </w:r>
      <w:proofErr w:type="spellEnd"/>
      <w:r>
        <w:rPr>
          <w:b/>
          <w:bCs/>
          <w:sz w:val="26"/>
          <w:szCs w:val="26"/>
        </w:rPr>
        <w:t xml:space="preserve"> сельского поселения </w:t>
      </w:r>
      <w:proofErr w:type="spellStart"/>
      <w:r>
        <w:rPr>
          <w:b/>
          <w:bCs/>
          <w:sz w:val="26"/>
          <w:szCs w:val="26"/>
        </w:rPr>
        <w:t>Атюрьевского</w:t>
      </w:r>
      <w:proofErr w:type="spellEnd"/>
      <w:r>
        <w:rPr>
          <w:b/>
          <w:bCs/>
          <w:sz w:val="26"/>
          <w:szCs w:val="26"/>
        </w:rPr>
        <w:t xml:space="preserve"> муниципального района Республики Мордовия за 2023 года»</w:t>
      </w:r>
    </w:p>
    <w:p w:rsidR="00F609FD" w:rsidRDefault="00F609FD" w:rsidP="00F609FD">
      <w:pPr>
        <w:jc w:val="center"/>
        <w:rPr>
          <w:b/>
          <w:bCs/>
          <w:sz w:val="26"/>
          <w:szCs w:val="26"/>
        </w:rPr>
      </w:pPr>
    </w:p>
    <w:p w:rsidR="00F609FD" w:rsidRDefault="00F609FD" w:rsidP="00F609FD">
      <w:pPr>
        <w:spacing w:line="100" w:lineRule="atLeast"/>
        <w:ind w:firstLine="708"/>
        <w:jc w:val="both"/>
        <w:rPr>
          <w:b/>
          <w:sz w:val="24"/>
          <w:szCs w:val="24"/>
        </w:rPr>
      </w:pPr>
      <w:r>
        <w:t xml:space="preserve">Руководствуясь Уставом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Положением «О бюджетном процессе» Совет депутатов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</w:t>
      </w:r>
      <w:r>
        <w:rPr>
          <w:b/>
        </w:rPr>
        <w:t>решает:</w:t>
      </w:r>
    </w:p>
    <w:p w:rsidR="00F609FD" w:rsidRDefault="00F609FD" w:rsidP="00F609FD">
      <w:pPr>
        <w:ind w:firstLine="708"/>
        <w:jc w:val="both"/>
      </w:pPr>
      <w:r>
        <w:t xml:space="preserve">1.Утвердить отчет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за  2023 года, по доходам  в сумме 1204,4 тыс. рублей и расходам в сумме  1206,9 тыс. рублей.</w:t>
      </w:r>
    </w:p>
    <w:p w:rsidR="00F609FD" w:rsidRDefault="00F609FD" w:rsidP="00F609FD">
      <w:pPr>
        <w:ind w:firstLine="708"/>
        <w:jc w:val="both"/>
      </w:pPr>
      <w:r>
        <w:t>2. Утвердить  фактическое  поступление  доходов в сумме 1361,3 тыс</w:t>
      </w:r>
      <w:proofErr w:type="gramStart"/>
      <w:r>
        <w:t>.р</w:t>
      </w:r>
      <w:proofErr w:type="gramEnd"/>
      <w:r>
        <w:t xml:space="preserve">уб. </w:t>
      </w:r>
      <w:proofErr w:type="spellStart"/>
      <w:r>
        <w:t>Стрельниковского</w:t>
      </w:r>
      <w:proofErr w:type="spellEnd"/>
      <w:r>
        <w:t xml:space="preserve">  сельского  поселения в  2023 года  по  основным  видам  согласно раздела 1 (Доходы бюджета) отчета об исполнении бюджета за   2023 года.</w:t>
      </w:r>
    </w:p>
    <w:p w:rsidR="00F609FD" w:rsidRDefault="00F609FD" w:rsidP="00F609FD">
      <w:pPr>
        <w:ind w:firstLine="708"/>
        <w:jc w:val="both"/>
      </w:pPr>
      <w:r>
        <w:t xml:space="preserve">3. Утвердить распределение  расходов  в сумме 1199,7 тыс. руб. бюджета  сельского  поселения  за  2023 года  </w:t>
      </w:r>
      <w:proofErr w:type="gramStart"/>
      <w:r>
        <w:t>согласно раздела</w:t>
      </w:r>
      <w:proofErr w:type="gramEnd"/>
      <w:r>
        <w:t xml:space="preserve"> 2 (Расходы бюджета) отчета по исполнению бюджета за   2023 года.</w:t>
      </w:r>
    </w:p>
    <w:p w:rsidR="00F609FD" w:rsidRDefault="00F609FD" w:rsidP="00F609FD">
      <w:pPr>
        <w:ind w:firstLine="708"/>
        <w:jc w:val="both"/>
      </w:pPr>
      <w:r>
        <w:t>4. Настоящее решение вступает в силу со дня его официального опубликования.</w:t>
      </w:r>
    </w:p>
    <w:p w:rsidR="00F609FD" w:rsidRDefault="00F609FD" w:rsidP="00F609FD">
      <w:pPr>
        <w:spacing w:line="100" w:lineRule="atLeast"/>
        <w:ind w:firstLine="708"/>
        <w:jc w:val="both"/>
      </w:pPr>
    </w:p>
    <w:p w:rsidR="00F609FD" w:rsidRDefault="00F609FD" w:rsidP="00F609FD">
      <w:pPr>
        <w:spacing w:line="100" w:lineRule="atLeast"/>
        <w:ind w:firstLine="708"/>
        <w:jc w:val="both"/>
      </w:pPr>
    </w:p>
    <w:p w:rsidR="00F609FD" w:rsidRDefault="00F609FD" w:rsidP="00F609FD">
      <w:pPr>
        <w:spacing w:line="100" w:lineRule="atLeast"/>
        <w:ind w:firstLine="708"/>
        <w:jc w:val="both"/>
      </w:pPr>
    </w:p>
    <w:p w:rsidR="00F609FD" w:rsidRDefault="00F609FD" w:rsidP="00F609FD">
      <w:pPr>
        <w:ind w:firstLine="737"/>
      </w:pPr>
    </w:p>
    <w:p w:rsidR="00F609FD" w:rsidRDefault="00F609FD" w:rsidP="00F609FD">
      <w:pPr>
        <w:tabs>
          <w:tab w:val="left" w:pos="940"/>
        </w:tabs>
        <w:rPr>
          <w:sz w:val="28"/>
          <w:szCs w:val="28"/>
        </w:rPr>
      </w:pPr>
      <w:r>
        <w:rPr>
          <w:sz w:val="28"/>
          <w:szCs w:val="28"/>
        </w:rPr>
        <w:t xml:space="preserve"> 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поселения:                              С.З.Кильдеев</w:t>
      </w:r>
    </w:p>
    <w:p w:rsidR="00F609FD" w:rsidRDefault="00F609FD" w:rsidP="00F609FD">
      <w:pPr>
        <w:tabs>
          <w:tab w:val="left" w:pos="940"/>
        </w:tabs>
        <w:rPr>
          <w:sz w:val="28"/>
          <w:szCs w:val="28"/>
        </w:rPr>
      </w:pPr>
    </w:p>
    <w:p w:rsidR="00F609FD" w:rsidRDefault="00F609FD" w:rsidP="00F609FD">
      <w:pPr>
        <w:tabs>
          <w:tab w:val="left" w:pos="940"/>
        </w:tabs>
        <w:rPr>
          <w:sz w:val="24"/>
          <w:szCs w:val="24"/>
        </w:rPr>
      </w:pPr>
    </w:p>
    <w:p w:rsidR="00F609FD" w:rsidRDefault="00F609FD" w:rsidP="00F609FD">
      <w:pPr>
        <w:rPr>
          <w:sz w:val="28"/>
          <w:szCs w:val="28"/>
        </w:rPr>
      </w:pPr>
    </w:p>
    <w:p w:rsidR="00F609FD" w:rsidRDefault="00F609FD" w:rsidP="00F609FD"/>
    <w:p w:rsidR="00F609FD" w:rsidRDefault="00F609FD" w:rsidP="00F609FD">
      <w:pPr>
        <w:rPr>
          <w:b/>
          <w:sz w:val="28"/>
          <w:szCs w:val="20"/>
        </w:rPr>
      </w:pP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>ЗАКЛЮЧЕНИЕ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Ревизионной комиссии </w:t>
      </w: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района  на проект  решения сессии  «Об исполнении  бюджета  </w:t>
      </w:r>
      <w:proofErr w:type="spellStart"/>
      <w:r>
        <w:rPr>
          <w:b/>
          <w:sz w:val="28"/>
          <w:szCs w:val="20"/>
        </w:rPr>
        <w:t>Стрельниковского</w:t>
      </w:r>
      <w:proofErr w:type="spellEnd"/>
      <w:r>
        <w:rPr>
          <w:b/>
          <w:sz w:val="28"/>
          <w:szCs w:val="20"/>
        </w:rPr>
        <w:t xml:space="preserve"> сельского поселения 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proofErr w:type="spellStart"/>
      <w:r>
        <w:rPr>
          <w:b/>
          <w:sz w:val="28"/>
          <w:szCs w:val="20"/>
        </w:rPr>
        <w:t>Атюрьевского</w:t>
      </w:r>
      <w:proofErr w:type="spellEnd"/>
      <w:r>
        <w:rPr>
          <w:b/>
          <w:sz w:val="28"/>
          <w:szCs w:val="20"/>
        </w:rPr>
        <w:t xml:space="preserve"> муниципального района Республики Мордовия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b/>
          <w:sz w:val="28"/>
          <w:szCs w:val="20"/>
        </w:rPr>
      </w:pPr>
      <w:r>
        <w:rPr>
          <w:b/>
          <w:sz w:val="28"/>
          <w:szCs w:val="20"/>
        </w:rPr>
        <w:t xml:space="preserve"> за 2023 год»</w:t>
      </w:r>
    </w:p>
    <w:p w:rsidR="00F609FD" w:rsidRDefault="00F609FD" w:rsidP="00F609FD">
      <w:pPr>
        <w:ind w:firstLine="720"/>
        <w:jc w:val="both"/>
        <w:rPr>
          <w:bCs/>
          <w:sz w:val="28"/>
          <w:szCs w:val="28"/>
        </w:rPr>
      </w:pPr>
      <w:proofErr w:type="gramStart"/>
      <w:r>
        <w:rPr>
          <w:bCs/>
          <w:sz w:val="28"/>
          <w:szCs w:val="28"/>
        </w:rPr>
        <w:t xml:space="preserve">Рассмотрев отчет 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</w:t>
      </w:r>
      <w:proofErr w:type="spellStart"/>
      <w:r>
        <w:rPr>
          <w:bCs/>
          <w:sz w:val="28"/>
          <w:szCs w:val="28"/>
        </w:rPr>
        <w:t>Атюрьевского</w:t>
      </w:r>
      <w:proofErr w:type="spellEnd"/>
      <w:r>
        <w:rPr>
          <w:bCs/>
          <w:sz w:val="28"/>
          <w:szCs w:val="28"/>
        </w:rPr>
        <w:t xml:space="preserve"> муниципального района Республики Мордовия за 2023</w:t>
      </w:r>
      <w:proofErr w:type="gramEnd"/>
      <w:r>
        <w:rPr>
          <w:bCs/>
          <w:sz w:val="28"/>
          <w:szCs w:val="28"/>
        </w:rPr>
        <w:t xml:space="preserve"> год, представленный администрацией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Cs/>
          <w:sz w:val="28"/>
          <w:szCs w:val="28"/>
        </w:rPr>
        <w:t xml:space="preserve"> сельского поселения  отмечает следующее:</w:t>
      </w:r>
    </w:p>
    <w:p w:rsidR="00F609FD" w:rsidRDefault="00F609FD" w:rsidP="00F609FD">
      <w:pPr>
        <w:ind w:left="72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1. Основные показатели исполнения   бюджета  </w:t>
      </w:r>
      <w:proofErr w:type="spellStart"/>
      <w:r>
        <w:rPr>
          <w:sz w:val="28"/>
        </w:rPr>
        <w:t>Стрельниковского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 </w:t>
      </w:r>
      <w:proofErr w:type="spellStart"/>
      <w:r>
        <w:rPr>
          <w:b/>
          <w:bCs/>
          <w:sz w:val="28"/>
          <w:szCs w:val="28"/>
        </w:rPr>
        <w:t>Атюрьевского</w:t>
      </w:r>
      <w:proofErr w:type="spellEnd"/>
      <w:r>
        <w:rPr>
          <w:b/>
          <w:bCs/>
          <w:sz w:val="28"/>
          <w:szCs w:val="28"/>
        </w:rPr>
        <w:t xml:space="preserve"> муниципального района Республики Мордовия за 2023 год</w:t>
      </w:r>
    </w:p>
    <w:p w:rsidR="00F609FD" w:rsidRDefault="00F609FD" w:rsidP="00F609FD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Исполнение основных показателей  бюджета за 2023 год  характеризуются следующими данными:</w:t>
      </w:r>
      <w:r>
        <w:rPr>
          <w:sz w:val="28"/>
          <w:szCs w:val="28"/>
        </w:rPr>
        <w:tab/>
        <w:t>(тыс. рублей)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07"/>
        <w:gridCol w:w="1982"/>
        <w:gridCol w:w="1765"/>
        <w:gridCol w:w="1813"/>
      </w:tblGrid>
      <w:tr w:rsidR="00F609FD" w:rsidTr="00F609FD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Наименование </w:t>
            </w:r>
          </w:p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показателей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Утверждено </w:t>
            </w:r>
          </w:p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на 2023 год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 xml:space="preserve">Кассовое исполнение за 2023 год 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09FD" w:rsidRDefault="00F609FD">
            <w:pPr>
              <w:jc w:val="center"/>
              <w:rPr>
                <w:b/>
                <w:bCs/>
                <w:sz w:val="28"/>
                <w:szCs w:val="28"/>
                <w:lang w:eastAsia="en-US"/>
              </w:rPr>
            </w:pPr>
            <w:r>
              <w:rPr>
                <w:b/>
                <w:bCs/>
                <w:sz w:val="28"/>
                <w:szCs w:val="28"/>
                <w:lang w:eastAsia="en-US"/>
              </w:rPr>
              <w:t>Процент исполнения</w:t>
            </w:r>
          </w:p>
        </w:tc>
      </w:tr>
      <w:tr w:rsidR="00F609FD" w:rsidTr="00F609FD">
        <w:trPr>
          <w:trHeight w:val="376"/>
          <w:tblHeader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bCs/>
                <w:sz w:val="28"/>
                <w:szCs w:val="28"/>
                <w:lang w:eastAsia="en-US"/>
              </w:rPr>
            </w:pPr>
            <w:r>
              <w:rPr>
                <w:bCs/>
                <w:sz w:val="28"/>
                <w:szCs w:val="28"/>
                <w:lang w:eastAsia="en-US"/>
              </w:rPr>
              <w:t>4</w:t>
            </w:r>
          </w:p>
        </w:tc>
      </w:tr>
      <w:tr w:rsidR="00F609FD" w:rsidTr="00F609FD">
        <w:trPr>
          <w:trHeight w:val="56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Доходы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keepNext/>
              <w:widowControl w:val="0"/>
              <w:overflowPunct w:val="0"/>
              <w:autoSpaceDE w:val="0"/>
              <w:autoSpaceDN w:val="0"/>
              <w:adjustRightInd w:val="0"/>
              <w:outlineLvl w:val="0"/>
              <w:rPr>
                <w:iCs/>
                <w:sz w:val="32"/>
                <w:szCs w:val="20"/>
                <w:lang w:eastAsia="en-US"/>
              </w:rPr>
            </w:pPr>
            <w:r>
              <w:rPr>
                <w:iCs/>
                <w:sz w:val="32"/>
                <w:szCs w:val="20"/>
                <w:lang w:eastAsia="en-US"/>
              </w:rPr>
              <w:t>1204,4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1361,3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113,0</w:t>
            </w:r>
          </w:p>
        </w:tc>
      </w:tr>
      <w:tr w:rsidR="00F609FD" w:rsidTr="00F609FD">
        <w:trPr>
          <w:trHeight w:val="47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tabs>
                <w:tab w:val="left" w:pos="280"/>
              </w:tabs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F609FD" w:rsidTr="00F609FD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Расходы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1206,9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1199,7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99,4</w:t>
            </w:r>
          </w:p>
        </w:tc>
      </w:tr>
      <w:tr w:rsidR="00F609FD" w:rsidTr="00F609FD">
        <w:trPr>
          <w:trHeight w:val="533"/>
        </w:trPr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  <w:tr w:rsidR="00F609FD" w:rsidTr="00F609FD">
        <w:tc>
          <w:tcPr>
            <w:tcW w:w="3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both"/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 xml:space="preserve"> Дефицит</w:t>
            </w:r>
            <w:proofErr w:type="gramStart"/>
            <w:r>
              <w:rPr>
                <w:b/>
                <w:sz w:val="28"/>
                <w:szCs w:val="28"/>
                <w:lang w:eastAsia="en-US"/>
              </w:rPr>
              <w:t xml:space="preserve">  (-) </w:t>
            </w:r>
            <w:proofErr w:type="spellStart"/>
            <w:proofErr w:type="gramEnd"/>
            <w:r>
              <w:rPr>
                <w:b/>
                <w:sz w:val="28"/>
                <w:szCs w:val="28"/>
                <w:lang w:eastAsia="en-US"/>
              </w:rPr>
              <w:t>Профицит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>(+)</w:t>
            </w:r>
          </w:p>
        </w:tc>
        <w:tc>
          <w:tcPr>
            <w:tcW w:w="1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-2,5</w:t>
            </w:r>
          </w:p>
        </w:tc>
        <w:tc>
          <w:tcPr>
            <w:tcW w:w="17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+161,6</w:t>
            </w:r>
          </w:p>
        </w:tc>
        <w:tc>
          <w:tcPr>
            <w:tcW w:w="1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right"/>
              <w:rPr>
                <w:sz w:val="28"/>
                <w:szCs w:val="28"/>
                <w:lang w:eastAsia="en-US"/>
              </w:rPr>
            </w:pPr>
          </w:p>
        </w:tc>
      </w:tr>
    </w:tbl>
    <w:p w:rsidR="00F609FD" w:rsidRDefault="00F609FD" w:rsidP="00F609FD">
      <w:pPr>
        <w:rPr>
          <w:b/>
          <w:bCs/>
          <w:sz w:val="28"/>
          <w:szCs w:val="28"/>
        </w:rPr>
      </w:pPr>
    </w:p>
    <w:p w:rsidR="00F609FD" w:rsidRDefault="00F609FD" w:rsidP="00F609FD">
      <w:pPr>
        <w:jc w:val="center"/>
        <w:rPr>
          <w:b/>
          <w:bCs/>
          <w:sz w:val="28"/>
          <w:szCs w:val="28"/>
        </w:rPr>
      </w:pPr>
    </w:p>
    <w:p w:rsidR="00F609FD" w:rsidRDefault="00F609FD" w:rsidP="00D0265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2.  Доходы бюджета 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Доходы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с учетом средств            районного  бюджета   достигли  утвержденных   показателей за 2023 год на  157,2тыс</w:t>
      </w:r>
      <w:proofErr w:type="gramStart"/>
      <w:r>
        <w:rPr>
          <w:sz w:val="28"/>
          <w:szCs w:val="28"/>
        </w:rPr>
        <w:t>.р</w:t>
      </w:r>
      <w:proofErr w:type="gramEnd"/>
      <w:r>
        <w:rPr>
          <w:sz w:val="28"/>
          <w:szCs w:val="28"/>
        </w:rPr>
        <w:t>ублей.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Налоговых и неналоговых доходов в  бюджет сельского поселения мобилизовано в сумме 393,5 тыс. рублей, что составляет 32,7 % к годовым бюджетным назначениям</w:t>
      </w:r>
      <w:proofErr w:type="gramStart"/>
      <w:r>
        <w:rPr>
          <w:sz w:val="28"/>
          <w:szCs w:val="28"/>
        </w:rPr>
        <w:t xml:space="preserve"> .</w:t>
      </w:r>
      <w:proofErr w:type="gramEnd"/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Большая часть налоговых поступлений  бюджета сельского поселения в 2023 году была обеспечена поступлениями налога на  доходы физических лиц 2,5 % от общего объема налоговых и неналоговых доходов,                                               Земельный налог 47,3 % налог на имущество с физических лиц- 50,2 %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Данные об исполнении доходной части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 за 2023 год приведены в приложении №1.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Финансирование из районного  бюджета  </w:t>
      </w:r>
    </w:p>
    <w:p w:rsidR="00F609FD" w:rsidRDefault="00F609FD" w:rsidP="00F609FD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ab/>
        <w:t>- дотации  бюджетам сельских поселений на поддержку мер по обеспечению сбалансированности бюджетов (утверждено 374,6 тыс. рублей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поступило 374,6 тыс.рублей)</w:t>
      </w:r>
    </w:p>
    <w:p w:rsidR="00F609FD" w:rsidRDefault="00F609FD" w:rsidP="00F609FD">
      <w:pPr>
        <w:widowControl w:val="0"/>
        <w:tabs>
          <w:tab w:val="left" w:pos="9355"/>
        </w:tabs>
        <w:overflowPunct w:val="0"/>
        <w:autoSpaceDE w:val="0"/>
        <w:autoSpaceDN w:val="0"/>
        <w:adjustRightInd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>- дотации бюджетам сельских поселений на выравнивание бюджетной обеспеченности  ( утверждено 326,7 тыс. рублей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поступило 326,7 тыс.рублей)</w:t>
      </w:r>
    </w:p>
    <w:p w:rsidR="00F609FD" w:rsidRDefault="00F609FD" w:rsidP="00F609FD">
      <w:pPr>
        <w:widowControl w:val="0"/>
        <w:tabs>
          <w:tab w:val="left" w:pos="920"/>
        </w:tabs>
        <w:overflowPunct w:val="0"/>
        <w:autoSpaceDE w:val="0"/>
        <w:autoSpaceDN w:val="0"/>
        <w:adjustRightInd w:val="0"/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-субвенции бюджетам сельских поселений на осуществление первичного воинского учета на территориях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где отсутствуют военные комиссариаты( утверждено 109,3 тыс. рублей ,поступило 109,3 тыс.рублей)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jc w:val="center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 xml:space="preserve">  Расходы   бюджета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b/>
          <w:bCs/>
          <w:sz w:val="28"/>
          <w:szCs w:val="20"/>
        </w:rPr>
        <w:t xml:space="preserve"> сельского поселения </w:t>
      </w:r>
      <w:proofErr w:type="spellStart"/>
      <w:r>
        <w:rPr>
          <w:b/>
          <w:bCs/>
          <w:sz w:val="28"/>
          <w:szCs w:val="20"/>
        </w:rPr>
        <w:t>Атюрьевского</w:t>
      </w:r>
      <w:proofErr w:type="spellEnd"/>
      <w:r>
        <w:rPr>
          <w:b/>
          <w:bCs/>
          <w:sz w:val="28"/>
          <w:szCs w:val="20"/>
        </w:rPr>
        <w:t xml:space="preserve"> муниципального района Республики  Мордовия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Статьей 1 Решения сессии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2023 год» расходы бюджета сельского поселения  установлены в объеме 1206,9 тыс. рублей. Распределение расходов  бюджета сельского поселения за 2023 год предусмотрены статьей 4 решения сессии  и соответствующими приложениями к нему.</w:t>
      </w:r>
    </w:p>
    <w:p w:rsidR="00F609FD" w:rsidRDefault="00F609FD" w:rsidP="00F609FD">
      <w:pPr>
        <w:ind w:firstLine="720"/>
        <w:jc w:val="both"/>
        <w:rPr>
          <w:sz w:val="28"/>
        </w:rPr>
      </w:pPr>
      <w:r>
        <w:rPr>
          <w:sz w:val="28"/>
        </w:rPr>
        <w:lastRenderedPageBreak/>
        <w:t xml:space="preserve">В соответствии с законопроектом, кассовые расходы бюджета сельского поселения составили 1199,7 тыс. рублей </w:t>
      </w:r>
      <w:proofErr w:type="gramStart"/>
      <w:r>
        <w:rPr>
          <w:sz w:val="28"/>
        </w:rPr>
        <w:t xml:space="preserve">( </w:t>
      </w:r>
      <w:proofErr w:type="gramEnd"/>
      <w:r>
        <w:rPr>
          <w:sz w:val="28"/>
        </w:rPr>
        <w:t xml:space="preserve">99,4 %)  от соответствующего показателя, утвержденного сессией. </w:t>
      </w:r>
    </w:p>
    <w:p w:rsidR="00F609FD" w:rsidRDefault="00F609FD" w:rsidP="00F609FD">
      <w:pPr>
        <w:ind w:firstLine="720"/>
        <w:jc w:val="both"/>
        <w:rPr>
          <w:sz w:val="28"/>
        </w:rPr>
      </w:pPr>
      <w:r>
        <w:rPr>
          <w:sz w:val="28"/>
        </w:rPr>
        <w:t>Структура и исполнение расходной части  бюджета сельского поселения по разделам бюджетной классификации за 2023 год приведены в таблице №2.</w:t>
      </w:r>
    </w:p>
    <w:p w:rsidR="00F609FD" w:rsidRDefault="00F609FD" w:rsidP="00F609FD">
      <w:pPr>
        <w:rPr>
          <w:b/>
          <w:bCs/>
          <w:sz w:val="28"/>
        </w:rPr>
      </w:pPr>
      <w:r>
        <w:rPr>
          <w:b/>
          <w:bCs/>
          <w:sz w:val="28"/>
        </w:rPr>
        <w:t xml:space="preserve">                                    Общегосударственные вопросы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2023 год» по разделу «Общегосударственные вопросы» предусмотрено  бюджетных ассигнований в сумме 1070,5 тыс. рублей, исполнено 1063,3 тыс. рублей, или на 99,3 % от утвержденных бюджетных назначений. Доля расходов на общегосударственные расходы в общей сумме кассовых расходов  бюджета сельского поселения составила 88,6 процента.</w:t>
      </w:r>
    </w:p>
    <w:p w:rsidR="00F609FD" w:rsidRDefault="00F609FD" w:rsidP="00F609FD">
      <w:pPr>
        <w:overflowPunct w:val="0"/>
        <w:autoSpaceDE w:val="0"/>
        <w:autoSpaceDN w:val="0"/>
        <w:adjustRightInd w:val="0"/>
        <w:jc w:val="center"/>
        <w:rPr>
          <w:szCs w:val="20"/>
        </w:rPr>
      </w:pPr>
      <w:r>
        <w:rPr>
          <w:b/>
          <w:sz w:val="28"/>
          <w:szCs w:val="20"/>
        </w:rPr>
        <w:t>Национальная оборона</w:t>
      </w:r>
    </w:p>
    <w:p w:rsidR="00F609FD" w:rsidRDefault="00F609FD" w:rsidP="00F609FD">
      <w:pPr>
        <w:widowControl w:val="0"/>
        <w:overflowPunct w:val="0"/>
        <w:autoSpaceDE w:val="0"/>
        <w:autoSpaceDN w:val="0"/>
        <w:adjustRightInd w:val="0"/>
        <w:ind w:firstLine="720"/>
        <w:jc w:val="both"/>
        <w:rPr>
          <w:b/>
          <w:sz w:val="28"/>
          <w:szCs w:val="20"/>
        </w:rPr>
      </w:pPr>
      <w:r>
        <w:rPr>
          <w:sz w:val="28"/>
          <w:szCs w:val="20"/>
        </w:rPr>
        <w:t xml:space="preserve">Решением сессии  «О  бюджете </w:t>
      </w:r>
      <w:proofErr w:type="spellStart"/>
      <w:r>
        <w:rPr>
          <w:sz w:val="28"/>
          <w:szCs w:val="20"/>
        </w:rPr>
        <w:t>Стрельниковского</w:t>
      </w:r>
      <w:proofErr w:type="spellEnd"/>
      <w:r>
        <w:rPr>
          <w:sz w:val="28"/>
          <w:szCs w:val="20"/>
        </w:rPr>
        <w:t xml:space="preserve"> сельского поселения </w:t>
      </w:r>
      <w:proofErr w:type="spellStart"/>
      <w:r>
        <w:rPr>
          <w:sz w:val="28"/>
          <w:szCs w:val="20"/>
        </w:rPr>
        <w:t>Атюрьевского</w:t>
      </w:r>
      <w:proofErr w:type="spellEnd"/>
      <w:r>
        <w:rPr>
          <w:sz w:val="28"/>
          <w:szCs w:val="20"/>
        </w:rPr>
        <w:t xml:space="preserve"> муниципального района Республики Мордовия на 2023 год» по разделу «Национальная оборона» предусмотрено  бюджетных ассигнований в сумме 109,3  тыс. рублей, исполнено 109,3 тыс. рублей, или на 100% процента от утвержденных бюджетных назначений. Доля расходов на национальную оборону  в общей сумме кассовых расходов  бюджета сельского поселения составила 9,1  процента.</w:t>
      </w:r>
    </w:p>
    <w:p w:rsidR="00F609FD" w:rsidRDefault="00F609FD" w:rsidP="00F609F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Жилищно-коммунальное хозяйство</w:t>
      </w:r>
    </w:p>
    <w:p w:rsidR="00F609FD" w:rsidRDefault="00F609FD" w:rsidP="00F609FD">
      <w:pPr>
        <w:ind w:firstLine="709"/>
        <w:jc w:val="both"/>
        <w:rPr>
          <w:sz w:val="28"/>
        </w:rPr>
      </w:pPr>
      <w:r>
        <w:rPr>
          <w:sz w:val="28"/>
        </w:rPr>
        <w:t xml:space="preserve">Решением сессии «О бюджете </w:t>
      </w:r>
      <w:proofErr w:type="spellStart"/>
      <w:r>
        <w:rPr>
          <w:sz w:val="28"/>
        </w:rPr>
        <w:t>Стрельниковского</w:t>
      </w:r>
      <w:proofErr w:type="spellEnd"/>
      <w:r>
        <w:rPr>
          <w:sz w:val="28"/>
        </w:rPr>
        <w:t xml:space="preserve"> сельского поселения </w:t>
      </w:r>
      <w:proofErr w:type="spellStart"/>
      <w:r>
        <w:rPr>
          <w:sz w:val="28"/>
        </w:rPr>
        <w:t>Атюрьевского</w:t>
      </w:r>
      <w:proofErr w:type="spellEnd"/>
      <w:r>
        <w:rPr>
          <w:sz w:val="28"/>
        </w:rPr>
        <w:t xml:space="preserve"> муниципального района Республики Мордовия  на 2023 год» финансирование расходов на жилищно-коммунальное хозяйство утверждено в сумме 0,00 тыс. рублей, кассовое исполнение расходов за отчетный год сложилось в сумме 0,00 тыс. рублей, или 0,00 процентов утвержденных назначений</w:t>
      </w:r>
    </w:p>
    <w:p w:rsidR="00F609FD" w:rsidRDefault="00F609FD" w:rsidP="00F609FD">
      <w:pPr>
        <w:widowControl w:val="0"/>
        <w:autoSpaceDE w:val="0"/>
        <w:autoSpaceDN w:val="0"/>
        <w:adjustRightInd w:val="0"/>
        <w:jc w:val="center"/>
        <w:rPr>
          <w:rFonts w:ascii="Times New Roman CYR" w:hAnsi="Times New Roman CYR" w:cs="Times New Roman CYR"/>
          <w:b/>
          <w:bCs/>
          <w:sz w:val="28"/>
          <w:szCs w:val="28"/>
        </w:rPr>
      </w:pPr>
      <w:r>
        <w:rPr>
          <w:rFonts w:ascii="Times New Roman CYR" w:hAnsi="Times New Roman CYR" w:cs="Times New Roman CYR"/>
          <w:b/>
          <w:bCs/>
          <w:sz w:val="28"/>
          <w:szCs w:val="28"/>
        </w:rPr>
        <w:t>Основные выводы: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1. Представленный отчет об исполнении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</w:t>
      </w:r>
      <w:r>
        <w:rPr>
          <w:rFonts w:ascii="Times New Roman CYR" w:hAnsi="Times New Roman CYR" w:cs="Times New Roman CYR"/>
          <w:sz w:val="28"/>
          <w:szCs w:val="28"/>
        </w:rPr>
        <w:lastRenderedPageBreak/>
        <w:t>Мордовия  за 2023 год в полной мере соответствует структуре, которая принималась Решением  Совета депутатов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«О  бюджете</w:t>
      </w:r>
      <w:r>
        <w:rPr>
          <w:sz w:val="28"/>
        </w:rPr>
        <w:t xml:space="preserve">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районе Республики Мордовия  на 2023 год».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2. Следует отметить, что собственные доходы  бюджета сельского поселения (без безвозмездных поступлений) выполнены  на  139,9 процентов.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    Вместе с этим, утвержденные сессией назначения  выполнены по подгруппам доходов: 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 Земельный налог- 257,7 тыс</w:t>
      </w:r>
      <w:proofErr w:type="gramStart"/>
      <w:r>
        <w:rPr>
          <w:rFonts w:ascii="Times New Roman CYR" w:hAnsi="Times New Roman CYR" w:cs="Times New Roman CYR"/>
          <w:sz w:val="28"/>
          <w:szCs w:val="28"/>
        </w:rPr>
        <w:t>.р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>ублей.</w:t>
      </w:r>
    </w:p>
    <w:p w:rsidR="00F609FD" w:rsidRDefault="00F609FD" w:rsidP="00F609FD">
      <w:pPr>
        <w:widowControl w:val="0"/>
        <w:tabs>
          <w:tab w:val="left" w:pos="0"/>
        </w:tabs>
        <w:autoSpaceDE w:val="0"/>
        <w:autoSpaceDN w:val="0"/>
        <w:adjustRightInd w:val="0"/>
        <w:jc w:val="both"/>
        <w:rPr>
          <w:rFonts w:ascii="Times New Roman CYR" w:hAnsi="Times New Roman CYR" w:cs="Times New Roman CYR"/>
          <w:sz w:val="28"/>
          <w:szCs w:val="28"/>
        </w:rPr>
      </w:pPr>
      <w:proofErr w:type="gramStart"/>
      <w:r>
        <w:rPr>
          <w:rFonts w:ascii="Times New Roman CYR" w:hAnsi="Times New Roman CYR" w:cs="Times New Roman CYR"/>
          <w:sz w:val="28"/>
          <w:szCs w:val="28"/>
        </w:rPr>
        <w:t>Имущественный</w:t>
      </w:r>
      <w:proofErr w:type="gramEnd"/>
      <w:r>
        <w:rPr>
          <w:rFonts w:ascii="Times New Roman CYR" w:hAnsi="Times New Roman CYR" w:cs="Times New Roman CYR"/>
          <w:sz w:val="28"/>
          <w:szCs w:val="28"/>
        </w:rPr>
        <w:t xml:space="preserve"> налог-276,6 тыс. рублей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right="-5"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3. Безвозмездные перечисления из районного бюджета по действующим обязательствам поступили в доходы бюджета сельского поселения в  объеме 701,3 тыс. рублей, что ниже  утвержденного  объема на 701,3 тыс. рублей.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right="-5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4. Расходы  бюджета сельского поселения в целом исполнены в сумме  1199,7тыс. рублей, или 99,4 процентов от утвержденной сессией суммы. 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 xml:space="preserve">С учетом вышеизложенного ревизионная комиссия предлагает Совету депутатов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Республики Мордовия рассмотреть проект Решения сессии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 «Об исполнении  бюджета </w:t>
      </w:r>
      <w:proofErr w:type="spellStart"/>
      <w:r>
        <w:rPr>
          <w:sz w:val="28"/>
        </w:rPr>
        <w:t>Стрельниковского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сельского поселения  </w:t>
      </w:r>
      <w:proofErr w:type="spellStart"/>
      <w:r>
        <w:rPr>
          <w:rFonts w:ascii="Times New Roman CYR" w:hAnsi="Times New Roman CYR" w:cs="Times New Roman CYR"/>
          <w:sz w:val="28"/>
          <w:szCs w:val="28"/>
        </w:rPr>
        <w:t>Атюрьевского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муниципального района  Республики Мордовия за 2023 год» в установленном порядке.</w:t>
      </w:r>
    </w:p>
    <w:p w:rsidR="00F609FD" w:rsidRDefault="00F609FD" w:rsidP="00F609FD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F609FD" w:rsidRDefault="00F609FD" w:rsidP="00F609FD">
      <w:r>
        <w:t>Председатель ревизионной</w:t>
      </w:r>
      <w:r>
        <w:tab/>
        <w:t xml:space="preserve">комиссии                                  А.В. </w:t>
      </w:r>
      <w:proofErr w:type="spellStart"/>
      <w:r>
        <w:t>Сяткин</w:t>
      </w:r>
      <w:proofErr w:type="spellEnd"/>
    </w:p>
    <w:p w:rsidR="00F609FD" w:rsidRDefault="00F609FD" w:rsidP="00F609FD">
      <w:r>
        <w:t xml:space="preserve">члены ревизионной комиссии                                                    М.А. </w:t>
      </w:r>
      <w:proofErr w:type="gramStart"/>
      <w:r>
        <w:t>Надина</w:t>
      </w:r>
      <w:proofErr w:type="gramEnd"/>
    </w:p>
    <w:p w:rsidR="00F609FD" w:rsidRDefault="00F609FD" w:rsidP="00F609FD">
      <w:pPr>
        <w:tabs>
          <w:tab w:val="left" w:pos="6770"/>
        </w:tabs>
      </w:pPr>
      <w:r>
        <w:t xml:space="preserve">                                                                                                            А.П. Алешкина</w:t>
      </w:r>
    </w:p>
    <w:p w:rsidR="00F609FD" w:rsidRDefault="00F609FD" w:rsidP="00F609FD">
      <w:r>
        <w:t xml:space="preserve">                                                                                                            В.П. </w:t>
      </w:r>
      <w:proofErr w:type="spellStart"/>
      <w:r>
        <w:t>Андина</w:t>
      </w:r>
      <w:proofErr w:type="spellEnd"/>
    </w:p>
    <w:p w:rsidR="00F609FD" w:rsidRDefault="00F609FD" w:rsidP="00F609FD">
      <w:r>
        <w:t xml:space="preserve">                                                                                                            </w:t>
      </w:r>
      <w:proofErr w:type="spellStart"/>
      <w:r>
        <w:t>А.И.Макаев</w:t>
      </w:r>
      <w:proofErr w:type="spellEnd"/>
    </w:p>
    <w:p w:rsidR="00F609FD" w:rsidRDefault="00F609FD" w:rsidP="00F609FD"/>
    <w:p w:rsidR="00F609FD" w:rsidRDefault="00F609FD" w:rsidP="00F609FD"/>
    <w:p w:rsidR="00F609FD" w:rsidRDefault="00F609FD" w:rsidP="00F609FD"/>
    <w:p w:rsidR="00F609FD" w:rsidRDefault="00F609FD" w:rsidP="00F609FD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ОТЧЕТ                            </w:t>
      </w:r>
    </w:p>
    <w:p w:rsidR="00F609FD" w:rsidRDefault="00F609FD" w:rsidP="00F609FD"/>
    <w:p w:rsidR="00F609FD" w:rsidRDefault="00F609FD" w:rsidP="00F609FD">
      <w:pPr>
        <w:jc w:val="center"/>
      </w:pPr>
      <w:r>
        <w:t xml:space="preserve"> Об исполнении бюджета </w:t>
      </w:r>
      <w:proofErr w:type="spellStart"/>
      <w:r>
        <w:t>Стрельниковского</w:t>
      </w:r>
      <w:proofErr w:type="spellEnd"/>
      <w:r>
        <w:t xml:space="preserve"> сельского поселения </w:t>
      </w:r>
      <w:proofErr w:type="spellStart"/>
      <w:r>
        <w:t>Атюрьевского</w:t>
      </w:r>
      <w:proofErr w:type="spellEnd"/>
      <w:r>
        <w:t xml:space="preserve"> муниципального района Республики Мордовия на 2023 год </w:t>
      </w:r>
    </w:p>
    <w:p w:rsidR="00F609FD" w:rsidRDefault="00F609FD" w:rsidP="00F609FD">
      <w:pPr>
        <w:tabs>
          <w:tab w:val="left" w:pos="3803"/>
        </w:tabs>
        <w:rPr>
          <w:sz w:val="28"/>
          <w:szCs w:val="28"/>
        </w:rPr>
      </w:pPr>
      <w:r>
        <w:tab/>
        <w:t>1</w:t>
      </w:r>
      <w:r>
        <w:rPr>
          <w:sz w:val="28"/>
          <w:szCs w:val="28"/>
        </w:rPr>
        <w:t>.Доходы бюджета</w:t>
      </w:r>
    </w:p>
    <w:tbl>
      <w:tblPr>
        <w:tblW w:w="494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59"/>
        <w:gridCol w:w="3403"/>
        <w:gridCol w:w="1134"/>
        <w:gridCol w:w="1134"/>
        <w:gridCol w:w="1134"/>
      </w:tblGrid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</w:rPr>
              <w:t>Код бюджетной классификации Российской Федерации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</w:rPr>
              <w:t>Наименование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Утверждено</w:t>
            </w:r>
          </w:p>
          <w:p w:rsidR="00F609FD" w:rsidRDefault="00F609FD">
            <w:pPr>
              <w:rPr>
                <w:lang w:eastAsia="en-US"/>
              </w:rPr>
            </w:pPr>
            <w:r>
              <w:t>2023год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16"/>
                <w:szCs w:val="16"/>
                <w:lang w:eastAsia="en-US"/>
              </w:rPr>
            </w:pPr>
            <w:r>
              <w:rPr>
                <w:sz w:val="16"/>
                <w:szCs w:val="16"/>
              </w:rPr>
              <w:t>Исполнено</w:t>
            </w:r>
          </w:p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2023год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% </w:t>
            </w:r>
            <w:proofErr w:type="spellStart"/>
            <w:r>
              <w:rPr>
                <w:b/>
                <w:sz w:val="16"/>
                <w:szCs w:val="16"/>
              </w:rPr>
              <w:t>выпол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Всего доходов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1204,4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1361,3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113,0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921 10100000000000000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 xml:space="preserve">Налоговые и неналоговые доходы 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393,5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550,7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  <w:lang w:eastAsia="en-US"/>
              </w:rPr>
              <w:t>139,9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182 10102010011000110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9,0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13,9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154,4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182 10601030101000110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Налог на имущество физических лиц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117,7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276,6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235,0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182 10606000001000110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Земельный налог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263,8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257,4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97,5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921 11105035100000120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Аренда имущества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</w:tr>
      <w:tr w:rsidR="00F609FD" w:rsidTr="00F609FD">
        <w:trPr>
          <w:trHeight w:val="467"/>
        </w:trPr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Финансовая помощь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810,9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810,6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98,9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921 20215001100000150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Дотация бюджетам поселений на выравнивание бюджетной обеспеченности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326,7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326,7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921 20215002100000150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Дотации сбалансированности бюджетов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374,6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374,6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lang w:eastAsia="en-US"/>
              </w:rPr>
            </w:pP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b/>
                <w:sz w:val="20"/>
                <w:szCs w:val="20"/>
                <w:lang w:eastAsia="en-US"/>
              </w:rPr>
            </w:pPr>
            <w:r>
              <w:rPr>
                <w:b/>
                <w:sz w:val="20"/>
                <w:szCs w:val="20"/>
              </w:rPr>
              <w:t>Субвенции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b/>
                <w:lang w:eastAsia="en-US"/>
              </w:rPr>
            </w:pP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921 20235118100000150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на первичный воинский учет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109,3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109,3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100,0</w:t>
            </w:r>
          </w:p>
        </w:tc>
      </w:tr>
      <w:tr w:rsidR="00F609FD" w:rsidTr="00F609FD">
        <w:tc>
          <w:tcPr>
            <w:tcW w:w="14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t>921 20230024100000150</w:t>
            </w:r>
          </w:p>
        </w:tc>
        <w:tc>
          <w:tcPr>
            <w:tcW w:w="17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sz w:val="20"/>
                <w:szCs w:val="20"/>
                <w:lang w:eastAsia="en-US"/>
              </w:rPr>
            </w:pPr>
            <w:r>
              <w:rPr>
                <w:sz w:val="20"/>
                <w:szCs w:val="20"/>
              </w:rPr>
              <w:t>Субвенции бюджетам поселений на выполнение передаваемых полномочий субъектов РФ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0,3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  <w:tc>
          <w:tcPr>
            <w:tcW w:w="5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lang w:eastAsia="en-US"/>
              </w:rPr>
            </w:pPr>
            <w:r>
              <w:rPr>
                <w:lang w:eastAsia="en-US"/>
              </w:rPr>
              <w:t>0,0</w:t>
            </w:r>
          </w:p>
        </w:tc>
      </w:tr>
    </w:tbl>
    <w:p w:rsidR="00F609FD" w:rsidRDefault="00F609FD" w:rsidP="00F609FD">
      <w:pPr>
        <w:rPr>
          <w:rFonts w:eastAsiaTheme="minorHAnsi"/>
          <w:lang w:eastAsia="en-US"/>
        </w:rPr>
      </w:pPr>
    </w:p>
    <w:tbl>
      <w:tblPr>
        <w:tblW w:w="12120" w:type="dxa"/>
        <w:tblInd w:w="-792" w:type="dxa"/>
        <w:tblLayout w:type="fixed"/>
        <w:tblLook w:val="04A0"/>
      </w:tblPr>
      <w:tblGrid>
        <w:gridCol w:w="2739"/>
        <w:gridCol w:w="495"/>
        <w:gridCol w:w="214"/>
        <w:gridCol w:w="22"/>
        <w:gridCol w:w="479"/>
        <w:gridCol w:w="207"/>
        <w:gridCol w:w="23"/>
        <w:gridCol w:w="52"/>
        <w:gridCol w:w="429"/>
        <w:gridCol w:w="228"/>
        <w:gridCol w:w="199"/>
        <w:gridCol w:w="1276"/>
        <w:gridCol w:w="567"/>
        <w:gridCol w:w="988"/>
        <w:gridCol w:w="709"/>
        <w:gridCol w:w="213"/>
        <w:gridCol w:w="496"/>
        <w:gridCol w:w="41"/>
        <w:gridCol w:w="456"/>
        <w:gridCol w:w="891"/>
        <w:gridCol w:w="360"/>
        <w:gridCol w:w="163"/>
        <w:gridCol w:w="873"/>
      </w:tblGrid>
      <w:tr w:rsidR="00F609FD" w:rsidTr="00F609FD">
        <w:trPr>
          <w:gridAfter w:val="1"/>
          <w:wAfter w:w="873" w:type="dxa"/>
          <w:trHeight w:val="255"/>
        </w:trPr>
        <w:tc>
          <w:tcPr>
            <w:tcW w:w="2739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715" w:type="dxa"/>
            <w:gridSpan w:val="3"/>
          </w:tcPr>
          <w:p w:rsidR="00F609FD" w:rsidRDefault="00F609FD"/>
        </w:tc>
        <w:tc>
          <w:tcPr>
            <w:tcW w:w="711" w:type="dxa"/>
            <w:gridSpan w:val="4"/>
          </w:tcPr>
          <w:p w:rsidR="00F609FD" w:rsidRDefault="00F609FD"/>
        </w:tc>
        <w:tc>
          <w:tcPr>
            <w:tcW w:w="6587" w:type="dxa"/>
            <w:gridSpan w:val="13"/>
            <w:noWrap/>
            <w:vAlign w:val="bottom"/>
          </w:tcPr>
          <w:p w:rsidR="00F609FD" w:rsidRDefault="00F609FD">
            <w:pPr>
              <w:tabs>
                <w:tab w:val="left" w:pos="5745"/>
                <w:tab w:val="left" w:pos="7875"/>
              </w:tabs>
              <w:autoSpaceDE w:val="0"/>
              <w:rPr>
                <w:color w:val="000000"/>
                <w:lang w:eastAsia="ar-SA"/>
              </w:rPr>
            </w:pPr>
          </w:p>
        </w:tc>
      </w:tr>
      <w:tr w:rsidR="00F609FD" w:rsidTr="00F609FD">
        <w:trPr>
          <w:gridAfter w:val="1"/>
          <w:wAfter w:w="873" w:type="dxa"/>
          <w:trHeight w:val="285"/>
        </w:trPr>
        <w:tc>
          <w:tcPr>
            <w:tcW w:w="2739" w:type="dxa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709" w:type="dxa"/>
            <w:gridSpan w:val="2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8" w:type="dxa"/>
            <w:gridSpan w:val="3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1" w:type="dxa"/>
            <w:gridSpan w:val="16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trHeight w:val="255"/>
        </w:trPr>
        <w:tc>
          <w:tcPr>
            <w:tcW w:w="2739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8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47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trHeight w:val="285"/>
        </w:trPr>
        <w:tc>
          <w:tcPr>
            <w:tcW w:w="2739" w:type="dxa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495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489" w:type="dxa"/>
            <w:gridSpan w:val="8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7" w:type="dxa"/>
            <w:gridSpan w:val="3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trHeight w:val="285"/>
        </w:trPr>
        <w:tc>
          <w:tcPr>
            <w:tcW w:w="2739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5" w:type="dxa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709" w:type="dxa"/>
            <w:gridSpan w:val="3"/>
          </w:tcPr>
          <w:p w:rsidR="00F609FD" w:rsidRDefault="00F609FD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489" w:type="dxa"/>
            <w:gridSpan w:val="8"/>
            <w:noWrap/>
            <w:vAlign w:val="bottom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1347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60" w:type="dxa"/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036" w:type="dxa"/>
            <w:gridSpan w:val="2"/>
            <w:noWrap/>
            <w:vAlign w:val="bottom"/>
          </w:tcPr>
          <w:p w:rsidR="00F609FD" w:rsidRDefault="00F609FD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609FD" w:rsidTr="00F609FD">
        <w:trPr>
          <w:gridAfter w:val="6"/>
          <w:wAfter w:w="2784" w:type="dxa"/>
          <w:trHeight w:val="780"/>
        </w:trPr>
        <w:tc>
          <w:tcPr>
            <w:tcW w:w="7918" w:type="dxa"/>
            <w:gridSpan w:val="14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Расходы бюджета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Стрельниковского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сельского поселения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Атюрьевского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муниципального района Республики Мордовия</w:t>
            </w:r>
          </w:p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 за 2023 год.</w:t>
            </w:r>
          </w:p>
        </w:tc>
        <w:tc>
          <w:tcPr>
            <w:tcW w:w="709" w:type="dxa"/>
          </w:tcPr>
          <w:p w:rsidR="00F609FD" w:rsidRDefault="00F609FD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709" w:type="dxa"/>
            <w:gridSpan w:val="2"/>
          </w:tcPr>
          <w:p w:rsidR="00F609FD" w:rsidRDefault="00F609FD">
            <w:pPr>
              <w:ind w:hanging="54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Рз</w:t>
            </w:r>
            <w:proofErr w:type="spellEnd"/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6"/>
                <w:szCs w:val="16"/>
              </w:rPr>
              <w:t>ПРз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ЦСР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ВР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утверждено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исполнено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%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Расходы бюджета-всего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1206,9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1199,7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bCs/>
                <w:sz w:val="18"/>
                <w:szCs w:val="18"/>
              </w:rPr>
              <w:t>99,4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 том числе: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pacing w:after="0"/>
            </w:pP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pacing w:after="0"/>
            </w:pP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 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121 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279,5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80,1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73,2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91,4</w:t>
            </w:r>
          </w:p>
        </w:tc>
      </w:tr>
      <w:tr w:rsidR="00F609FD" w:rsidTr="00F609FD">
        <w:trPr>
          <w:gridAfter w:val="4"/>
          <w:wAfter w:w="2287" w:type="dxa"/>
          <w:trHeight w:val="257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585,7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6"/>
                <w:szCs w:val="18"/>
              </w:rPr>
            </w:pPr>
            <w:r>
              <w:rPr>
                <w:rFonts w:ascii="Arial" w:hAnsi="Arial" w:cs="Arial"/>
                <w:sz w:val="16"/>
                <w:szCs w:val="18"/>
              </w:rPr>
              <w:t>585,7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18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69,6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69,6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50,4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Уплата иных платежей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6500041120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851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5,0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229"/>
        </w:trPr>
        <w:tc>
          <w:tcPr>
            <w:tcW w:w="394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Фонд оплаты труда государственных (муниципальных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)о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рганов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121</w:t>
            </w:r>
          </w:p>
        </w:tc>
        <w:tc>
          <w:tcPr>
            <w:tcW w:w="9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85,8</w:t>
            </w:r>
          </w:p>
        </w:tc>
        <w:tc>
          <w:tcPr>
            <w:tcW w:w="9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Взносы по обязательному соц</w:t>
            </w:r>
            <w:proofErr w:type="gramStart"/>
            <w:r>
              <w:rPr>
                <w:rFonts w:ascii="Arial" w:hAnsi="Arial" w:cs="Arial"/>
                <w:sz w:val="18"/>
                <w:szCs w:val="18"/>
              </w:rPr>
              <w:t>.с</w:t>
            </w:r>
            <w:proofErr w:type="gramEnd"/>
            <w:r>
              <w:rPr>
                <w:rFonts w:ascii="Arial" w:hAnsi="Arial" w:cs="Arial"/>
                <w:sz w:val="18"/>
                <w:szCs w:val="18"/>
              </w:rPr>
              <w:t>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02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1700451180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129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23,6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23,6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  <w:tr w:rsidR="00F609FD" w:rsidTr="00F609FD">
        <w:trPr>
          <w:gridAfter w:val="4"/>
          <w:wAfter w:w="2287" w:type="dxa"/>
          <w:trHeight w:val="510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Закупка энергетических ресурсов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05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8910043010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247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609FD" w:rsidTr="00F609FD">
        <w:trPr>
          <w:gridAfter w:val="4"/>
          <w:wAfter w:w="2287" w:type="dxa"/>
          <w:trHeight w:val="255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1900177150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244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0,2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0,0</w:t>
            </w:r>
          </w:p>
        </w:tc>
      </w:tr>
      <w:tr w:rsidR="00F609FD" w:rsidTr="00F609FD">
        <w:trPr>
          <w:gridAfter w:val="4"/>
          <w:wAfter w:w="2287" w:type="dxa"/>
          <w:trHeight w:val="727"/>
        </w:trPr>
        <w:tc>
          <w:tcPr>
            <w:tcW w:w="3949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Погашение федеральным бюджетом кредитов от других бюджетов бюджетной системы Российской Федерации</w:t>
            </w:r>
          </w:p>
        </w:tc>
        <w:tc>
          <w:tcPr>
            <w:tcW w:w="282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609FD" w:rsidRDefault="00F609FD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</w:t>
            </w:r>
          </w:p>
        </w:tc>
        <w:tc>
          <w:tcPr>
            <w:tcW w:w="4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0100100000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810</w:t>
            </w:r>
          </w:p>
        </w:tc>
        <w:tc>
          <w:tcPr>
            <w:tcW w:w="9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bottom"/>
            <w:hideMark/>
          </w:tcPr>
          <w:p w:rsidR="00F609FD" w:rsidRDefault="00F609F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27,0</w:t>
            </w:r>
          </w:p>
        </w:tc>
        <w:tc>
          <w:tcPr>
            <w:tcW w:w="99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F609FD" w:rsidRDefault="00F609FD">
            <w:pPr>
              <w:suppressAutoHyphens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100,0</w:t>
            </w:r>
          </w:p>
        </w:tc>
      </w:tr>
    </w:tbl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shd w:val="clear" w:color="auto" w:fill="FFFFFF"/>
        <w:tabs>
          <w:tab w:val="left" w:pos="3870"/>
          <w:tab w:val="right" w:pos="10690"/>
        </w:tabs>
        <w:spacing w:before="5" w:line="202" w:lineRule="exact"/>
        <w:ind w:right="96"/>
      </w:pPr>
      <w:r>
        <w:rPr>
          <w:rFonts w:ascii="Arial" w:hAnsi="Arial" w:cs="Arial"/>
          <w:i/>
          <w:iCs/>
          <w:sz w:val="18"/>
          <w:szCs w:val="18"/>
        </w:rPr>
        <w:tab/>
      </w:r>
    </w:p>
    <w:p w:rsidR="00F609FD" w:rsidRDefault="00F609FD" w:rsidP="00F609FD">
      <w:pPr>
        <w:shd w:val="clear" w:color="auto" w:fill="FFFFFF"/>
        <w:spacing w:before="499" w:line="240" w:lineRule="exact"/>
        <w:ind w:left="1094" w:hanging="787"/>
      </w:pPr>
      <w:r>
        <w:rPr>
          <w:b/>
          <w:bCs/>
          <w:spacing w:val="-6"/>
        </w:rPr>
        <w:lastRenderedPageBreak/>
        <w:t xml:space="preserve">ИСТОЧНИКИ ВНУТРЕННЕГО ФИНАНСИРОВАНИЯ ДЕФИЦИТА БЮДЖЕТА СТРЕЛЬНИКОВСКОГО </w:t>
      </w:r>
      <w:r>
        <w:rPr>
          <w:b/>
          <w:bCs/>
          <w:spacing w:val="-4"/>
        </w:rPr>
        <w:t>СЕЛЬСКОГО ПОСЕЛЕНИЯ АТЮРЬЕВСКОГО МУНИЦИПАЛЬНОГО РАЙОНА НА 2023</w:t>
      </w:r>
      <w:bookmarkStart w:id="0" w:name="_GoBack"/>
      <w:bookmarkEnd w:id="0"/>
      <w:r>
        <w:rPr>
          <w:b/>
          <w:bCs/>
          <w:spacing w:val="-4"/>
        </w:rPr>
        <w:t xml:space="preserve"> ГОД</w:t>
      </w:r>
    </w:p>
    <w:p w:rsidR="00F609FD" w:rsidRDefault="00F609FD" w:rsidP="00F609FD">
      <w:pPr>
        <w:shd w:val="clear" w:color="auto" w:fill="FFFFFF"/>
        <w:spacing w:before="19"/>
        <w:ind w:right="82"/>
        <w:jc w:val="right"/>
      </w:pPr>
      <w:r>
        <w:rPr>
          <w:spacing w:val="-1"/>
          <w:u w:val="single"/>
        </w:rPr>
        <w:t>(тыс</w:t>
      </w:r>
      <w:proofErr w:type="gramStart"/>
      <w:r>
        <w:rPr>
          <w:spacing w:val="-1"/>
          <w:u w:val="single"/>
        </w:rPr>
        <w:t>.р</w:t>
      </w:r>
      <w:proofErr w:type="gramEnd"/>
      <w:r>
        <w:rPr>
          <w:spacing w:val="-1"/>
          <w:u w:val="single"/>
        </w:rPr>
        <w:t>ублей)</w:t>
      </w:r>
    </w:p>
    <w:tbl>
      <w:tblPr>
        <w:tblW w:w="10788" w:type="dxa"/>
        <w:tblInd w:w="40" w:type="dxa"/>
        <w:tblLayout w:type="fixed"/>
        <w:tblCellMar>
          <w:left w:w="40" w:type="dxa"/>
          <w:right w:w="40" w:type="dxa"/>
        </w:tblCellMar>
        <w:tblLook w:val="04A0"/>
      </w:tblPr>
      <w:tblGrid>
        <w:gridCol w:w="2553"/>
        <w:gridCol w:w="141"/>
        <w:gridCol w:w="6097"/>
        <w:gridCol w:w="1997"/>
      </w:tblGrid>
      <w:tr w:rsidR="00F609FD" w:rsidTr="00F609FD">
        <w:trPr>
          <w:trHeight w:hRule="exact" w:val="264"/>
        </w:trPr>
        <w:tc>
          <w:tcPr>
            <w:tcW w:w="26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075"/>
            </w:pPr>
            <w:r>
              <w:rPr>
                <w:b/>
                <w:bCs/>
              </w:rPr>
              <w:t>Код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2362"/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78"/>
            </w:pPr>
            <w:r>
              <w:rPr>
                <w:b/>
                <w:bCs/>
              </w:rPr>
              <w:t>СУММА</w:t>
            </w:r>
          </w:p>
        </w:tc>
      </w:tr>
      <w:tr w:rsidR="00F609FD" w:rsidTr="00F609FD">
        <w:trPr>
          <w:trHeight w:val="245"/>
        </w:trPr>
        <w:tc>
          <w:tcPr>
            <w:tcW w:w="1078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0"/>
            </w:pPr>
            <w:r>
              <w:rPr>
                <w:b/>
                <w:bCs/>
              </w:rPr>
              <w:t>1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3173"/>
            </w:pPr>
            <w:r>
              <w:rPr>
                <w:b/>
                <w:bCs/>
              </w:rPr>
              <w:t>2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523"/>
            </w:pPr>
            <w:r>
              <w:rPr>
                <w:b/>
                <w:bCs/>
              </w:rPr>
              <w:t>3</w:t>
            </w:r>
          </w:p>
        </w:tc>
      </w:tr>
      <w:tr w:rsidR="00F609FD" w:rsidTr="00F609FD">
        <w:trPr>
          <w:trHeight w:hRule="exact" w:val="58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shd w:val="clear" w:color="auto" w:fill="FFFFFF"/>
              <w:ind w:left="134"/>
              <w:rPr>
                <w:sz w:val="20"/>
                <w:szCs w:val="20"/>
              </w:rPr>
            </w:pPr>
            <w:r>
              <w:rPr>
                <w:b/>
                <w:bCs/>
                <w:spacing w:val="-7"/>
              </w:rPr>
              <w:t>ИСТОЧНИКИ ВНУТРЕННЕГО ФИНАНСИРОВАНИЯ ДЕФИЦИТОВ</w:t>
            </w:r>
          </w:p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4"/>
            </w:pPr>
            <w:r>
              <w:rPr>
                <w:b/>
                <w:bCs/>
              </w:rPr>
              <w:t>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+161,6</w:t>
            </w:r>
          </w:p>
        </w:tc>
      </w:tr>
      <w:tr w:rsidR="00F609FD" w:rsidTr="00F609FD">
        <w:trPr>
          <w:trHeight w:hRule="exact" w:val="54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b/>
                <w:bCs/>
                <w:spacing w:val="-5"/>
              </w:rPr>
              <w:t xml:space="preserve">000 01 03 00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86"/>
            </w:pPr>
            <w:r>
              <w:rPr>
                <w:b/>
                <w:bCs/>
                <w:spacing w:val="-6"/>
              </w:rPr>
              <w:t xml:space="preserve">Бюджетные кредиты от других бюджетов бюджетной системы Российской </w:t>
            </w:r>
            <w:r>
              <w:rPr>
                <w:b/>
                <w:bCs/>
              </w:rP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69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1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0000 700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50" w:lineRule="exact"/>
              <w:ind w:right="398"/>
            </w:pPr>
            <w:r>
              <w:rPr>
                <w:spacing w:val="-5"/>
              </w:rPr>
              <w:t xml:space="preserve">Получение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72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10 0000 710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65"/>
            </w:pPr>
            <w:r>
              <w:rPr>
                <w:spacing w:val="-4"/>
              </w:rPr>
              <w:t xml:space="preserve">Получение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0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0000 800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5" w:lineRule="exact"/>
              <w:ind w:right="365"/>
            </w:pPr>
            <w:r>
              <w:rPr>
                <w:spacing w:val="-5"/>
              </w:rPr>
              <w:t xml:space="preserve">Погашение бюджетных кредитов от других бюджетов бюджетной системы </w:t>
            </w:r>
            <w:r>
              <w:t>Российской Федерации в валюте Российской 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7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spacing w:val="-5"/>
              </w:rPr>
              <w:t xml:space="preserve">000 01 03 00 </w:t>
            </w:r>
            <w:proofErr w:type="spellStart"/>
            <w:r>
              <w:rPr>
                <w:spacing w:val="-5"/>
              </w:rPr>
              <w:t>00</w:t>
            </w:r>
            <w:proofErr w:type="spellEnd"/>
            <w:r>
              <w:rPr>
                <w:spacing w:val="-5"/>
              </w:rPr>
              <w:t xml:space="preserve"> 10 0000 810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line="240" w:lineRule="exact"/>
              <w:ind w:right="331"/>
            </w:pPr>
            <w:r>
              <w:rPr>
                <w:spacing w:val="-4"/>
              </w:rPr>
              <w:t xml:space="preserve">Погашение кредитов от других бюджетов бюджетной системы Российской Федерации бюджетами муниципальных районов в валюте Российской </w:t>
            </w:r>
            <w:r>
              <w:t>Федерации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43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25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4"/>
              </w:rPr>
              <w:t>Изменение остатков средств на счетах по учету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right"/>
            </w:pP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0000 500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1361,3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5"/>
              </w:rPr>
              <w:t>000 01 05 02 01 00 0000 510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Увеличение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1361,3</w:t>
            </w:r>
          </w:p>
        </w:tc>
      </w:tr>
      <w:tr w:rsidR="00F609FD" w:rsidTr="00F609FD">
        <w:trPr>
          <w:trHeight w:hRule="exact" w:val="49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0"/>
            </w:pPr>
            <w:r>
              <w:rPr>
                <w:b/>
                <w:bCs/>
                <w:spacing w:val="-3"/>
              </w:rPr>
              <w:t>000 0105 02 01 10 0000 510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4"/>
              </w:rPr>
              <w:t>Увеличение остатков денежных средств бюджетов муниципальных районов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1361,3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 xml:space="preserve">000 01 05 00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0000 600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Уменьшение остатков средств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1199,7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000 01 05 02 01 00 0000 610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Уменьшение прочих остатков денежных средств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1199,7</w:t>
            </w:r>
          </w:p>
        </w:tc>
      </w:tr>
      <w:tr w:rsidR="00F609FD" w:rsidTr="00F609FD">
        <w:trPr>
          <w:trHeight w:hRule="exact" w:val="24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>000 01 05 02 01 10 0000 610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spacing w:val="-5"/>
              </w:rPr>
              <w:t>Уменьшение прочих остатков денежных средств местных бюджетов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1199,7</w:t>
            </w:r>
          </w:p>
        </w:tc>
      </w:tr>
      <w:tr w:rsidR="00F609FD" w:rsidTr="00F609FD">
        <w:trPr>
          <w:trHeight w:hRule="exact" w:val="25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39"/>
            </w:pPr>
            <w:r>
              <w:rPr>
                <w:b/>
                <w:bCs/>
                <w:spacing w:val="-5"/>
              </w:rPr>
              <w:t xml:space="preserve">000 01 00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</w:t>
            </w:r>
            <w:proofErr w:type="spellStart"/>
            <w:r>
              <w:rPr>
                <w:b/>
                <w:bCs/>
                <w:spacing w:val="-5"/>
              </w:rPr>
              <w:t>00</w:t>
            </w:r>
            <w:proofErr w:type="spellEnd"/>
            <w:r>
              <w:rPr>
                <w:b/>
                <w:bCs/>
                <w:spacing w:val="-5"/>
              </w:rPr>
              <w:t xml:space="preserve"> 0000 000</w:t>
            </w: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  <w:spacing w:val="-6"/>
              </w:rPr>
              <w:t>Итого источников внутреннего финансирования дефицита бюджета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+161,6</w:t>
            </w:r>
          </w:p>
        </w:tc>
      </w:tr>
      <w:tr w:rsidR="00F609FD" w:rsidTr="00F609FD">
        <w:trPr>
          <w:trHeight w:hRule="exact" w:val="27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</w:p>
        </w:tc>
        <w:tc>
          <w:tcPr>
            <w:tcW w:w="62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rPr>
                <w:b/>
                <w:bCs/>
              </w:rPr>
              <w:t>Привлечение средств</w:t>
            </w:r>
          </w:p>
        </w:tc>
        <w:tc>
          <w:tcPr>
            <w:tcW w:w="19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F609FD" w:rsidRDefault="00F609FD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>
              <w:t>0,00</w:t>
            </w:r>
          </w:p>
        </w:tc>
      </w:tr>
    </w:tbl>
    <w:p w:rsidR="00F609FD" w:rsidRDefault="00F609FD" w:rsidP="00F609FD">
      <w:pPr>
        <w:rPr>
          <w:sz w:val="20"/>
          <w:szCs w:val="20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F609FD" w:rsidRDefault="00F609FD" w:rsidP="00F609FD">
      <w:pPr>
        <w:rPr>
          <w:sz w:val="18"/>
          <w:szCs w:val="18"/>
        </w:rPr>
      </w:pPr>
    </w:p>
    <w:p w:rsidR="00BF085C" w:rsidRDefault="00BF085C"/>
    <w:sectPr w:rsidR="00BF085C" w:rsidSect="004C53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>
    <w:useFELayout/>
  </w:compat>
  <w:rsids>
    <w:rsidRoot w:val="00F609FD"/>
    <w:rsid w:val="004C532B"/>
    <w:rsid w:val="00BF085C"/>
    <w:rsid w:val="00D02652"/>
    <w:rsid w:val="00F609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locked/>
    <w:rsid w:val="00F609FD"/>
    <w:rPr>
      <w:rFonts w:ascii="Calibri" w:eastAsia="Times New Roman" w:hAnsi="Calibri" w:cs="Times New Roman"/>
    </w:rPr>
  </w:style>
  <w:style w:type="paragraph" w:styleId="a4">
    <w:name w:val="No Spacing"/>
    <w:link w:val="a3"/>
    <w:qFormat/>
    <w:rsid w:val="00F609F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Standard">
    <w:name w:val="Standard"/>
    <w:rsid w:val="00F609FD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064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2726</Words>
  <Characters>15539</Characters>
  <Application>Microsoft Office Word</Application>
  <DocSecurity>0</DocSecurity>
  <Lines>129</Lines>
  <Paragraphs>36</Paragraphs>
  <ScaleCrop>false</ScaleCrop>
  <Company/>
  <LinksUpToDate>false</LinksUpToDate>
  <CharactersWithSpaces>18229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2025-03-13T11:17:00Z</cp:lastPrinted>
  <dcterms:created xsi:type="dcterms:W3CDTF">2024-04-11T07:11:00Z</dcterms:created>
  <dcterms:modified xsi:type="dcterms:W3CDTF">2025-03-13T11:19:00Z</dcterms:modified>
</cp:coreProperties>
</file>