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C2D" w:rsidRPr="00B4208C" w:rsidRDefault="005F2C2D" w:rsidP="00B4208C">
      <w:pPr>
        <w:widowControl w:val="0"/>
        <w:autoSpaceDE w:val="0"/>
        <w:jc w:val="center"/>
        <w:rPr>
          <w:rFonts w:ascii="Arial" w:hAnsi="Arial" w:cs="Arial"/>
        </w:rPr>
      </w:pPr>
      <w:r w:rsidRPr="00B4208C">
        <w:rPr>
          <w:rFonts w:ascii="Arial" w:eastAsia="Times New Roman" w:hAnsi="Arial" w:cs="Arial"/>
          <w:b/>
          <w:bCs/>
          <w:sz w:val="32"/>
          <w:szCs w:val="32"/>
        </w:rPr>
        <w:t xml:space="preserve">РЕСПУБЛИКА МОРДОВИЯ     </w:t>
      </w:r>
      <w:bookmarkStart w:id="0" w:name="Par11"/>
      <w:bookmarkEnd w:id="0"/>
      <w:r w:rsidR="00B4208C" w:rsidRPr="00B4208C">
        <w:rPr>
          <w:rFonts w:ascii="Arial" w:hAnsi="Arial" w:cs="Arial"/>
        </w:rPr>
        <w:t xml:space="preserve">                                                                          </w:t>
      </w:r>
      <w:r w:rsidRPr="00B4208C">
        <w:rPr>
          <w:rFonts w:ascii="Arial" w:eastAsia="Times New Roman" w:hAnsi="Arial" w:cs="Arial"/>
          <w:b/>
          <w:bCs/>
          <w:sz w:val="32"/>
          <w:szCs w:val="32"/>
        </w:rPr>
        <w:t>СОВЕТ</w:t>
      </w:r>
      <w:r w:rsidR="00311277" w:rsidRPr="00B4208C">
        <w:rPr>
          <w:rFonts w:ascii="Arial" w:eastAsia="Times New Roman" w:hAnsi="Arial" w:cs="Arial"/>
          <w:b/>
          <w:bCs/>
          <w:sz w:val="32"/>
          <w:szCs w:val="32"/>
        </w:rPr>
        <w:t xml:space="preserve"> ДЕПУТАТОВ СТРЕЛЬНИКОВСКОГО</w:t>
      </w:r>
      <w:r w:rsidRPr="00B4208C">
        <w:rPr>
          <w:rFonts w:ascii="Arial" w:eastAsia="Times New Roman" w:hAnsi="Arial" w:cs="Arial"/>
          <w:b/>
          <w:bCs/>
          <w:sz w:val="32"/>
          <w:szCs w:val="32"/>
        </w:rPr>
        <w:t xml:space="preserve"> СЕЛЬСКОГО  ПОСЕЛЕНИЯ АТЮРЬЕВСКОГО МУНИЦИПАЛЬНОГО РАЙОНА </w:t>
      </w:r>
    </w:p>
    <w:p w:rsidR="005F2C2D" w:rsidRPr="005F2C2D" w:rsidRDefault="005F2C2D" w:rsidP="005F2C2D">
      <w:pPr>
        <w:widowControl w:val="0"/>
        <w:autoSpaceDE w:val="0"/>
        <w:jc w:val="center"/>
      </w:pPr>
      <w:r w:rsidRPr="00B4208C">
        <w:rPr>
          <w:rFonts w:ascii="Arial" w:eastAsia="Times New Roman" w:hAnsi="Arial" w:cs="Arial"/>
          <w:b/>
          <w:bCs/>
          <w:sz w:val="32"/>
          <w:szCs w:val="32"/>
        </w:rPr>
        <w:t>РЕШЕНИЕ</w:t>
      </w:r>
    </w:p>
    <w:p w:rsidR="00B4208C" w:rsidRPr="00B4208C" w:rsidRDefault="005F2C2D" w:rsidP="00B4208C">
      <w:pPr>
        <w:pStyle w:val="a9"/>
        <w:spacing w:before="0" w:after="0"/>
        <w:jc w:val="center"/>
        <w:rPr>
          <w:rStyle w:val="a5"/>
          <w:rFonts w:ascii="Arial" w:hAnsi="Arial" w:cs="Arial"/>
          <w:bCs w:val="0"/>
          <w:spacing w:val="8"/>
          <w:sz w:val="32"/>
          <w:szCs w:val="32"/>
        </w:rPr>
      </w:pPr>
      <w:r w:rsidRPr="00B4208C">
        <w:rPr>
          <w:rStyle w:val="a5"/>
          <w:rFonts w:ascii="Arial" w:hAnsi="Arial" w:cs="Arial"/>
          <w:bCs w:val="0"/>
          <w:spacing w:val="8"/>
          <w:sz w:val="32"/>
          <w:szCs w:val="32"/>
        </w:rPr>
        <w:t>от 2</w:t>
      </w:r>
      <w:r w:rsidR="00311277" w:rsidRPr="00B4208C">
        <w:rPr>
          <w:rStyle w:val="a5"/>
          <w:rFonts w:ascii="Arial" w:hAnsi="Arial" w:cs="Arial"/>
          <w:bCs w:val="0"/>
          <w:spacing w:val="8"/>
          <w:sz w:val="32"/>
          <w:szCs w:val="32"/>
        </w:rPr>
        <w:t>6 мая 2025 года № 69</w:t>
      </w:r>
      <w:r w:rsidRPr="00B4208C">
        <w:rPr>
          <w:rStyle w:val="a5"/>
          <w:rFonts w:ascii="Arial" w:hAnsi="Arial" w:cs="Arial"/>
          <w:bCs w:val="0"/>
          <w:spacing w:val="8"/>
          <w:sz w:val="32"/>
          <w:szCs w:val="32"/>
        </w:rPr>
        <w:t xml:space="preserve">  </w:t>
      </w:r>
    </w:p>
    <w:p w:rsidR="005F2C2D" w:rsidRPr="00B4208C" w:rsidRDefault="005F2C2D" w:rsidP="00B4208C">
      <w:pPr>
        <w:pStyle w:val="a9"/>
        <w:spacing w:before="0" w:after="0"/>
        <w:jc w:val="center"/>
        <w:rPr>
          <w:rFonts w:ascii="Arial" w:hAnsi="Arial" w:cs="Arial"/>
        </w:rPr>
      </w:pPr>
      <w:r w:rsidRPr="00B4208C">
        <w:rPr>
          <w:rFonts w:ascii="Arial" w:hAnsi="Arial" w:cs="Arial"/>
          <w:b/>
        </w:rPr>
        <w:t xml:space="preserve">                                               </w:t>
      </w:r>
      <w:r w:rsidRPr="00B4208C">
        <w:rPr>
          <w:rFonts w:ascii="Arial" w:hAnsi="Arial" w:cs="Arial"/>
        </w:rPr>
        <w:t xml:space="preserve"> </w:t>
      </w:r>
    </w:p>
    <w:p w:rsidR="005F2C2D" w:rsidRPr="00B4208C" w:rsidRDefault="005F2C2D" w:rsidP="005F2C2D">
      <w:pPr>
        <w:jc w:val="center"/>
        <w:rPr>
          <w:rFonts w:ascii="Arial" w:hAnsi="Arial" w:cs="Arial"/>
        </w:rPr>
      </w:pPr>
      <w:r w:rsidRPr="00B4208C">
        <w:rPr>
          <w:rFonts w:ascii="Arial" w:hAnsi="Arial" w:cs="Arial"/>
          <w:b/>
          <w:sz w:val="32"/>
          <w:szCs w:val="32"/>
        </w:rPr>
        <w:t xml:space="preserve">ОБ УТВЕРЖДЕНИИ ПОЛОЖЕНИЯ О МУНИЦИПАЛЬНОМ КОНТРОЛЕ В СФЕРЕ БЛАГОУСТРОЙСТВА В </w:t>
      </w:r>
      <w:r w:rsidR="00311277" w:rsidRPr="00B4208C">
        <w:rPr>
          <w:rFonts w:ascii="Arial" w:eastAsia="Times New Roman" w:hAnsi="Arial" w:cs="Arial"/>
          <w:b/>
          <w:bCs/>
          <w:sz w:val="32"/>
          <w:szCs w:val="32"/>
        </w:rPr>
        <w:t>СТРЕЛЬНИКОВСКОМ</w:t>
      </w:r>
      <w:r w:rsidRPr="00B4208C">
        <w:rPr>
          <w:rFonts w:ascii="Arial" w:eastAsia="Times New Roman" w:hAnsi="Arial" w:cs="Arial"/>
          <w:b/>
          <w:bCs/>
          <w:sz w:val="32"/>
          <w:szCs w:val="32"/>
        </w:rPr>
        <w:t xml:space="preserve"> СЕЛЬСКОМ  ПОСЕЛЕНИИ АТЮРЬЕВСКОГО МУНИЦИПАЛЬНОГО РАЙОНА </w:t>
      </w:r>
      <w:r w:rsidRPr="00B4208C">
        <w:rPr>
          <w:rFonts w:ascii="Arial" w:hAnsi="Arial" w:cs="Arial"/>
          <w:b/>
          <w:sz w:val="32"/>
          <w:szCs w:val="32"/>
        </w:rPr>
        <w:t xml:space="preserve"> РЕСПУБЛИКИ МОРДОВИЯ</w:t>
      </w:r>
    </w:p>
    <w:p w:rsidR="005F2C2D" w:rsidRDefault="005F2C2D" w:rsidP="005F2C2D">
      <w:pPr>
        <w:spacing w:line="317" w:lineRule="exact"/>
        <w:ind w:right="9"/>
        <w:jc w:val="both"/>
        <w:rPr>
          <w:rFonts w:ascii="Times New Roman" w:hAnsi="Times New Roman" w:cs="Times New Roman"/>
          <w:b/>
        </w:rPr>
      </w:pPr>
    </w:p>
    <w:p w:rsidR="00B4208C" w:rsidRPr="00B4208C" w:rsidRDefault="005F2C2D" w:rsidP="00B4208C">
      <w:pPr>
        <w:spacing w:line="240" w:lineRule="auto"/>
        <w:ind w:firstLine="720"/>
        <w:jc w:val="both"/>
        <w:rPr>
          <w:rFonts w:ascii="Arial" w:hAnsi="Arial" w:cs="Arial"/>
          <w:iCs/>
          <w:sz w:val="24"/>
          <w:szCs w:val="24"/>
          <w:lang w:eastAsia="zh-CN"/>
        </w:rPr>
      </w:pPr>
      <w:r w:rsidRPr="00B4208C">
        <w:rPr>
          <w:rFonts w:ascii="Arial" w:hAnsi="Arial" w:cs="Arial"/>
          <w:sz w:val="24"/>
          <w:szCs w:val="24"/>
        </w:rPr>
        <w:t>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w:t>
      </w:r>
      <w:r w:rsidRPr="00B4208C">
        <w:rPr>
          <w:rFonts w:ascii="Arial" w:hAnsi="Arial" w:cs="Arial"/>
          <w:iCs/>
          <w:sz w:val="24"/>
          <w:szCs w:val="24"/>
          <w:lang w:eastAsia="zh-CN"/>
        </w:rPr>
        <w:t xml:space="preserve">, Совет депутатов </w:t>
      </w:r>
      <w:r w:rsidR="00311277" w:rsidRPr="00B4208C">
        <w:rPr>
          <w:rFonts w:ascii="Arial" w:hAnsi="Arial" w:cs="Arial"/>
          <w:iCs/>
          <w:sz w:val="24"/>
          <w:szCs w:val="24"/>
          <w:lang w:eastAsia="zh-CN"/>
        </w:rPr>
        <w:t xml:space="preserve">Стрельниковского </w:t>
      </w:r>
      <w:r w:rsidRPr="00B4208C">
        <w:rPr>
          <w:rFonts w:ascii="Arial" w:hAnsi="Arial" w:cs="Arial"/>
          <w:iCs/>
          <w:sz w:val="24"/>
          <w:szCs w:val="24"/>
          <w:lang w:eastAsia="zh-CN"/>
        </w:rPr>
        <w:t xml:space="preserve"> сельского поселения Атюрьевского муниципального района решил:</w:t>
      </w:r>
    </w:p>
    <w:p w:rsidR="005F2C2D" w:rsidRPr="00B4208C" w:rsidRDefault="005F2C2D" w:rsidP="00B4208C">
      <w:pPr>
        <w:spacing w:line="240" w:lineRule="auto"/>
        <w:jc w:val="both"/>
        <w:rPr>
          <w:rFonts w:ascii="Arial" w:hAnsi="Arial" w:cs="Arial"/>
          <w:sz w:val="24"/>
          <w:szCs w:val="24"/>
        </w:rPr>
      </w:pPr>
      <w:r w:rsidRPr="00B4208C">
        <w:rPr>
          <w:rFonts w:ascii="Arial" w:hAnsi="Arial" w:cs="Arial"/>
          <w:sz w:val="24"/>
          <w:szCs w:val="24"/>
        </w:rPr>
        <w:t xml:space="preserve">1. Утвердить прилагаемое Положение о муниципальном контроле в сфере благоустройства в </w:t>
      </w:r>
      <w:r w:rsidR="00311277" w:rsidRPr="00B4208C">
        <w:rPr>
          <w:rFonts w:ascii="Arial" w:hAnsi="Arial" w:cs="Arial"/>
          <w:iCs/>
          <w:sz w:val="24"/>
          <w:szCs w:val="24"/>
        </w:rPr>
        <w:t xml:space="preserve">Стрельниковском </w:t>
      </w:r>
      <w:r w:rsidRPr="00B4208C">
        <w:rPr>
          <w:rFonts w:ascii="Arial" w:hAnsi="Arial" w:cs="Arial"/>
          <w:sz w:val="24"/>
          <w:szCs w:val="24"/>
        </w:rPr>
        <w:t>сельском поселении Атюрьевского муниципального района Республики Мордовия.</w:t>
      </w:r>
    </w:p>
    <w:p w:rsidR="005F2C2D" w:rsidRPr="00B4208C" w:rsidRDefault="005F2C2D" w:rsidP="00B4208C">
      <w:pPr>
        <w:autoSpaceDE w:val="0"/>
        <w:spacing w:line="240" w:lineRule="auto"/>
        <w:ind w:firstLine="709"/>
        <w:jc w:val="both"/>
        <w:rPr>
          <w:rFonts w:ascii="Arial" w:hAnsi="Arial" w:cs="Arial"/>
          <w:sz w:val="24"/>
          <w:szCs w:val="24"/>
        </w:rPr>
      </w:pPr>
      <w:r w:rsidRPr="00B4208C">
        <w:rPr>
          <w:rFonts w:ascii="Arial" w:hAnsi="Arial" w:cs="Arial"/>
          <w:sz w:val="24"/>
          <w:szCs w:val="24"/>
        </w:rPr>
        <w:t xml:space="preserve">2. </w:t>
      </w:r>
      <w:r w:rsidRPr="00B4208C">
        <w:rPr>
          <w:rFonts w:ascii="Arial" w:hAnsi="Arial" w:cs="Arial"/>
          <w:bCs/>
          <w:sz w:val="24"/>
          <w:szCs w:val="24"/>
        </w:rPr>
        <w:t>Настоящее решение вступает в силу</w:t>
      </w:r>
      <w:r w:rsidRPr="00B4208C">
        <w:rPr>
          <w:rFonts w:ascii="Arial" w:hAnsi="Arial" w:cs="Arial"/>
          <w:sz w:val="24"/>
          <w:szCs w:val="24"/>
        </w:rPr>
        <w:t xml:space="preserve"> со дня его официального </w:t>
      </w:r>
      <w:r w:rsidRPr="00B4208C">
        <w:rPr>
          <w:rFonts w:ascii="Arial" w:hAnsi="Arial" w:cs="Arial"/>
          <w:bCs/>
          <w:sz w:val="24"/>
          <w:szCs w:val="24"/>
        </w:rPr>
        <w:t xml:space="preserve">опубликования в </w:t>
      </w:r>
      <w:r w:rsidRPr="00B4208C">
        <w:rPr>
          <w:rFonts w:ascii="Arial" w:eastAsia="Times New Roman" w:hAnsi="Arial" w:cs="Arial"/>
          <w:bCs/>
          <w:sz w:val="24"/>
          <w:szCs w:val="24"/>
        </w:rPr>
        <w:t>информационном бюллетене</w:t>
      </w:r>
      <w:r w:rsidRPr="00B4208C">
        <w:rPr>
          <w:rFonts w:ascii="Arial" w:hAnsi="Arial" w:cs="Arial"/>
          <w:bCs/>
          <w:sz w:val="24"/>
          <w:szCs w:val="24"/>
        </w:rPr>
        <w:t xml:space="preserve"> и размещения на официальном сайте администрации </w:t>
      </w:r>
      <w:r w:rsidR="00311277" w:rsidRPr="00B4208C">
        <w:rPr>
          <w:rFonts w:ascii="Arial" w:hAnsi="Arial" w:cs="Arial"/>
          <w:iCs/>
          <w:sz w:val="24"/>
          <w:szCs w:val="24"/>
          <w:lang w:eastAsia="zh-CN"/>
        </w:rPr>
        <w:t>Стрельниковского</w:t>
      </w:r>
      <w:r w:rsidR="00311277" w:rsidRPr="00B4208C">
        <w:rPr>
          <w:rFonts w:ascii="Arial" w:hAnsi="Arial" w:cs="Arial"/>
          <w:bCs/>
          <w:sz w:val="24"/>
          <w:szCs w:val="24"/>
        </w:rPr>
        <w:t xml:space="preserve"> с</w:t>
      </w:r>
      <w:r w:rsidRPr="00B4208C">
        <w:rPr>
          <w:rFonts w:ascii="Arial" w:hAnsi="Arial" w:cs="Arial"/>
          <w:bCs/>
          <w:sz w:val="24"/>
          <w:szCs w:val="24"/>
        </w:rPr>
        <w:t>ельского поселения Атюрьевского муниципального района Республики Мордовия.</w:t>
      </w:r>
    </w:p>
    <w:p w:rsidR="005F2C2D" w:rsidRPr="00B4208C" w:rsidRDefault="005F2C2D" w:rsidP="00B4208C">
      <w:pPr>
        <w:autoSpaceDE w:val="0"/>
        <w:spacing w:line="240" w:lineRule="auto"/>
        <w:jc w:val="both"/>
        <w:rPr>
          <w:rFonts w:ascii="Arial" w:hAnsi="Arial" w:cs="Arial"/>
          <w:bCs/>
          <w:sz w:val="24"/>
          <w:szCs w:val="24"/>
        </w:rPr>
      </w:pPr>
    </w:p>
    <w:p w:rsidR="005F2C2D" w:rsidRDefault="005F2C2D" w:rsidP="005F2C2D">
      <w:pPr>
        <w:autoSpaceDE w:val="0"/>
        <w:rPr>
          <w:rFonts w:ascii="Times New Roman" w:hAnsi="Times New Roman" w:cs="Times New Roman"/>
          <w:b/>
          <w:bCs/>
          <w:sz w:val="24"/>
          <w:szCs w:val="24"/>
        </w:rPr>
      </w:pPr>
    </w:p>
    <w:p w:rsidR="005F2C2D" w:rsidRPr="00B4208C" w:rsidRDefault="005F2C2D" w:rsidP="00B4208C">
      <w:pPr>
        <w:autoSpaceDE w:val="0"/>
        <w:spacing w:line="240" w:lineRule="auto"/>
        <w:jc w:val="right"/>
        <w:rPr>
          <w:rFonts w:ascii="Arial" w:hAnsi="Arial" w:cs="Arial"/>
        </w:rPr>
      </w:pPr>
      <w:r w:rsidRPr="00B4208C">
        <w:rPr>
          <w:rFonts w:ascii="Arial" w:eastAsia="Times New Roman" w:hAnsi="Arial" w:cs="Arial"/>
          <w:sz w:val="24"/>
          <w:szCs w:val="24"/>
        </w:rPr>
        <w:t>Глава</w:t>
      </w:r>
    </w:p>
    <w:p w:rsidR="005F2C2D" w:rsidRPr="00B4208C" w:rsidRDefault="00311277" w:rsidP="00B4208C">
      <w:pPr>
        <w:tabs>
          <w:tab w:val="left" w:pos="6045"/>
        </w:tabs>
        <w:autoSpaceDE w:val="0"/>
        <w:spacing w:line="240" w:lineRule="auto"/>
        <w:jc w:val="right"/>
        <w:rPr>
          <w:rFonts w:ascii="Arial" w:hAnsi="Arial" w:cs="Arial"/>
        </w:rPr>
      </w:pPr>
      <w:r w:rsidRPr="00B4208C">
        <w:rPr>
          <w:rFonts w:ascii="Arial" w:hAnsi="Arial" w:cs="Arial"/>
          <w:iCs/>
          <w:sz w:val="24"/>
          <w:szCs w:val="24"/>
          <w:lang w:eastAsia="zh-CN"/>
        </w:rPr>
        <w:t>Стрельниковского</w:t>
      </w:r>
      <w:r w:rsidR="005F2C2D" w:rsidRPr="00B4208C">
        <w:rPr>
          <w:rFonts w:ascii="Arial" w:hAnsi="Arial" w:cs="Arial"/>
          <w:sz w:val="24"/>
          <w:szCs w:val="24"/>
        </w:rPr>
        <w:t xml:space="preserve"> сельского поселения</w:t>
      </w:r>
    </w:p>
    <w:p w:rsidR="005F2C2D" w:rsidRPr="00B4208C" w:rsidRDefault="005F2C2D" w:rsidP="00B4208C">
      <w:pPr>
        <w:tabs>
          <w:tab w:val="left" w:pos="6045"/>
        </w:tabs>
        <w:autoSpaceDE w:val="0"/>
        <w:spacing w:line="240" w:lineRule="auto"/>
        <w:jc w:val="right"/>
        <w:rPr>
          <w:rFonts w:ascii="Arial" w:hAnsi="Arial" w:cs="Arial"/>
        </w:rPr>
      </w:pPr>
      <w:r w:rsidRPr="00B4208C">
        <w:rPr>
          <w:rFonts w:ascii="Arial" w:hAnsi="Arial" w:cs="Arial"/>
          <w:sz w:val="24"/>
          <w:szCs w:val="24"/>
        </w:rPr>
        <w:t xml:space="preserve"> </w:t>
      </w:r>
      <w:r w:rsidRPr="00B4208C">
        <w:rPr>
          <w:rFonts w:ascii="Arial" w:hAnsi="Arial" w:cs="Arial"/>
          <w:sz w:val="24"/>
          <w:szCs w:val="24"/>
        </w:rPr>
        <w:tab/>
      </w:r>
      <w:r w:rsidR="00311277" w:rsidRPr="00B4208C">
        <w:rPr>
          <w:rFonts w:ascii="Arial" w:hAnsi="Arial" w:cs="Arial"/>
          <w:sz w:val="24"/>
          <w:szCs w:val="24"/>
        </w:rPr>
        <w:t>С.З.Кильдеев</w:t>
      </w:r>
    </w:p>
    <w:p w:rsidR="005F2C2D" w:rsidRDefault="005F2C2D" w:rsidP="005F2C2D">
      <w:pPr>
        <w:autoSpaceDE w:val="0"/>
        <w:rPr>
          <w:rFonts w:ascii="Times New Roman" w:hAnsi="Times New Roman" w:cs="Times New Roman"/>
          <w:b/>
          <w:sz w:val="24"/>
          <w:szCs w:val="24"/>
        </w:rPr>
      </w:pPr>
    </w:p>
    <w:p w:rsidR="0015117F" w:rsidRPr="00B4208C" w:rsidRDefault="0015117F" w:rsidP="00B4208C">
      <w:pPr>
        <w:pageBreakBefore/>
        <w:spacing w:line="240" w:lineRule="auto"/>
        <w:ind w:left="5103"/>
        <w:jc w:val="right"/>
        <w:rPr>
          <w:rFonts w:ascii="Arial" w:hAnsi="Arial" w:cs="Arial"/>
        </w:rPr>
      </w:pPr>
      <w:r w:rsidRPr="00B4208C">
        <w:rPr>
          <w:rFonts w:ascii="Arial" w:hAnsi="Arial" w:cs="Arial"/>
          <w:sz w:val="24"/>
          <w:szCs w:val="24"/>
        </w:rPr>
        <w:lastRenderedPageBreak/>
        <w:t xml:space="preserve">Приложение </w:t>
      </w:r>
      <w:r w:rsidR="00B4208C">
        <w:rPr>
          <w:rFonts w:ascii="Arial" w:hAnsi="Arial" w:cs="Arial"/>
        </w:rPr>
        <w:t xml:space="preserve">                                           </w:t>
      </w:r>
      <w:r w:rsidRPr="00B4208C">
        <w:rPr>
          <w:rFonts w:ascii="Arial" w:hAnsi="Arial" w:cs="Arial"/>
          <w:sz w:val="24"/>
          <w:szCs w:val="24"/>
        </w:rPr>
        <w:t xml:space="preserve">к решению Совета депутатов  </w:t>
      </w:r>
      <w:r w:rsidRPr="00B4208C">
        <w:rPr>
          <w:rFonts w:ascii="Arial" w:hAnsi="Arial" w:cs="Arial"/>
          <w:iCs/>
          <w:sz w:val="24"/>
          <w:szCs w:val="24"/>
          <w:lang w:eastAsia="zh-CN"/>
        </w:rPr>
        <w:t>Стрельниковского</w:t>
      </w:r>
      <w:r w:rsidRPr="00B4208C">
        <w:rPr>
          <w:rFonts w:ascii="Arial" w:hAnsi="Arial" w:cs="Arial"/>
          <w:sz w:val="24"/>
          <w:szCs w:val="24"/>
        </w:rPr>
        <w:t xml:space="preserve"> сельского поселения</w:t>
      </w:r>
      <w:r w:rsidR="00B4208C">
        <w:rPr>
          <w:rFonts w:ascii="Arial" w:hAnsi="Arial" w:cs="Arial"/>
        </w:rPr>
        <w:t xml:space="preserve">                                             </w:t>
      </w:r>
      <w:r w:rsidRPr="00B4208C">
        <w:rPr>
          <w:rFonts w:ascii="Arial" w:hAnsi="Arial" w:cs="Arial"/>
          <w:sz w:val="24"/>
          <w:szCs w:val="24"/>
        </w:rPr>
        <w:t xml:space="preserve">от 26.05.2025 № 69 </w:t>
      </w:r>
    </w:p>
    <w:p w:rsidR="00A26361" w:rsidRDefault="00A26361" w:rsidP="0015117F">
      <w:pPr>
        <w:pStyle w:val="ConsPlusTitle"/>
        <w:spacing w:line="240" w:lineRule="exact"/>
        <w:jc w:val="center"/>
        <w:rPr>
          <w:rFonts w:ascii="Arial" w:hAnsi="Arial" w:cs="Arial"/>
          <w:szCs w:val="24"/>
        </w:rPr>
      </w:pPr>
    </w:p>
    <w:p w:rsidR="0015117F" w:rsidRPr="00A26361" w:rsidRDefault="00A26361" w:rsidP="0015117F">
      <w:pPr>
        <w:pStyle w:val="ConsPlusTitle"/>
        <w:spacing w:line="240" w:lineRule="exact"/>
        <w:jc w:val="center"/>
        <w:rPr>
          <w:rFonts w:ascii="Arial" w:hAnsi="Arial" w:cs="Arial"/>
          <w:szCs w:val="24"/>
        </w:rPr>
      </w:pPr>
      <w:r w:rsidRPr="00A26361">
        <w:rPr>
          <w:rFonts w:ascii="Arial" w:hAnsi="Arial" w:cs="Arial"/>
          <w:szCs w:val="24"/>
        </w:rPr>
        <w:t>ПОЛОЖЕНИЕ</w:t>
      </w:r>
    </w:p>
    <w:p w:rsidR="0015117F" w:rsidRPr="00A26361" w:rsidRDefault="00A26361" w:rsidP="0015117F">
      <w:pPr>
        <w:pStyle w:val="ConsPlusTitle"/>
        <w:jc w:val="center"/>
        <w:rPr>
          <w:rFonts w:ascii="Arial" w:hAnsi="Arial" w:cs="Arial"/>
        </w:rPr>
      </w:pPr>
      <w:r w:rsidRPr="00A26361">
        <w:rPr>
          <w:rFonts w:ascii="Arial" w:hAnsi="Arial" w:cs="Arial"/>
          <w:szCs w:val="24"/>
        </w:rPr>
        <w:t xml:space="preserve">МУНИЦИПАЛЬНОМ КОНТРОЛЕ В СФЕРЕ БЛАГОУСТРОЙСТВА </w:t>
      </w:r>
    </w:p>
    <w:p w:rsidR="0015117F" w:rsidRPr="00A26361" w:rsidRDefault="00A26361" w:rsidP="0015117F">
      <w:pPr>
        <w:pStyle w:val="ConsPlusTitle"/>
        <w:jc w:val="center"/>
        <w:rPr>
          <w:rFonts w:ascii="Arial" w:hAnsi="Arial" w:cs="Arial"/>
        </w:rPr>
      </w:pPr>
      <w:r>
        <w:rPr>
          <w:rFonts w:ascii="Arial" w:hAnsi="Arial" w:cs="Arial"/>
          <w:szCs w:val="24"/>
        </w:rPr>
        <w:t>В С</w:t>
      </w:r>
      <w:r w:rsidRPr="00A26361">
        <w:rPr>
          <w:rFonts w:ascii="Arial" w:hAnsi="Arial" w:cs="Arial"/>
          <w:szCs w:val="24"/>
        </w:rPr>
        <w:t>ТРЕ</w:t>
      </w:r>
      <w:r>
        <w:rPr>
          <w:rFonts w:ascii="Arial" w:hAnsi="Arial" w:cs="Arial"/>
          <w:szCs w:val="24"/>
        </w:rPr>
        <w:t>ЛЬНИКОВСКОМ СЕЛЬСКОМ ПОСЕЛЕНИИ А</w:t>
      </w:r>
      <w:r w:rsidRPr="00A26361">
        <w:rPr>
          <w:rFonts w:ascii="Arial" w:hAnsi="Arial" w:cs="Arial"/>
          <w:szCs w:val="24"/>
        </w:rPr>
        <w:t>ТЮРЬЕВСКОГО МУНИЦИПАЛЬНОГ</w:t>
      </w:r>
      <w:r>
        <w:rPr>
          <w:rFonts w:ascii="Arial" w:hAnsi="Arial" w:cs="Arial"/>
          <w:szCs w:val="24"/>
        </w:rPr>
        <w:t>О РАЙОНА РЕСПУБЛИКИ М</w:t>
      </w:r>
      <w:r w:rsidRPr="00A26361">
        <w:rPr>
          <w:rFonts w:ascii="Arial" w:hAnsi="Arial" w:cs="Arial"/>
          <w:szCs w:val="24"/>
        </w:rPr>
        <w:t>ОРДОВИЯ</w:t>
      </w:r>
    </w:p>
    <w:p w:rsidR="0015117F" w:rsidRPr="00A26361" w:rsidRDefault="0015117F" w:rsidP="0015117F">
      <w:pPr>
        <w:pStyle w:val="ConsPlusTitle"/>
        <w:jc w:val="center"/>
        <w:rPr>
          <w:rFonts w:ascii="Arial" w:hAnsi="Arial" w:cs="Arial"/>
          <w:b w:val="0"/>
          <w:szCs w:val="24"/>
          <w:u w:val="single"/>
        </w:rPr>
      </w:pPr>
    </w:p>
    <w:p w:rsidR="0015117F" w:rsidRPr="00A26361" w:rsidRDefault="00A26361" w:rsidP="0015117F">
      <w:pPr>
        <w:pStyle w:val="ConsPlusNormal"/>
        <w:ind w:firstLine="0"/>
        <w:jc w:val="center"/>
        <w:rPr>
          <w:rFonts w:ascii="Arial" w:hAnsi="Arial" w:cs="Arial"/>
        </w:rPr>
      </w:pPr>
      <w:r>
        <w:rPr>
          <w:rFonts w:ascii="Arial" w:hAnsi="Arial" w:cs="Arial"/>
          <w:b/>
          <w:szCs w:val="24"/>
        </w:rPr>
        <w:t>1.О</w:t>
      </w:r>
      <w:r w:rsidRPr="00A26361">
        <w:rPr>
          <w:rFonts w:ascii="Arial" w:hAnsi="Arial" w:cs="Arial"/>
          <w:b/>
          <w:szCs w:val="24"/>
        </w:rPr>
        <w:t>БЩИЕ ПОЛОЖЕНИЯ</w:t>
      </w:r>
    </w:p>
    <w:p w:rsidR="0015117F" w:rsidRDefault="0015117F" w:rsidP="0015117F">
      <w:pPr>
        <w:pStyle w:val="ConsPlusNormal"/>
        <w:ind w:firstLine="567"/>
        <w:rPr>
          <w:b/>
          <w:szCs w:val="24"/>
        </w:rPr>
      </w:pPr>
    </w:p>
    <w:p w:rsidR="0015117F" w:rsidRPr="00A26361" w:rsidRDefault="0015117F" w:rsidP="00A26361">
      <w:pPr>
        <w:pStyle w:val="a6"/>
        <w:widowControl/>
        <w:tabs>
          <w:tab w:val="left" w:pos="1134"/>
        </w:tabs>
        <w:ind w:left="0" w:firstLine="709"/>
        <w:jc w:val="both"/>
        <w:rPr>
          <w:rFonts w:cs="Arial"/>
        </w:rPr>
      </w:pPr>
      <w:r w:rsidRPr="00A26361">
        <w:rPr>
          <w:rFonts w:cs="Arial"/>
          <w:sz w:val="24"/>
          <w:szCs w:val="24"/>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r w:rsidRPr="00A26361">
        <w:rPr>
          <w:rFonts w:cs="Arial"/>
          <w:iCs/>
          <w:sz w:val="24"/>
          <w:szCs w:val="24"/>
        </w:rPr>
        <w:t>Стрельниковского</w:t>
      </w:r>
      <w:r w:rsidRPr="00A26361">
        <w:rPr>
          <w:rFonts w:cs="Arial"/>
          <w:sz w:val="24"/>
          <w:szCs w:val="24"/>
        </w:rPr>
        <w:t xml:space="preserve">  сельского поселения Атюрьевского муниципального района Республики Мордовия</w:t>
      </w:r>
      <w:r w:rsidRPr="00A26361">
        <w:rPr>
          <w:rFonts w:cs="Arial"/>
          <w:i/>
          <w:spacing w:val="-2"/>
          <w:sz w:val="24"/>
          <w:szCs w:val="24"/>
        </w:rPr>
        <w:t xml:space="preserve"> </w:t>
      </w:r>
      <w:r w:rsidRPr="00A26361">
        <w:rPr>
          <w:rFonts w:cs="Arial"/>
          <w:sz w:val="24"/>
          <w:szCs w:val="24"/>
        </w:rPr>
        <w:t>(далее – муниципальный контроль).</w:t>
      </w:r>
    </w:p>
    <w:p w:rsidR="0015117F" w:rsidRPr="00A26361" w:rsidRDefault="0015117F" w:rsidP="00A26361">
      <w:pPr>
        <w:pStyle w:val="a6"/>
        <w:widowControl/>
        <w:tabs>
          <w:tab w:val="left" w:pos="1134"/>
        </w:tabs>
        <w:ind w:left="0" w:firstLine="709"/>
        <w:jc w:val="both"/>
        <w:rPr>
          <w:rFonts w:cs="Arial"/>
        </w:rPr>
      </w:pPr>
      <w:r w:rsidRPr="00A26361">
        <w:rPr>
          <w:rFonts w:cs="Arial"/>
          <w:sz w:val="24"/>
          <w:szCs w:val="24"/>
        </w:rPr>
        <w:t>1.2. Предметом муниципального контроля является:</w:t>
      </w:r>
    </w:p>
    <w:p w:rsidR="0015117F" w:rsidRPr="00A26361" w:rsidRDefault="0015117F" w:rsidP="00A26361">
      <w:pPr>
        <w:spacing w:line="240" w:lineRule="auto"/>
        <w:ind w:firstLine="709"/>
        <w:jc w:val="both"/>
        <w:rPr>
          <w:rFonts w:ascii="Arial" w:hAnsi="Arial" w:cs="Arial"/>
        </w:rPr>
      </w:pPr>
      <w:r w:rsidRPr="00A26361">
        <w:rPr>
          <w:rFonts w:ascii="Arial" w:hAnsi="Arial" w:cs="Arial"/>
          <w:sz w:val="24"/>
          <w:szCs w:val="24"/>
        </w:rPr>
        <w:t>соблюдение организациями и гражданами (далее – контролируемые лица) обязательных требований, установленных правилами внешнего благоустройства территории</w:t>
      </w:r>
      <w:r w:rsidRPr="00A26361">
        <w:rPr>
          <w:rFonts w:ascii="Arial" w:hAnsi="Arial" w:cs="Arial"/>
          <w:iCs/>
          <w:sz w:val="24"/>
          <w:szCs w:val="24"/>
          <w:lang w:eastAsia="zh-CN"/>
        </w:rPr>
        <w:t xml:space="preserve"> Стрельниковского</w:t>
      </w:r>
      <w:r w:rsidRPr="00A26361">
        <w:rPr>
          <w:rFonts w:ascii="Arial" w:hAnsi="Arial" w:cs="Arial"/>
          <w:sz w:val="24"/>
          <w:szCs w:val="24"/>
        </w:rPr>
        <w:t xml:space="preserve"> сельского поселения, утвержденных решением Совета депутатов </w:t>
      </w:r>
      <w:r w:rsidRPr="00A26361">
        <w:rPr>
          <w:rFonts w:ascii="Arial" w:hAnsi="Arial" w:cs="Arial"/>
          <w:iCs/>
          <w:sz w:val="24"/>
          <w:szCs w:val="24"/>
          <w:lang w:eastAsia="zh-CN"/>
        </w:rPr>
        <w:t>Стрельниковского</w:t>
      </w:r>
      <w:r w:rsidRPr="00A26361">
        <w:rPr>
          <w:rFonts w:ascii="Arial" w:hAnsi="Arial" w:cs="Arial"/>
          <w:sz w:val="24"/>
          <w:szCs w:val="24"/>
        </w:rPr>
        <w:t xml:space="preserve"> сельского поселения от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A26361">
        <w:rPr>
          <w:rFonts w:ascii="Arial" w:hAnsi="Arial" w:cs="Arial"/>
          <w:iCs/>
          <w:sz w:val="24"/>
          <w:szCs w:val="24"/>
          <w:lang w:eastAsia="zh-CN"/>
        </w:rPr>
        <w:t>Стрельниковского</w:t>
      </w:r>
      <w:r w:rsidRPr="00A26361">
        <w:rPr>
          <w:rFonts w:ascii="Arial" w:hAnsi="Arial" w:cs="Arial"/>
          <w:sz w:val="24"/>
          <w:szCs w:val="24"/>
        </w:rPr>
        <w:t xml:space="preserve">  сельского поселения  в соответствии с Правилами;</w:t>
      </w:r>
    </w:p>
    <w:p w:rsidR="0015117F" w:rsidRPr="00A26361" w:rsidRDefault="0015117F" w:rsidP="00A26361">
      <w:pPr>
        <w:pStyle w:val="a6"/>
        <w:widowControl/>
        <w:tabs>
          <w:tab w:val="left" w:pos="1134"/>
        </w:tabs>
        <w:ind w:left="0" w:firstLine="709"/>
        <w:jc w:val="both"/>
        <w:rPr>
          <w:rFonts w:cs="Arial"/>
        </w:rPr>
      </w:pPr>
      <w:r w:rsidRPr="00A26361">
        <w:rPr>
          <w:rFonts w:cs="Arial"/>
          <w:color w:val="000000"/>
          <w:sz w:val="24"/>
          <w:szCs w:val="24"/>
        </w:rPr>
        <w:t xml:space="preserve">исполнение решений, принимаемых по результатам контрольных мероприятий. </w:t>
      </w:r>
    </w:p>
    <w:p w:rsidR="0015117F" w:rsidRPr="00A26361" w:rsidRDefault="0015117F" w:rsidP="00A26361">
      <w:pPr>
        <w:pStyle w:val="a6"/>
        <w:widowControl/>
        <w:tabs>
          <w:tab w:val="left" w:pos="1134"/>
        </w:tabs>
        <w:ind w:left="0" w:firstLine="709"/>
        <w:jc w:val="both"/>
        <w:rPr>
          <w:rFonts w:cs="Arial"/>
        </w:rPr>
      </w:pPr>
      <w:r w:rsidRPr="00A26361">
        <w:rPr>
          <w:rFonts w:cs="Arial"/>
          <w:sz w:val="24"/>
          <w:szCs w:val="24"/>
        </w:rPr>
        <w:t>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rsidR="0015117F" w:rsidRPr="00A26361" w:rsidRDefault="0015117F" w:rsidP="00A26361">
      <w:pPr>
        <w:pStyle w:val="a6"/>
        <w:widowControl/>
        <w:tabs>
          <w:tab w:val="left" w:pos="1134"/>
        </w:tabs>
        <w:ind w:left="0" w:firstLine="709"/>
        <w:jc w:val="both"/>
        <w:rPr>
          <w:rFonts w:cs="Arial"/>
        </w:rPr>
      </w:pPr>
      <w:r w:rsidRPr="00A26361">
        <w:rPr>
          <w:rFonts w:cs="Arial"/>
          <w:sz w:val="24"/>
          <w:szCs w:val="24"/>
        </w:rPr>
        <w:t>1.3. Объектами муниципального контроля (далее – объект контроля) являются:</w:t>
      </w:r>
    </w:p>
    <w:p w:rsidR="0015117F" w:rsidRPr="00A26361" w:rsidRDefault="0015117F" w:rsidP="00A26361">
      <w:pPr>
        <w:spacing w:line="240" w:lineRule="auto"/>
        <w:ind w:firstLine="709"/>
        <w:jc w:val="both"/>
        <w:rPr>
          <w:rFonts w:ascii="Arial" w:hAnsi="Arial" w:cs="Arial"/>
        </w:rPr>
      </w:pPr>
      <w:r w:rsidRPr="00A26361">
        <w:rPr>
          <w:rFonts w:ascii="Arial" w:hAnsi="Arial" w:cs="Arial"/>
          <w:sz w:val="24"/>
          <w:szCs w:val="24"/>
        </w:rPr>
        <w:t xml:space="preserve">деятельность, действия (бездействие) контролируемых лиц в сфере благоустройства территории </w:t>
      </w:r>
      <w:r w:rsidRPr="00A26361">
        <w:rPr>
          <w:rFonts w:ascii="Arial" w:hAnsi="Arial" w:cs="Arial"/>
          <w:iCs/>
          <w:sz w:val="24"/>
          <w:szCs w:val="24"/>
          <w:lang w:eastAsia="zh-CN"/>
        </w:rPr>
        <w:t>Стрельниковского</w:t>
      </w:r>
      <w:r w:rsidRPr="00A26361">
        <w:rPr>
          <w:rFonts w:ascii="Arial" w:hAnsi="Arial" w:cs="Arial"/>
          <w:sz w:val="24"/>
          <w:szCs w:val="24"/>
        </w:rPr>
        <w:t xml:space="preserve"> сельского поселения,</w:t>
      </w:r>
      <w:r w:rsidRPr="00A26361">
        <w:rPr>
          <w:rFonts w:ascii="Arial" w:hAnsi="Arial" w:cs="Arial"/>
          <w:i/>
          <w:sz w:val="24"/>
          <w:szCs w:val="24"/>
        </w:rPr>
        <w:t xml:space="preserve"> </w:t>
      </w:r>
      <w:r w:rsidRPr="00A26361">
        <w:rPr>
          <w:rFonts w:ascii="Arial" w:hAnsi="Arial" w:cs="Arial"/>
          <w:sz w:val="24"/>
          <w:szCs w:val="24"/>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15117F" w:rsidRPr="00A26361" w:rsidRDefault="0015117F" w:rsidP="00A26361">
      <w:pPr>
        <w:spacing w:line="240" w:lineRule="auto"/>
        <w:ind w:firstLine="709"/>
        <w:jc w:val="both"/>
        <w:rPr>
          <w:rFonts w:ascii="Arial" w:hAnsi="Arial" w:cs="Arial"/>
        </w:rPr>
      </w:pPr>
      <w:r w:rsidRPr="00A26361">
        <w:rPr>
          <w:rFonts w:ascii="Arial" w:hAnsi="Arial" w:cs="Arial"/>
          <w:sz w:val="24"/>
          <w:szCs w:val="24"/>
        </w:rPr>
        <w:t>результаты деятельности контролируемых лиц, в том числе работы и услуги, к которым предъявляются обязательные требования;</w:t>
      </w:r>
    </w:p>
    <w:p w:rsidR="0015117F" w:rsidRPr="00A26361" w:rsidRDefault="0015117F" w:rsidP="00A26361">
      <w:pPr>
        <w:spacing w:line="240" w:lineRule="auto"/>
        <w:ind w:firstLine="709"/>
        <w:jc w:val="both"/>
        <w:rPr>
          <w:rFonts w:ascii="Arial" w:hAnsi="Arial" w:cs="Arial"/>
        </w:rPr>
      </w:pPr>
      <w:r w:rsidRPr="00A26361">
        <w:rPr>
          <w:rFonts w:ascii="Arial" w:hAnsi="Arial" w:cs="Arial"/>
          <w:sz w:val="24"/>
          <w:szCs w:val="24"/>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rsidR="0015117F" w:rsidRPr="00A26361" w:rsidRDefault="0015117F" w:rsidP="00A26361">
      <w:pPr>
        <w:pStyle w:val="a6"/>
        <w:widowControl/>
        <w:tabs>
          <w:tab w:val="left" w:pos="1134"/>
        </w:tabs>
        <w:ind w:left="0" w:firstLine="709"/>
        <w:jc w:val="both"/>
        <w:rPr>
          <w:rFonts w:cs="Arial"/>
        </w:rPr>
      </w:pPr>
      <w:r w:rsidRPr="00A26361">
        <w:rPr>
          <w:rFonts w:cs="Arial"/>
          <w:sz w:val="24"/>
          <w:szCs w:val="24"/>
        </w:rPr>
        <w:t>1.4. Учет объектов контроля осуществляется посредством создания:</w:t>
      </w:r>
    </w:p>
    <w:p w:rsidR="005F2C2D" w:rsidRPr="00A26361" w:rsidRDefault="0015117F" w:rsidP="00A26361">
      <w:pPr>
        <w:spacing w:line="240" w:lineRule="auto"/>
        <w:ind w:firstLine="709"/>
        <w:jc w:val="both"/>
        <w:rPr>
          <w:rFonts w:ascii="Arial" w:hAnsi="Arial" w:cs="Arial"/>
        </w:rPr>
      </w:pPr>
      <w:r w:rsidRPr="00A26361">
        <w:rPr>
          <w:rFonts w:ascii="Arial" w:hAnsi="Arial" w:cs="Arial"/>
          <w:sz w:val="24"/>
          <w:szCs w:val="24"/>
        </w:rPr>
        <w:t xml:space="preserve">единого реестра контрольных мероприятий; </w:t>
      </w:r>
    </w:p>
    <w:p w:rsidR="005F2C2D" w:rsidRPr="00A26361" w:rsidRDefault="005F2C2D" w:rsidP="00A26361">
      <w:pPr>
        <w:pStyle w:val="HTML"/>
        <w:ind w:firstLine="709"/>
        <w:jc w:val="both"/>
        <w:rPr>
          <w:rFonts w:ascii="Arial" w:hAnsi="Arial" w:cs="Arial"/>
        </w:rPr>
      </w:pPr>
      <w:r w:rsidRPr="00A26361">
        <w:rPr>
          <w:rFonts w:ascii="Arial" w:hAnsi="Arial" w:cs="Arial"/>
          <w:sz w:val="24"/>
          <w:szCs w:val="24"/>
        </w:rPr>
        <w:lastRenderedPageBreak/>
        <w:t>информационной системы (подсистемы государственной информационной системы) досудебного обжалования;</w:t>
      </w:r>
    </w:p>
    <w:p w:rsidR="005F2C2D" w:rsidRPr="00A26361" w:rsidRDefault="005F2C2D" w:rsidP="00A26361">
      <w:pPr>
        <w:pStyle w:val="ConsPlusNormal"/>
        <w:ind w:firstLine="709"/>
        <w:jc w:val="both"/>
        <w:rPr>
          <w:rFonts w:ascii="Arial" w:hAnsi="Arial" w:cs="Arial"/>
        </w:rPr>
      </w:pPr>
      <w:r w:rsidRPr="00A26361">
        <w:rPr>
          <w:rFonts w:ascii="Arial" w:hAnsi="Arial" w:cs="Arial"/>
          <w:szCs w:val="24"/>
        </w:rPr>
        <w:t>иных государственных и муниципальных информационных систем путем межведомственного информационного взаимодействия.</w:t>
      </w:r>
    </w:p>
    <w:p w:rsidR="005F2C2D" w:rsidRPr="00A26361" w:rsidRDefault="005F2C2D" w:rsidP="00A26361">
      <w:pPr>
        <w:pStyle w:val="ConsPlusNormal"/>
        <w:ind w:firstLine="709"/>
        <w:jc w:val="both"/>
        <w:rPr>
          <w:rFonts w:ascii="Arial" w:hAnsi="Arial" w:cs="Arial"/>
        </w:rPr>
      </w:pPr>
      <w:r w:rsidRPr="00A26361">
        <w:rPr>
          <w:rFonts w:ascii="Arial" w:hAnsi="Arial" w:cs="Arial"/>
          <w:szCs w:val="24"/>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5F2C2D" w:rsidRPr="00A26361" w:rsidRDefault="005F2C2D" w:rsidP="00A26361">
      <w:pPr>
        <w:pStyle w:val="a6"/>
        <w:widowControl/>
        <w:ind w:left="0" w:firstLine="709"/>
        <w:jc w:val="both"/>
        <w:rPr>
          <w:rFonts w:cs="Arial"/>
        </w:rPr>
      </w:pPr>
      <w:r w:rsidRPr="00A26361">
        <w:rPr>
          <w:rFonts w:cs="Arial"/>
          <w:sz w:val="24"/>
          <w:szCs w:val="24"/>
        </w:rPr>
        <w:t xml:space="preserve">1.5. Муниципальный контроль осуществляется администрацией </w:t>
      </w:r>
      <w:r w:rsidR="00311277" w:rsidRPr="00A26361">
        <w:rPr>
          <w:rFonts w:cs="Arial"/>
          <w:iCs/>
          <w:sz w:val="24"/>
          <w:szCs w:val="24"/>
        </w:rPr>
        <w:t>Стрельниковского</w:t>
      </w:r>
      <w:r w:rsidRPr="00A26361">
        <w:rPr>
          <w:rFonts w:cs="Arial"/>
          <w:sz w:val="24"/>
          <w:szCs w:val="24"/>
        </w:rPr>
        <w:t xml:space="preserve"> сельского поселения (далее – Контрольный орган).</w:t>
      </w:r>
    </w:p>
    <w:p w:rsidR="005F2C2D" w:rsidRPr="00A26361" w:rsidRDefault="005F2C2D" w:rsidP="00A26361">
      <w:pPr>
        <w:pStyle w:val="a6"/>
        <w:widowControl/>
        <w:ind w:left="0" w:firstLine="709"/>
        <w:jc w:val="both"/>
        <w:rPr>
          <w:rFonts w:cs="Arial"/>
        </w:rPr>
      </w:pPr>
      <w:r w:rsidRPr="00A26361">
        <w:rPr>
          <w:rFonts w:cs="Arial"/>
          <w:sz w:val="24"/>
          <w:szCs w:val="24"/>
        </w:rPr>
        <w:t xml:space="preserve">Непосредственное осуществление муниципального контроля возлагается на административную комиссию </w:t>
      </w:r>
      <w:r w:rsidR="00311277" w:rsidRPr="00A26361">
        <w:rPr>
          <w:rFonts w:cs="Arial"/>
          <w:iCs/>
          <w:sz w:val="24"/>
          <w:szCs w:val="24"/>
        </w:rPr>
        <w:t>Стрельниковского</w:t>
      </w:r>
      <w:r w:rsidR="00311277" w:rsidRPr="00A26361">
        <w:rPr>
          <w:rFonts w:cs="Arial"/>
          <w:sz w:val="24"/>
          <w:szCs w:val="24"/>
        </w:rPr>
        <w:t xml:space="preserve"> </w:t>
      </w:r>
      <w:r w:rsidRPr="00A26361">
        <w:rPr>
          <w:rFonts w:cs="Arial"/>
          <w:sz w:val="24"/>
          <w:szCs w:val="24"/>
        </w:rPr>
        <w:t>сельского поселения.</w:t>
      </w:r>
    </w:p>
    <w:p w:rsidR="005F2C2D" w:rsidRPr="00A26361" w:rsidRDefault="005F2C2D" w:rsidP="00A26361">
      <w:pPr>
        <w:pStyle w:val="a6"/>
        <w:widowControl/>
        <w:ind w:left="0" w:firstLine="709"/>
        <w:jc w:val="both"/>
        <w:rPr>
          <w:rFonts w:cs="Arial"/>
        </w:rPr>
      </w:pPr>
      <w:r w:rsidRPr="00A26361">
        <w:rPr>
          <w:rFonts w:cs="Arial"/>
          <w:sz w:val="24"/>
          <w:szCs w:val="24"/>
        </w:rPr>
        <w:t xml:space="preserve">1.6. Руководство деятельностью по осуществлению муниципального контроля осуществляет глава </w:t>
      </w:r>
      <w:r w:rsidR="00311277" w:rsidRPr="00A26361">
        <w:rPr>
          <w:rFonts w:cs="Arial"/>
          <w:iCs/>
          <w:sz w:val="24"/>
          <w:szCs w:val="24"/>
        </w:rPr>
        <w:t>Стрельниковского</w:t>
      </w:r>
      <w:r w:rsidRPr="00A26361">
        <w:rPr>
          <w:rFonts w:cs="Arial"/>
          <w:sz w:val="24"/>
          <w:szCs w:val="24"/>
        </w:rPr>
        <w:t xml:space="preserve"> сельского поселения.</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1.7. От имени Контрольного органа муниципальный контроль вправе осуществлять следующие должностные лица:</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1) руководитель (заместитель руководителя) Контрольного органа;</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Должностными лицами</w:t>
      </w:r>
      <w:r w:rsidRPr="00A26361">
        <w:rPr>
          <w:rFonts w:ascii="Arial" w:hAnsi="Arial" w:cs="Arial"/>
          <w:i/>
          <w:sz w:val="24"/>
          <w:szCs w:val="24"/>
        </w:rPr>
        <w:t xml:space="preserve"> </w:t>
      </w:r>
      <w:r w:rsidRPr="00A26361">
        <w:rPr>
          <w:rFonts w:ascii="Arial" w:hAnsi="Arial" w:cs="Arial"/>
          <w:sz w:val="24"/>
          <w:szCs w:val="24"/>
        </w:rPr>
        <w:t xml:space="preserve">Контрольного органа, уполномоченными </w:t>
      </w:r>
      <w:r w:rsidRPr="00A26361">
        <w:rPr>
          <w:rFonts w:ascii="Arial" w:hAnsi="Arial" w:cs="Arial"/>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1.8. Права и обязанности инспектора.</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1.8.1. Инспектор обязан:</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 соблюдать законодательство Российской Федерации, права и законные интересы контролируемых лиц;</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lastRenderedPageBreak/>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lastRenderedPageBreak/>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5F2C2D" w:rsidRPr="00A26361" w:rsidRDefault="005F2C2D" w:rsidP="00A26361">
      <w:pPr>
        <w:pStyle w:val="a6"/>
        <w:widowControl/>
        <w:tabs>
          <w:tab w:val="left" w:pos="1134"/>
        </w:tabs>
        <w:ind w:left="0" w:firstLine="851"/>
        <w:jc w:val="both"/>
        <w:rPr>
          <w:rFonts w:cs="Arial"/>
        </w:rPr>
      </w:pPr>
      <w:r w:rsidRPr="00A26361">
        <w:rPr>
          <w:rFonts w:cs="Arial"/>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1.9. К отношениям, связанным с осуществлением муниципального контроля в сфере благоустройства применяются положения Федерального закона № 248-ФЗ.</w:t>
      </w:r>
    </w:p>
    <w:p w:rsidR="005F2C2D" w:rsidRPr="00A26361" w:rsidRDefault="005F2C2D" w:rsidP="00A26361">
      <w:pPr>
        <w:pStyle w:val="HTML"/>
        <w:ind w:firstLine="540"/>
        <w:jc w:val="both"/>
        <w:rPr>
          <w:rFonts w:ascii="Arial" w:hAnsi="Arial" w:cs="Arial"/>
        </w:rPr>
      </w:pPr>
      <w:r w:rsidRPr="00A26361">
        <w:rPr>
          <w:rFonts w:ascii="Arial" w:hAnsi="Arial" w:cs="Arial"/>
          <w:sz w:val="24"/>
          <w:szCs w:val="24"/>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5F2C2D" w:rsidRDefault="005F2C2D" w:rsidP="005F2C2D">
      <w:pPr>
        <w:pStyle w:val="ConsPlusNormal"/>
        <w:ind w:firstLine="709"/>
        <w:jc w:val="both"/>
        <w:rPr>
          <w:szCs w:val="24"/>
        </w:rPr>
      </w:pPr>
    </w:p>
    <w:p w:rsidR="005F2C2D" w:rsidRPr="00A26361" w:rsidRDefault="005F2C2D" w:rsidP="005F2C2D">
      <w:pPr>
        <w:pStyle w:val="ConsPlusTitle"/>
        <w:ind w:left="1543"/>
        <w:rPr>
          <w:rFonts w:ascii="Arial" w:hAnsi="Arial" w:cs="Arial"/>
          <w:sz w:val="28"/>
          <w:szCs w:val="28"/>
        </w:rPr>
      </w:pPr>
      <w:r w:rsidRPr="00A26361">
        <w:rPr>
          <w:rFonts w:ascii="Arial" w:hAnsi="Arial" w:cs="Arial"/>
          <w:sz w:val="28"/>
          <w:szCs w:val="28"/>
        </w:rPr>
        <w:t>2. Категории риска причинения вреда (ущерба)</w:t>
      </w:r>
    </w:p>
    <w:p w:rsidR="005F2C2D" w:rsidRDefault="005F2C2D" w:rsidP="005F2C2D">
      <w:pPr>
        <w:pStyle w:val="ConsPlusNormal"/>
        <w:ind w:firstLine="709"/>
        <w:jc w:val="both"/>
        <w:rPr>
          <w:szCs w:val="24"/>
        </w:rPr>
      </w:pP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lastRenderedPageBreak/>
        <w:t>значительный риск;</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средний риск;</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умеренный риск;</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низкий риск.</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2.6. В случае если объект контроля не отнесен к определенной категории риска, он считается отнесенным к категории низкого риска.</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5F2C2D" w:rsidRPr="00A26361" w:rsidRDefault="005F2C2D" w:rsidP="00A26361">
      <w:pPr>
        <w:pStyle w:val="a6"/>
        <w:widowControl/>
        <w:tabs>
          <w:tab w:val="left" w:pos="1134"/>
        </w:tabs>
        <w:ind w:left="0" w:firstLine="709"/>
        <w:jc w:val="both"/>
        <w:rPr>
          <w:rFonts w:cs="Arial"/>
          <w:sz w:val="24"/>
          <w:szCs w:val="24"/>
        </w:rPr>
      </w:pPr>
    </w:p>
    <w:p w:rsidR="005F2C2D" w:rsidRPr="00A26361" w:rsidRDefault="005F2C2D" w:rsidP="00A26361">
      <w:pPr>
        <w:tabs>
          <w:tab w:val="left" w:pos="1134"/>
        </w:tabs>
        <w:spacing w:line="240" w:lineRule="auto"/>
        <w:jc w:val="center"/>
        <w:rPr>
          <w:rFonts w:ascii="Arial" w:hAnsi="Arial" w:cs="Arial"/>
        </w:rPr>
      </w:pPr>
      <w:r w:rsidRPr="00A26361">
        <w:rPr>
          <w:rFonts w:ascii="Arial" w:hAnsi="Arial" w:cs="Arial"/>
          <w:b/>
          <w:sz w:val="24"/>
          <w:szCs w:val="24"/>
        </w:rPr>
        <w:t xml:space="preserve">3. Виды профилактических мероприятий, которые проводятся при осуществлении муниципального контроля </w:t>
      </w:r>
    </w:p>
    <w:p w:rsidR="005F2C2D" w:rsidRDefault="005F2C2D" w:rsidP="005F2C2D">
      <w:pPr>
        <w:tabs>
          <w:tab w:val="left" w:pos="1134"/>
        </w:tabs>
        <w:jc w:val="both"/>
        <w:rPr>
          <w:rFonts w:ascii="Times New Roman" w:hAnsi="Times New Roman" w:cs="Times New Roman"/>
          <w:b/>
          <w:sz w:val="24"/>
          <w:szCs w:val="24"/>
        </w:rPr>
      </w:pPr>
    </w:p>
    <w:p w:rsidR="005F2C2D" w:rsidRPr="00A26361" w:rsidRDefault="005F2C2D" w:rsidP="005F2C2D">
      <w:pPr>
        <w:pStyle w:val="a6"/>
        <w:widowControl/>
        <w:tabs>
          <w:tab w:val="left" w:pos="1134"/>
        </w:tabs>
        <w:ind w:left="0" w:firstLine="709"/>
        <w:jc w:val="both"/>
        <w:rPr>
          <w:rFonts w:cs="Arial"/>
        </w:rPr>
      </w:pPr>
      <w:r w:rsidRPr="00A26361">
        <w:rPr>
          <w:rFonts w:cs="Arial"/>
          <w:sz w:val="24"/>
          <w:szCs w:val="24"/>
        </w:rPr>
        <w:t>При осуществлении муниципального контроля Контрольный орган проводит следующие виды профилактических мероприятий:</w:t>
      </w:r>
    </w:p>
    <w:p w:rsidR="005F2C2D" w:rsidRPr="00A26361" w:rsidRDefault="005F2C2D" w:rsidP="005F2C2D">
      <w:pPr>
        <w:pStyle w:val="ConsPlusNormal"/>
        <w:ind w:firstLine="709"/>
        <w:jc w:val="both"/>
        <w:rPr>
          <w:rFonts w:ascii="Arial" w:hAnsi="Arial" w:cs="Arial"/>
        </w:rPr>
      </w:pPr>
      <w:r w:rsidRPr="00A26361">
        <w:rPr>
          <w:rFonts w:ascii="Arial" w:hAnsi="Arial" w:cs="Arial"/>
          <w:szCs w:val="24"/>
        </w:rPr>
        <w:t>1) информирование;</w:t>
      </w:r>
    </w:p>
    <w:p w:rsidR="005F2C2D" w:rsidRPr="00A26361" w:rsidRDefault="005F2C2D" w:rsidP="005F2C2D">
      <w:pPr>
        <w:pStyle w:val="ConsPlusNormal"/>
        <w:ind w:firstLine="709"/>
        <w:jc w:val="both"/>
        <w:rPr>
          <w:rFonts w:ascii="Arial" w:hAnsi="Arial" w:cs="Arial"/>
        </w:rPr>
      </w:pPr>
      <w:r w:rsidRPr="00A26361">
        <w:rPr>
          <w:rFonts w:ascii="Arial" w:hAnsi="Arial" w:cs="Arial"/>
          <w:szCs w:val="24"/>
        </w:rPr>
        <w:t>2) обобщение правоприменительной практики;</w:t>
      </w:r>
    </w:p>
    <w:p w:rsidR="005F2C2D" w:rsidRPr="00A26361" w:rsidRDefault="005F2C2D" w:rsidP="005F2C2D">
      <w:pPr>
        <w:pStyle w:val="ConsPlusNormal"/>
        <w:ind w:firstLine="709"/>
        <w:jc w:val="both"/>
        <w:rPr>
          <w:rFonts w:ascii="Arial" w:hAnsi="Arial" w:cs="Arial"/>
        </w:rPr>
      </w:pPr>
      <w:r w:rsidRPr="00A26361">
        <w:rPr>
          <w:rFonts w:ascii="Arial" w:hAnsi="Arial" w:cs="Arial"/>
          <w:szCs w:val="24"/>
        </w:rPr>
        <w:t>3) объявление предостережения;</w:t>
      </w:r>
    </w:p>
    <w:p w:rsidR="005F2C2D" w:rsidRPr="00A26361" w:rsidRDefault="005F2C2D" w:rsidP="005F2C2D">
      <w:pPr>
        <w:pStyle w:val="ConsPlusNormal"/>
        <w:ind w:firstLine="709"/>
        <w:jc w:val="both"/>
        <w:rPr>
          <w:rFonts w:ascii="Arial" w:hAnsi="Arial" w:cs="Arial"/>
        </w:rPr>
      </w:pPr>
      <w:r w:rsidRPr="00A26361">
        <w:rPr>
          <w:rFonts w:ascii="Arial" w:hAnsi="Arial" w:cs="Arial"/>
          <w:szCs w:val="24"/>
        </w:rPr>
        <w:t>4) консультирование;</w:t>
      </w:r>
    </w:p>
    <w:p w:rsidR="005F2C2D" w:rsidRPr="00A26361" w:rsidRDefault="005F2C2D" w:rsidP="005F2C2D">
      <w:pPr>
        <w:pStyle w:val="ConsPlusNormal"/>
        <w:ind w:firstLine="709"/>
        <w:jc w:val="both"/>
        <w:rPr>
          <w:rFonts w:ascii="Arial" w:hAnsi="Arial" w:cs="Arial"/>
        </w:rPr>
      </w:pPr>
      <w:r w:rsidRPr="00A26361">
        <w:rPr>
          <w:rFonts w:ascii="Arial" w:hAnsi="Arial" w:cs="Arial"/>
          <w:szCs w:val="24"/>
        </w:rPr>
        <w:t>5) профилактический визит.</w:t>
      </w:r>
    </w:p>
    <w:p w:rsidR="005F2C2D" w:rsidRDefault="005F2C2D" w:rsidP="005F2C2D">
      <w:pPr>
        <w:pStyle w:val="ConsPlusNormal"/>
        <w:ind w:firstLine="709"/>
        <w:jc w:val="both"/>
        <w:rPr>
          <w:szCs w:val="24"/>
        </w:rPr>
      </w:pPr>
    </w:p>
    <w:p w:rsidR="005F2C2D" w:rsidRPr="00A26361" w:rsidRDefault="005F2C2D" w:rsidP="005F2C2D">
      <w:pPr>
        <w:pStyle w:val="ConsPlusNormal"/>
        <w:ind w:firstLine="0"/>
        <w:jc w:val="center"/>
        <w:rPr>
          <w:rFonts w:ascii="Arial" w:hAnsi="Arial" w:cs="Arial"/>
        </w:rPr>
      </w:pPr>
      <w:r w:rsidRPr="00A26361">
        <w:rPr>
          <w:rFonts w:ascii="Arial" w:hAnsi="Arial" w:cs="Arial"/>
          <w:b/>
          <w:szCs w:val="24"/>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5F2C2D" w:rsidRPr="00A26361" w:rsidRDefault="005F2C2D" w:rsidP="005F2C2D">
      <w:pPr>
        <w:pStyle w:val="ConsPlusNormal"/>
        <w:ind w:firstLine="709"/>
        <w:jc w:val="center"/>
        <w:rPr>
          <w:rFonts w:ascii="Arial" w:hAnsi="Arial" w:cs="Arial"/>
          <w:b/>
          <w:szCs w:val="24"/>
        </w:rPr>
      </w:pP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lastRenderedPageBreak/>
        <w:t>3.1.2. Обобщение правоприменительной практики организации и проведения муниципального контроля осуществляется ежегодно.</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 xml:space="preserve">Контрольный орган обеспечивает публичное обсуждение проекта доклада. </w:t>
      </w:r>
    </w:p>
    <w:p w:rsidR="005F2C2D" w:rsidRPr="00A26361" w:rsidRDefault="005F2C2D" w:rsidP="00A26361">
      <w:pPr>
        <w:pStyle w:val="HTML"/>
        <w:ind w:firstLine="540"/>
        <w:jc w:val="both"/>
        <w:rPr>
          <w:rFonts w:ascii="Arial" w:hAnsi="Arial" w:cs="Arial"/>
        </w:rPr>
      </w:pPr>
      <w:r w:rsidRPr="00A26361">
        <w:rPr>
          <w:rFonts w:ascii="Arial" w:hAnsi="Arial" w:cs="Arial"/>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5F2C2D" w:rsidRDefault="005F2C2D" w:rsidP="005F2C2D">
      <w:pPr>
        <w:ind w:firstLine="709"/>
        <w:jc w:val="both"/>
        <w:rPr>
          <w:rFonts w:ascii="Times New Roman" w:hAnsi="Times New Roman" w:cs="Times New Roman"/>
          <w:color w:val="FF0000"/>
          <w:sz w:val="24"/>
          <w:szCs w:val="24"/>
        </w:rPr>
      </w:pPr>
    </w:p>
    <w:p w:rsidR="005F2C2D" w:rsidRPr="00A26361" w:rsidRDefault="005F2C2D" w:rsidP="00A26361">
      <w:pPr>
        <w:spacing w:line="240" w:lineRule="auto"/>
        <w:jc w:val="center"/>
        <w:rPr>
          <w:rFonts w:ascii="Arial" w:hAnsi="Arial" w:cs="Arial"/>
        </w:rPr>
      </w:pPr>
      <w:r w:rsidRPr="00A26361">
        <w:rPr>
          <w:rFonts w:ascii="Arial" w:hAnsi="Arial" w:cs="Arial"/>
          <w:b/>
          <w:sz w:val="24"/>
          <w:szCs w:val="24"/>
        </w:rPr>
        <w:t xml:space="preserve">3.2. Предостережение о недопустимости нарушения </w:t>
      </w:r>
    </w:p>
    <w:p w:rsidR="005F2C2D" w:rsidRPr="00F11EF5" w:rsidRDefault="005F2C2D" w:rsidP="00F11EF5">
      <w:pPr>
        <w:spacing w:line="240" w:lineRule="auto"/>
        <w:jc w:val="center"/>
        <w:rPr>
          <w:rFonts w:ascii="Arial" w:hAnsi="Arial" w:cs="Arial"/>
        </w:rPr>
      </w:pPr>
      <w:r w:rsidRPr="00A26361">
        <w:rPr>
          <w:rFonts w:ascii="Arial" w:hAnsi="Arial" w:cs="Arial"/>
          <w:b/>
          <w:sz w:val="24"/>
          <w:szCs w:val="24"/>
        </w:rPr>
        <w:t>обязательных требований</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5F2C2D" w:rsidRPr="00A26361" w:rsidRDefault="005F2C2D" w:rsidP="00A26361">
      <w:pPr>
        <w:pStyle w:val="a6"/>
        <w:widowControl/>
        <w:tabs>
          <w:tab w:val="left" w:pos="1134"/>
        </w:tabs>
        <w:ind w:left="0" w:firstLine="709"/>
        <w:jc w:val="both"/>
        <w:rPr>
          <w:rFonts w:cs="Arial"/>
        </w:rPr>
      </w:pPr>
      <w:r w:rsidRPr="00A26361">
        <w:rPr>
          <w:rFonts w:cs="Arial"/>
          <w:sz w:val="24"/>
          <w:szCs w:val="24"/>
        </w:rPr>
        <w:t>3.2.2. 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5F2C2D" w:rsidRPr="00A26361" w:rsidRDefault="005F2C2D" w:rsidP="00A26361">
      <w:pPr>
        <w:pStyle w:val="ConsPlusNormal"/>
        <w:ind w:firstLine="709"/>
        <w:jc w:val="both"/>
        <w:rPr>
          <w:rFonts w:ascii="Arial" w:hAnsi="Arial" w:cs="Arial"/>
        </w:rPr>
      </w:pPr>
      <w:r w:rsidRPr="00A26361">
        <w:rPr>
          <w:rFonts w:ascii="Arial" w:hAnsi="Arial" w:cs="Arial"/>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3.2.4. Возражение должно содержать:</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1) наименование Контрольного органа, в который направляется возражение;</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3) дату и номер предостережения;</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4) доводы, на основании которых контролируемое лицо не согласно с объявленным предостережением;</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5) дату получения предостережения контролируемым лицом;</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6) личную подпись и дату.</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lastRenderedPageBreak/>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5F2C2D" w:rsidRPr="00A26361" w:rsidRDefault="005F2C2D" w:rsidP="00A26361">
      <w:pPr>
        <w:pStyle w:val="ConsPlusNormal"/>
        <w:ind w:firstLine="709"/>
        <w:jc w:val="both"/>
        <w:rPr>
          <w:rFonts w:ascii="Arial" w:hAnsi="Arial" w:cs="Arial"/>
        </w:rPr>
      </w:pPr>
      <w:r w:rsidRPr="00A26361">
        <w:rPr>
          <w:rFonts w:ascii="Arial" w:hAnsi="Arial" w:cs="Arial"/>
          <w:szCs w:val="24"/>
        </w:rPr>
        <w:t>3.2.6. Контрольный орган рассматривает возражение в отношении предостережения в течение пятнадцати рабочих дней со дня его получения.</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3.2.7. По результатам рассмотрения возражения Контрольный орган принимает одно из следующих решений:</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1) удовлетворяет возражение в форме отмены предостережения;</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2) отказывает в удовлетворении возражения с указанием причины отказа.</w:t>
      </w:r>
    </w:p>
    <w:p w:rsidR="005F2C2D" w:rsidRPr="00A26361" w:rsidRDefault="005F2C2D" w:rsidP="00A26361">
      <w:pPr>
        <w:pStyle w:val="ConsPlusNormal"/>
        <w:ind w:firstLine="709"/>
        <w:jc w:val="both"/>
        <w:rPr>
          <w:rFonts w:ascii="Arial" w:hAnsi="Arial" w:cs="Arial"/>
        </w:rPr>
      </w:pPr>
      <w:r w:rsidRPr="00A26361">
        <w:rPr>
          <w:rFonts w:ascii="Arial" w:hAnsi="Arial" w:cs="Arial"/>
          <w:szCs w:val="24"/>
        </w:rPr>
        <w:t>3.2.8. Контрольный орган информирует контролируемое лицо о результатах рассмотрения возражения не позднее пять рабочих дней со дня рассмотрения возражения в отношении предостережения.</w:t>
      </w:r>
    </w:p>
    <w:p w:rsidR="005F2C2D" w:rsidRPr="00A26361" w:rsidRDefault="005F2C2D" w:rsidP="00A26361">
      <w:pPr>
        <w:spacing w:line="240" w:lineRule="auto"/>
        <w:ind w:firstLine="709"/>
        <w:jc w:val="both"/>
        <w:rPr>
          <w:rFonts w:ascii="Arial" w:hAnsi="Arial" w:cs="Arial"/>
        </w:rPr>
      </w:pPr>
      <w:r w:rsidRPr="00A26361">
        <w:rPr>
          <w:rFonts w:ascii="Arial" w:hAnsi="Arial" w:cs="Arial"/>
          <w:sz w:val="24"/>
          <w:szCs w:val="24"/>
        </w:rPr>
        <w:t>3.2.9. Повторное направление возражения по тем же основаниям не допускается.</w:t>
      </w:r>
    </w:p>
    <w:p w:rsidR="005F2C2D" w:rsidRPr="00F11EF5" w:rsidRDefault="005F2C2D" w:rsidP="00F11EF5">
      <w:pPr>
        <w:spacing w:line="240" w:lineRule="auto"/>
        <w:ind w:firstLine="709"/>
        <w:jc w:val="both"/>
        <w:rPr>
          <w:rFonts w:ascii="Arial" w:hAnsi="Arial" w:cs="Arial"/>
        </w:rPr>
      </w:pPr>
      <w:r w:rsidRPr="00A26361">
        <w:rPr>
          <w:rFonts w:ascii="Arial" w:hAnsi="Arial" w:cs="Arial"/>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5F2C2D" w:rsidRPr="00F11EF5" w:rsidRDefault="005F2C2D" w:rsidP="00F11EF5">
      <w:pPr>
        <w:spacing w:line="240" w:lineRule="auto"/>
        <w:jc w:val="center"/>
        <w:rPr>
          <w:rFonts w:ascii="Arial" w:hAnsi="Arial" w:cs="Arial"/>
        </w:rPr>
      </w:pPr>
      <w:r w:rsidRPr="00351BE6">
        <w:rPr>
          <w:rFonts w:ascii="Arial" w:hAnsi="Arial" w:cs="Arial"/>
          <w:b/>
          <w:sz w:val="24"/>
          <w:szCs w:val="24"/>
        </w:rPr>
        <w:t>3.3. Консультирование</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5F2C2D" w:rsidRPr="00351BE6" w:rsidRDefault="005F2C2D" w:rsidP="00351BE6">
      <w:pPr>
        <w:pStyle w:val="ConsPlusNormal"/>
        <w:tabs>
          <w:tab w:val="left" w:pos="1134"/>
        </w:tabs>
        <w:ind w:left="709" w:firstLine="0"/>
        <w:jc w:val="both"/>
        <w:rPr>
          <w:rFonts w:ascii="Arial" w:hAnsi="Arial" w:cs="Arial"/>
        </w:rPr>
      </w:pPr>
      <w:r w:rsidRPr="00351BE6">
        <w:rPr>
          <w:rFonts w:ascii="Arial" w:hAnsi="Arial" w:cs="Arial"/>
          <w:szCs w:val="24"/>
        </w:rPr>
        <w:t>1) порядка проведения контрольных мероприятий;</w:t>
      </w:r>
    </w:p>
    <w:p w:rsidR="005F2C2D" w:rsidRPr="00351BE6" w:rsidRDefault="005F2C2D" w:rsidP="00351BE6">
      <w:pPr>
        <w:pStyle w:val="ConsPlusNormal"/>
        <w:tabs>
          <w:tab w:val="left" w:pos="1134"/>
        </w:tabs>
        <w:ind w:left="709" w:firstLine="0"/>
        <w:jc w:val="both"/>
        <w:rPr>
          <w:rFonts w:ascii="Arial" w:hAnsi="Arial" w:cs="Arial"/>
        </w:rPr>
      </w:pPr>
      <w:r w:rsidRPr="00351BE6">
        <w:rPr>
          <w:rFonts w:ascii="Arial" w:hAnsi="Arial" w:cs="Arial"/>
          <w:szCs w:val="24"/>
        </w:rPr>
        <w:t>2) периодичности проведения контрольных мероприятий;</w:t>
      </w:r>
    </w:p>
    <w:p w:rsidR="005F2C2D" w:rsidRPr="00351BE6" w:rsidRDefault="005F2C2D" w:rsidP="00351BE6">
      <w:pPr>
        <w:pStyle w:val="ConsPlusNormal"/>
        <w:tabs>
          <w:tab w:val="left" w:pos="1134"/>
        </w:tabs>
        <w:ind w:left="709" w:firstLine="0"/>
        <w:jc w:val="both"/>
        <w:rPr>
          <w:rFonts w:ascii="Arial" w:hAnsi="Arial" w:cs="Arial"/>
        </w:rPr>
      </w:pPr>
      <w:r w:rsidRPr="00351BE6">
        <w:rPr>
          <w:rFonts w:ascii="Arial" w:hAnsi="Arial" w:cs="Arial"/>
          <w:szCs w:val="24"/>
        </w:rPr>
        <w:t>3) порядка принятия решений по итогам контрольных мероприятий;</w:t>
      </w:r>
    </w:p>
    <w:p w:rsidR="005F2C2D" w:rsidRPr="00351BE6" w:rsidRDefault="005F2C2D" w:rsidP="00351BE6">
      <w:pPr>
        <w:pStyle w:val="ConsPlusNormal"/>
        <w:tabs>
          <w:tab w:val="left" w:pos="1134"/>
        </w:tabs>
        <w:ind w:left="709" w:firstLine="0"/>
        <w:jc w:val="both"/>
        <w:rPr>
          <w:rFonts w:ascii="Arial" w:hAnsi="Arial" w:cs="Arial"/>
        </w:rPr>
      </w:pPr>
      <w:r w:rsidRPr="00351BE6">
        <w:rPr>
          <w:rFonts w:ascii="Arial" w:hAnsi="Arial" w:cs="Arial"/>
          <w:szCs w:val="24"/>
        </w:rPr>
        <w:t>4) порядка обжалования решений Контрольного органа.</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3.3.2. Инспекторы осуществляют консультирование контролируемых лиц и их представителей:</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3.3.3. Индивидуальное консультирование на личном приеме каждого заявителя инспекторами не может превышать 10 минут.</w:t>
      </w: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Время разговора по телефону не должно превышать 10 минут.</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3.3.5. Письменное консультирование контролируемых лиц и их представителей осуществляется по следующим вопросам:</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1) порядок обжалования решений Контрольного органа;</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7" w:history="1">
        <w:r w:rsidRPr="00351BE6">
          <w:rPr>
            <w:rStyle w:val="a4"/>
            <w:rFonts w:ascii="Arial" w:hAnsi="Arial" w:cs="Arial"/>
            <w:szCs w:val="24"/>
          </w:rPr>
          <w:t>законом</w:t>
        </w:r>
      </w:hyperlink>
      <w:r w:rsidRPr="00351BE6">
        <w:rPr>
          <w:rFonts w:ascii="Arial" w:hAnsi="Arial" w:cs="Arial"/>
          <w:szCs w:val="24"/>
        </w:rPr>
        <w:t xml:space="preserve"> от </w:t>
      </w:r>
      <w:r w:rsidRPr="00351BE6">
        <w:rPr>
          <w:rFonts w:ascii="Arial" w:hAnsi="Arial" w:cs="Arial"/>
          <w:szCs w:val="24"/>
        </w:rPr>
        <w:lastRenderedPageBreak/>
        <w:t>02.05.2006 № 59-ФЗ «О порядке рассмотрения обращений граждан Российской Федерации».</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3.3.7. Контрольный орган осуществляет учет проведенных консультирований.</w:t>
      </w:r>
    </w:p>
    <w:p w:rsidR="005F2C2D" w:rsidRDefault="005F2C2D" w:rsidP="005F2C2D">
      <w:pPr>
        <w:pStyle w:val="ConsPlusNormal"/>
        <w:ind w:firstLine="709"/>
        <w:jc w:val="both"/>
        <w:rPr>
          <w:szCs w:val="24"/>
        </w:rPr>
      </w:pPr>
    </w:p>
    <w:p w:rsidR="005F2C2D" w:rsidRPr="00351BE6" w:rsidRDefault="005F2C2D" w:rsidP="005F2C2D">
      <w:pPr>
        <w:pStyle w:val="ConsPlusNormal"/>
        <w:ind w:firstLine="0"/>
        <w:jc w:val="center"/>
        <w:rPr>
          <w:rFonts w:ascii="Arial" w:hAnsi="Arial" w:cs="Arial"/>
        </w:rPr>
      </w:pPr>
      <w:r w:rsidRPr="00351BE6">
        <w:rPr>
          <w:rFonts w:ascii="Arial" w:hAnsi="Arial" w:cs="Arial"/>
          <w:b/>
          <w:szCs w:val="24"/>
        </w:rPr>
        <w:t>3.4. Профилактический визит</w:t>
      </w:r>
    </w:p>
    <w:p w:rsidR="005F2C2D" w:rsidRDefault="005F2C2D" w:rsidP="005F2C2D">
      <w:pPr>
        <w:pStyle w:val="ConsPlusNormal"/>
        <w:ind w:firstLine="709"/>
        <w:jc w:val="both"/>
        <w:rPr>
          <w:b/>
          <w:szCs w:val="24"/>
        </w:rPr>
      </w:pP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3.4.1.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Продолжительность профилактического визита составляет не более двух часов в течение рабочего дня.</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3.4.2. Инспектор проводит обязательный профилактический визит в отношении:</w:t>
      </w: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1) контролируемых лиц, приступающих к осуществлению деятельности в сфере благоустройства, не позднее чем в течение одного года с момента начала такой деятельности (при наличии сведений о начале деятельности);</w:t>
      </w: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3.4.3. Профилактические визиты проводятся по согласованию с контролируемыми лицами.</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 xml:space="preserve">3.4.5. По итогам профилактического визита инспектор составляет акт о проведении профилактического визита, форма которого утверждается Контрольным органом. </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3.4.6. Контрольный орган осуществляет учет проведенных профилактических визитов.</w:t>
      </w:r>
    </w:p>
    <w:p w:rsidR="005F2C2D" w:rsidRDefault="005F2C2D" w:rsidP="005F2C2D">
      <w:pPr>
        <w:pStyle w:val="a6"/>
        <w:widowControl/>
        <w:tabs>
          <w:tab w:val="left" w:pos="1134"/>
        </w:tabs>
        <w:ind w:left="0"/>
        <w:jc w:val="center"/>
        <w:rPr>
          <w:rFonts w:ascii="Times New Roman" w:hAnsi="Times New Roman"/>
          <w:b/>
          <w:sz w:val="24"/>
          <w:szCs w:val="24"/>
        </w:rPr>
      </w:pPr>
    </w:p>
    <w:p w:rsidR="005F2C2D" w:rsidRPr="00351BE6" w:rsidRDefault="005F2C2D" w:rsidP="00351BE6">
      <w:pPr>
        <w:pStyle w:val="a6"/>
        <w:widowControl/>
        <w:tabs>
          <w:tab w:val="left" w:pos="1134"/>
        </w:tabs>
        <w:ind w:left="0"/>
        <w:jc w:val="center"/>
        <w:rPr>
          <w:rFonts w:cs="Arial"/>
        </w:rPr>
      </w:pPr>
      <w:r w:rsidRPr="00351BE6">
        <w:rPr>
          <w:rFonts w:cs="Arial"/>
          <w:b/>
          <w:sz w:val="24"/>
          <w:szCs w:val="24"/>
        </w:rPr>
        <w:t>4. Контрольные мероприятия, проводимые в рамках</w:t>
      </w:r>
    </w:p>
    <w:p w:rsidR="005F2C2D" w:rsidRPr="00351BE6" w:rsidRDefault="005F2C2D" w:rsidP="00351BE6">
      <w:pPr>
        <w:pStyle w:val="a6"/>
        <w:widowControl/>
        <w:tabs>
          <w:tab w:val="left" w:pos="1134"/>
        </w:tabs>
        <w:ind w:left="0"/>
        <w:jc w:val="center"/>
        <w:rPr>
          <w:rFonts w:cs="Arial"/>
        </w:rPr>
      </w:pPr>
      <w:r w:rsidRPr="00351BE6">
        <w:rPr>
          <w:rFonts w:cs="Arial"/>
          <w:b/>
          <w:sz w:val="24"/>
          <w:szCs w:val="24"/>
        </w:rPr>
        <w:t>муниципального контроля</w:t>
      </w:r>
    </w:p>
    <w:p w:rsidR="005F2C2D" w:rsidRPr="00351BE6" w:rsidRDefault="005F2C2D" w:rsidP="00351BE6">
      <w:pPr>
        <w:pStyle w:val="a6"/>
        <w:widowControl/>
        <w:tabs>
          <w:tab w:val="left" w:pos="1134"/>
        </w:tabs>
        <w:ind w:left="709"/>
        <w:jc w:val="center"/>
        <w:rPr>
          <w:rFonts w:cs="Arial"/>
          <w:b/>
          <w:sz w:val="24"/>
          <w:szCs w:val="24"/>
        </w:rPr>
      </w:pPr>
    </w:p>
    <w:p w:rsidR="005F2C2D" w:rsidRPr="00F11EF5" w:rsidRDefault="005F2C2D" w:rsidP="00F11EF5">
      <w:pPr>
        <w:tabs>
          <w:tab w:val="left" w:pos="1134"/>
        </w:tabs>
        <w:spacing w:line="240" w:lineRule="auto"/>
        <w:jc w:val="center"/>
        <w:rPr>
          <w:rFonts w:ascii="Arial" w:hAnsi="Arial" w:cs="Arial"/>
        </w:rPr>
      </w:pPr>
      <w:r w:rsidRPr="00351BE6">
        <w:rPr>
          <w:rFonts w:ascii="Arial" w:hAnsi="Arial" w:cs="Arial"/>
          <w:b/>
          <w:sz w:val="24"/>
          <w:szCs w:val="24"/>
        </w:rPr>
        <w:t>4.1. Контрольные мероприятия. Общие вопросы</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инспекционный визит, рейдовый осмотр, документарная проверка, выездная проверка – при взаимодействии с контролируемыми лицами;</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наблюдение за соблюдением обязательных требований, выездное обследования – без взаимодействия с контролируемыми лицами, а также в рамках проведения профилактических мероприятий.</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lastRenderedPageBreak/>
        <w:t xml:space="preserve">4.1.2. При осуществлении муниципального контроля взаимодействием с контролируемыми лицами являются: </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 xml:space="preserve">запрос документов, иных материалов; </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2) наступление сроков проведения контрольных мероприятий, включенных в план проведения контрольных мероприятий;</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8" w:history="1">
        <w:r w:rsidRPr="00351BE6">
          <w:rPr>
            <w:rStyle w:val="a4"/>
            <w:rFonts w:ascii="Arial" w:hAnsi="Arial" w:cs="Arial"/>
            <w:sz w:val="24"/>
            <w:szCs w:val="24"/>
          </w:rPr>
          <w:t>частью 1 статьи 95</w:t>
        </w:r>
      </w:hyperlink>
      <w:r w:rsidRPr="00351BE6">
        <w:rPr>
          <w:rFonts w:ascii="Arial" w:hAnsi="Arial" w:cs="Arial"/>
          <w:sz w:val="24"/>
          <w:szCs w:val="24"/>
        </w:rPr>
        <w:t xml:space="preserve"> Федерального закона № 248-ФЗ.</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w:t>
      </w:r>
    </w:p>
    <w:p w:rsidR="005F2C2D" w:rsidRPr="00351BE6" w:rsidRDefault="005F2C2D" w:rsidP="00351BE6">
      <w:pPr>
        <w:spacing w:line="240" w:lineRule="auto"/>
        <w:jc w:val="both"/>
        <w:rPr>
          <w:rFonts w:ascii="Arial" w:hAnsi="Arial" w:cs="Arial"/>
          <w:sz w:val="24"/>
          <w:szCs w:val="24"/>
        </w:rPr>
      </w:pPr>
      <w:r w:rsidRPr="00351BE6">
        <w:rPr>
          <w:rFonts w:ascii="Arial" w:hAnsi="Arial" w:cs="Arial"/>
          <w:sz w:val="24"/>
          <w:szCs w:val="24"/>
        </w:rPr>
        <w:t xml:space="preserve">     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5F2C2D" w:rsidRPr="00351BE6" w:rsidRDefault="005F2C2D" w:rsidP="00351BE6">
      <w:pPr>
        <w:spacing w:line="240" w:lineRule="auto"/>
        <w:jc w:val="both"/>
        <w:rPr>
          <w:rFonts w:ascii="Arial" w:hAnsi="Arial" w:cs="Arial"/>
          <w:sz w:val="24"/>
          <w:szCs w:val="24"/>
        </w:rPr>
      </w:pPr>
      <w:r w:rsidRPr="00351BE6">
        <w:rPr>
          <w:rFonts w:ascii="Arial" w:hAnsi="Arial" w:cs="Arial"/>
          <w:sz w:val="24"/>
          <w:szCs w:val="24"/>
        </w:rPr>
        <w:t>осмотр;</w:t>
      </w:r>
    </w:p>
    <w:p w:rsidR="005F2C2D" w:rsidRPr="00351BE6" w:rsidRDefault="005F2C2D" w:rsidP="00351BE6">
      <w:pPr>
        <w:spacing w:line="240" w:lineRule="auto"/>
        <w:jc w:val="both"/>
        <w:rPr>
          <w:rFonts w:ascii="Arial" w:hAnsi="Arial" w:cs="Arial"/>
          <w:sz w:val="24"/>
          <w:szCs w:val="24"/>
        </w:rPr>
      </w:pPr>
      <w:r w:rsidRPr="00351BE6">
        <w:rPr>
          <w:rFonts w:ascii="Arial" w:hAnsi="Arial" w:cs="Arial"/>
          <w:sz w:val="24"/>
          <w:szCs w:val="24"/>
        </w:rPr>
        <w:t>опрос;</w:t>
      </w:r>
    </w:p>
    <w:p w:rsidR="005F2C2D" w:rsidRPr="00351BE6" w:rsidRDefault="005F2C2D" w:rsidP="00351BE6">
      <w:pPr>
        <w:spacing w:line="240" w:lineRule="auto"/>
        <w:jc w:val="both"/>
        <w:rPr>
          <w:rFonts w:ascii="Arial" w:hAnsi="Arial" w:cs="Arial"/>
          <w:sz w:val="24"/>
          <w:szCs w:val="24"/>
        </w:rPr>
      </w:pPr>
      <w:r w:rsidRPr="00351BE6">
        <w:rPr>
          <w:rFonts w:ascii="Arial" w:hAnsi="Arial" w:cs="Arial"/>
          <w:sz w:val="24"/>
          <w:szCs w:val="24"/>
        </w:rPr>
        <w:t>получение письменных объяснений;</w:t>
      </w:r>
    </w:p>
    <w:p w:rsidR="005F2C2D" w:rsidRPr="00351BE6" w:rsidRDefault="005F2C2D" w:rsidP="00351BE6">
      <w:pPr>
        <w:spacing w:line="240" w:lineRule="auto"/>
        <w:jc w:val="both"/>
        <w:rPr>
          <w:rFonts w:ascii="Arial" w:hAnsi="Arial" w:cs="Arial"/>
          <w:sz w:val="24"/>
          <w:szCs w:val="24"/>
        </w:rPr>
      </w:pPr>
      <w:r w:rsidRPr="00351BE6">
        <w:rPr>
          <w:rFonts w:ascii="Arial" w:hAnsi="Arial" w:cs="Arial"/>
          <w:sz w:val="24"/>
          <w:szCs w:val="24"/>
        </w:rPr>
        <w:t>истребование документов;</w:t>
      </w:r>
    </w:p>
    <w:p w:rsidR="005F2C2D" w:rsidRPr="00351BE6" w:rsidRDefault="005F2C2D" w:rsidP="00351BE6">
      <w:pPr>
        <w:spacing w:line="240" w:lineRule="auto"/>
        <w:jc w:val="both"/>
        <w:rPr>
          <w:rFonts w:ascii="Arial" w:hAnsi="Arial" w:cs="Arial"/>
          <w:sz w:val="24"/>
          <w:szCs w:val="24"/>
        </w:rPr>
      </w:pPr>
      <w:r w:rsidRPr="00351BE6">
        <w:rPr>
          <w:rFonts w:ascii="Arial" w:hAnsi="Arial" w:cs="Arial"/>
          <w:sz w:val="24"/>
          <w:szCs w:val="24"/>
        </w:rPr>
        <w:t>экспертиза.</w:t>
      </w:r>
    </w:p>
    <w:p w:rsidR="005F2C2D" w:rsidRPr="00351BE6" w:rsidRDefault="005F2C2D" w:rsidP="00351BE6">
      <w:pPr>
        <w:spacing w:line="240" w:lineRule="auto"/>
        <w:jc w:val="both"/>
        <w:rPr>
          <w:rFonts w:ascii="Arial" w:hAnsi="Arial" w:cs="Arial"/>
          <w:sz w:val="24"/>
          <w:szCs w:val="24"/>
        </w:rPr>
      </w:pPr>
      <w:r w:rsidRPr="00351BE6">
        <w:rPr>
          <w:rFonts w:ascii="Arial" w:hAnsi="Arial" w:cs="Arial"/>
          <w:color w:val="333333"/>
          <w:sz w:val="24"/>
          <w:szCs w:val="24"/>
        </w:rPr>
        <w:lastRenderedPageBreak/>
        <w:t xml:space="preserve">      4.1.5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5F2C2D" w:rsidRPr="00351BE6" w:rsidRDefault="005F2C2D" w:rsidP="00351BE6">
      <w:pPr>
        <w:spacing w:line="240" w:lineRule="auto"/>
        <w:jc w:val="both"/>
        <w:rPr>
          <w:rFonts w:ascii="Arial" w:hAnsi="Arial" w:cs="Arial"/>
          <w:sz w:val="24"/>
          <w:szCs w:val="24"/>
        </w:rPr>
      </w:pPr>
      <w:r w:rsidRPr="00351BE6">
        <w:rPr>
          <w:rFonts w:ascii="Arial" w:hAnsi="Arial" w:cs="Arial"/>
          <w:color w:val="333333"/>
          <w:sz w:val="24"/>
          <w:szCs w:val="24"/>
        </w:rPr>
        <w:t xml:space="preserve">      4.1.6.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частью 7 статьи 22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5F2C2D" w:rsidRPr="00351BE6" w:rsidRDefault="005F2C2D" w:rsidP="00351BE6">
      <w:pPr>
        <w:spacing w:line="240" w:lineRule="auto"/>
        <w:jc w:val="both"/>
        <w:rPr>
          <w:rFonts w:ascii="Arial" w:hAnsi="Arial" w:cs="Arial"/>
          <w:sz w:val="24"/>
          <w:szCs w:val="24"/>
        </w:rPr>
      </w:pPr>
      <w:r w:rsidRPr="00351BE6">
        <w:rPr>
          <w:rFonts w:ascii="Arial" w:hAnsi="Arial" w:cs="Arial"/>
          <w:color w:val="333333"/>
          <w:sz w:val="24"/>
          <w:szCs w:val="24"/>
        </w:rPr>
        <w:t xml:space="preserve">   4.1.7. Порядок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5F2C2D" w:rsidRPr="00351BE6" w:rsidRDefault="005F2C2D" w:rsidP="00351BE6">
      <w:pPr>
        <w:spacing w:line="240" w:lineRule="auto"/>
        <w:jc w:val="both"/>
        <w:rPr>
          <w:rFonts w:ascii="Arial" w:hAnsi="Arial" w:cs="Arial"/>
          <w:sz w:val="24"/>
          <w:szCs w:val="24"/>
        </w:rPr>
      </w:pPr>
      <w:r w:rsidRPr="00351BE6">
        <w:rPr>
          <w:rFonts w:ascii="Arial" w:hAnsi="Arial" w:cs="Arial"/>
          <w:color w:val="333333"/>
          <w:sz w:val="24"/>
          <w:szCs w:val="24"/>
        </w:rPr>
        <w:t xml:space="preserve">            4.1.8.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5F2C2D" w:rsidRPr="00351BE6" w:rsidRDefault="005F2C2D" w:rsidP="00351BE6">
      <w:pPr>
        <w:spacing w:line="240" w:lineRule="auto"/>
        <w:jc w:val="both"/>
        <w:rPr>
          <w:rFonts w:ascii="Arial" w:hAnsi="Arial" w:cs="Arial"/>
          <w:sz w:val="24"/>
          <w:szCs w:val="24"/>
        </w:rPr>
      </w:pPr>
      <w:r w:rsidRPr="00351BE6">
        <w:rPr>
          <w:rFonts w:ascii="Arial" w:hAnsi="Arial" w:cs="Arial"/>
          <w:color w:val="333333"/>
          <w:sz w:val="24"/>
          <w:szCs w:val="24"/>
        </w:rPr>
        <w:t xml:space="preserve">        4.1.9. Порядок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5F2C2D" w:rsidRPr="00351BE6" w:rsidRDefault="005F2C2D" w:rsidP="00351BE6">
      <w:pPr>
        <w:tabs>
          <w:tab w:val="left" w:pos="735"/>
          <w:tab w:val="left" w:pos="1134"/>
        </w:tabs>
        <w:spacing w:line="240" w:lineRule="auto"/>
        <w:ind w:firstLine="709"/>
        <w:jc w:val="both"/>
        <w:rPr>
          <w:rFonts w:ascii="Arial" w:hAnsi="Arial" w:cs="Arial"/>
          <w:sz w:val="24"/>
          <w:szCs w:val="24"/>
        </w:rPr>
      </w:pPr>
      <w:r w:rsidRPr="00351BE6">
        <w:rPr>
          <w:rFonts w:ascii="Arial" w:hAnsi="Arial" w:cs="Arial"/>
          <w:sz w:val="24"/>
          <w:szCs w:val="24"/>
        </w:rPr>
        <w:t xml:space="preserve">4.1.10.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5F2C2D" w:rsidRPr="00351BE6" w:rsidRDefault="005F2C2D" w:rsidP="00351BE6">
      <w:pPr>
        <w:pStyle w:val="HTML"/>
        <w:ind w:firstLine="709"/>
        <w:jc w:val="both"/>
        <w:rPr>
          <w:rFonts w:ascii="Arial" w:hAnsi="Arial" w:cs="Arial"/>
          <w:sz w:val="24"/>
          <w:szCs w:val="24"/>
        </w:rPr>
      </w:pPr>
      <w:r w:rsidRPr="00351BE6">
        <w:rPr>
          <w:rFonts w:ascii="Arial" w:hAnsi="Arial" w:cs="Arial"/>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4.1.</w:t>
      </w:r>
      <w:r w:rsidRPr="00351BE6">
        <w:rPr>
          <w:rFonts w:ascii="Arial" w:eastAsia="Times New Roman" w:hAnsi="Arial" w:cs="Arial"/>
          <w:sz w:val="24"/>
          <w:szCs w:val="24"/>
          <w:lang w:eastAsia="zh-CN"/>
        </w:rPr>
        <w:t>11</w:t>
      </w:r>
      <w:r w:rsidRPr="00351BE6">
        <w:rPr>
          <w:rFonts w:ascii="Arial" w:hAnsi="Arial" w:cs="Arial"/>
          <w:sz w:val="24"/>
          <w:szCs w:val="24"/>
        </w:rPr>
        <w:t>. Контрольные мероприятия проводятся инспекторами, указанными в решении Контрольного органа о проведении контрольного мероприятия.</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5F2C2D" w:rsidRPr="00351BE6" w:rsidRDefault="005F2C2D" w:rsidP="00351BE6">
      <w:pPr>
        <w:pStyle w:val="HTML"/>
        <w:ind w:firstLine="540"/>
        <w:jc w:val="both"/>
        <w:rPr>
          <w:rFonts w:ascii="Arial" w:hAnsi="Arial" w:cs="Arial"/>
          <w:sz w:val="24"/>
          <w:szCs w:val="24"/>
        </w:rPr>
      </w:pPr>
      <w:r w:rsidRPr="00351BE6">
        <w:rPr>
          <w:rFonts w:ascii="Arial" w:hAnsi="Arial" w:cs="Arial"/>
          <w:sz w:val="24"/>
          <w:szCs w:val="24"/>
        </w:rPr>
        <w:t>4.1.12.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lastRenderedPageBreak/>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4.1.13. Документы, иные материалы, являющиеся доказательствами нарушения обязательных требований, приобщаются к акту.</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 xml:space="preserve">Заполненные при проведении контрольного мероприятия проверочные листы должны быть приобщены к акту. </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 xml:space="preserve">4.1.14.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4.1.15.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5F2C2D" w:rsidRDefault="005F2C2D" w:rsidP="00F11EF5">
      <w:pPr>
        <w:pStyle w:val="HTML"/>
        <w:ind w:firstLine="540"/>
        <w:jc w:val="both"/>
        <w:rPr>
          <w:rFonts w:ascii="Arial" w:hAnsi="Arial" w:cs="Arial"/>
          <w:sz w:val="24"/>
          <w:szCs w:val="24"/>
        </w:rPr>
      </w:pPr>
      <w:r w:rsidRPr="00351BE6">
        <w:rPr>
          <w:rFonts w:ascii="Arial" w:hAnsi="Arial" w:cs="Arial"/>
          <w:sz w:val="24"/>
          <w:szCs w:val="24"/>
        </w:rPr>
        <w:t xml:space="preserve">  4.1.16.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F11EF5" w:rsidRPr="00F11EF5" w:rsidRDefault="00F11EF5" w:rsidP="00F11EF5">
      <w:pPr>
        <w:pStyle w:val="HTML"/>
        <w:ind w:firstLine="540"/>
        <w:jc w:val="both"/>
        <w:rPr>
          <w:rFonts w:ascii="Arial" w:hAnsi="Arial" w:cs="Arial"/>
          <w:sz w:val="24"/>
          <w:szCs w:val="24"/>
        </w:rPr>
      </w:pPr>
    </w:p>
    <w:p w:rsidR="005F2C2D" w:rsidRDefault="005F2C2D" w:rsidP="005F2C2D">
      <w:pPr>
        <w:pStyle w:val="ConsPlusNormal"/>
        <w:tabs>
          <w:tab w:val="left" w:pos="284"/>
        </w:tabs>
        <w:ind w:firstLine="0"/>
        <w:jc w:val="center"/>
        <w:rPr>
          <w:rFonts w:ascii="Arial" w:hAnsi="Arial" w:cs="Arial"/>
          <w:b/>
          <w:szCs w:val="24"/>
        </w:rPr>
      </w:pPr>
      <w:r w:rsidRPr="00351BE6">
        <w:rPr>
          <w:rFonts w:ascii="Arial" w:hAnsi="Arial" w:cs="Arial"/>
          <w:b/>
          <w:szCs w:val="24"/>
        </w:rPr>
        <w:t>4.2. Меры, принимаемые Контрольным органом по результатам контрольных мероприятий</w:t>
      </w:r>
    </w:p>
    <w:p w:rsidR="00351BE6" w:rsidRPr="00351BE6" w:rsidRDefault="00351BE6" w:rsidP="005F2C2D">
      <w:pPr>
        <w:pStyle w:val="ConsPlusNormal"/>
        <w:tabs>
          <w:tab w:val="left" w:pos="284"/>
        </w:tabs>
        <w:ind w:firstLine="0"/>
        <w:jc w:val="center"/>
        <w:rPr>
          <w:rFonts w:ascii="Arial" w:hAnsi="Arial" w:cs="Arial"/>
        </w:rPr>
      </w:pP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5F2C2D" w:rsidRPr="00351BE6" w:rsidRDefault="005F2C2D" w:rsidP="00351BE6">
      <w:pPr>
        <w:pStyle w:val="ConsPlusNormal"/>
        <w:ind w:firstLine="709"/>
        <w:jc w:val="both"/>
        <w:rPr>
          <w:rFonts w:ascii="Arial" w:hAnsi="Arial" w:cs="Arial"/>
        </w:rPr>
      </w:pPr>
      <w:r w:rsidRPr="00351BE6">
        <w:rPr>
          <w:rFonts w:ascii="Arial" w:hAnsi="Arial" w:cs="Arial"/>
          <w:color w:val="000000"/>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5F2C2D" w:rsidRPr="00351BE6" w:rsidRDefault="005F2C2D" w:rsidP="00351BE6">
      <w:pPr>
        <w:spacing w:line="240" w:lineRule="auto"/>
        <w:ind w:firstLine="709"/>
        <w:jc w:val="both"/>
        <w:rPr>
          <w:rFonts w:ascii="Arial" w:hAnsi="Arial" w:cs="Arial"/>
        </w:rPr>
      </w:pPr>
      <w:r w:rsidRPr="00351BE6">
        <w:rPr>
          <w:rFonts w:ascii="Arial" w:hAnsi="Arial" w:cs="Arial"/>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w:t>
      </w:r>
      <w:r w:rsidRPr="00351BE6">
        <w:rPr>
          <w:rFonts w:ascii="Arial" w:hAnsi="Arial" w:cs="Arial"/>
          <w:sz w:val="24"/>
          <w:szCs w:val="24"/>
        </w:rPr>
        <w:lastRenderedPageBreak/>
        <w:t>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4.2.2. Предписание оформляется по форме согласно приложению 4 к настоящему Положению.</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 xml:space="preserve">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4.2.6.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 xml:space="preserve">4.2.6.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r w:rsidRPr="00351BE6">
        <w:rPr>
          <w:rFonts w:ascii="Arial" w:hAnsi="Arial" w:cs="Arial"/>
          <w:sz w:val="24"/>
          <w:szCs w:val="24"/>
        </w:rPr>
        <w:lastRenderedPageBreak/>
        <w:t xml:space="preserve">подпунктом 1 пункта 4.2.1 настоящего Положения, с указанием новых сроков его исполнения. </w:t>
      </w:r>
    </w:p>
    <w:p w:rsidR="005F2C2D" w:rsidRPr="00351BE6" w:rsidRDefault="005F2C2D" w:rsidP="00351BE6">
      <w:pPr>
        <w:pStyle w:val="HTML"/>
        <w:ind w:firstLine="540"/>
        <w:jc w:val="both"/>
        <w:rPr>
          <w:rFonts w:ascii="Arial" w:hAnsi="Arial" w:cs="Arial"/>
        </w:rPr>
      </w:pPr>
      <w:r w:rsidRPr="00351BE6">
        <w:rPr>
          <w:rFonts w:ascii="Arial" w:hAnsi="Arial" w:cs="Arial"/>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F2C2D" w:rsidRDefault="005F2C2D" w:rsidP="005F2C2D">
      <w:pPr>
        <w:pStyle w:val="HTML"/>
        <w:ind w:firstLine="540"/>
        <w:jc w:val="both"/>
        <w:rPr>
          <w:rFonts w:ascii="Times New Roman" w:hAnsi="Times New Roman" w:cs="Times New Roman"/>
          <w:sz w:val="24"/>
          <w:szCs w:val="24"/>
        </w:rPr>
      </w:pPr>
    </w:p>
    <w:p w:rsidR="005F2C2D" w:rsidRPr="00351BE6" w:rsidRDefault="005F2C2D" w:rsidP="00351BE6">
      <w:pPr>
        <w:pStyle w:val="a6"/>
        <w:widowControl/>
        <w:tabs>
          <w:tab w:val="left" w:pos="1134"/>
        </w:tabs>
        <w:ind w:left="0"/>
        <w:jc w:val="center"/>
        <w:rPr>
          <w:rFonts w:cs="Arial"/>
          <w:b/>
          <w:sz w:val="24"/>
          <w:szCs w:val="24"/>
        </w:rPr>
      </w:pPr>
      <w:r w:rsidRPr="00351BE6">
        <w:rPr>
          <w:rFonts w:cs="Arial"/>
          <w:b/>
          <w:sz w:val="24"/>
          <w:szCs w:val="24"/>
        </w:rPr>
        <w:t>4.3. Плановые контрольные мероприятия</w:t>
      </w:r>
    </w:p>
    <w:p w:rsidR="00351BE6" w:rsidRDefault="00351BE6" w:rsidP="005F2C2D">
      <w:pPr>
        <w:pStyle w:val="a6"/>
        <w:widowControl/>
        <w:tabs>
          <w:tab w:val="left" w:pos="1134"/>
        </w:tabs>
        <w:ind w:left="0"/>
      </w:pPr>
    </w:p>
    <w:p w:rsidR="005F2C2D" w:rsidRPr="00351BE6" w:rsidRDefault="005F2C2D" w:rsidP="00351BE6">
      <w:pPr>
        <w:shd w:val="clear" w:color="auto" w:fill="FFFFFF"/>
        <w:spacing w:line="240" w:lineRule="auto"/>
        <w:jc w:val="both"/>
        <w:rPr>
          <w:rFonts w:ascii="Arial" w:hAnsi="Arial" w:cs="Arial"/>
        </w:rPr>
      </w:pPr>
      <w:r w:rsidRPr="00351BE6">
        <w:rPr>
          <w:rFonts w:ascii="Arial" w:hAnsi="Arial" w:cs="Arial"/>
          <w:sz w:val="24"/>
          <w:szCs w:val="24"/>
        </w:rPr>
        <w:t xml:space="preserve">          4.3.1</w:t>
      </w:r>
      <w:r w:rsidRPr="00351BE6">
        <w:rPr>
          <w:rFonts w:ascii="Arial" w:hAnsi="Arial" w:cs="Arial"/>
          <w:color w:val="333333"/>
          <w:sz w:val="24"/>
          <w:szCs w:val="24"/>
        </w:rPr>
        <w:t>.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5F2C2D" w:rsidRPr="00351BE6" w:rsidRDefault="005F2C2D" w:rsidP="00351BE6">
      <w:pPr>
        <w:shd w:val="clear" w:color="auto" w:fill="FFFFFF"/>
        <w:spacing w:line="240" w:lineRule="auto"/>
        <w:jc w:val="both"/>
        <w:rPr>
          <w:rFonts w:ascii="Arial" w:hAnsi="Arial" w:cs="Arial"/>
        </w:rPr>
      </w:pPr>
      <w:r w:rsidRPr="00351BE6">
        <w:rPr>
          <w:rFonts w:ascii="Arial" w:hAnsi="Arial" w:cs="Arial"/>
          <w:color w:val="333333"/>
          <w:sz w:val="24"/>
          <w:szCs w:val="24"/>
        </w:rPr>
        <w:t xml:space="preserve">       4.3.2.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частью 7 статьи 22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5F2C2D" w:rsidRPr="00351BE6" w:rsidRDefault="005F2C2D" w:rsidP="00351BE6">
      <w:pPr>
        <w:shd w:val="clear" w:color="auto" w:fill="FFFFFF"/>
        <w:spacing w:line="240" w:lineRule="auto"/>
        <w:jc w:val="both"/>
        <w:rPr>
          <w:rFonts w:ascii="Arial" w:hAnsi="Arial" w:cs="Arial"/>
        </w:rPr>
      </w:pPr>
      <w:r w:rsidRPr="00351BE6">
        <w:rPr>
          <w:rFonts w:ascii="Arial" w:hAnsi="Arial" w:cs="Arial"/>
          <w:color w:val="333333"/>
          <w:sz w:val="24"/>
          <w:szCs w:val="24"/>
        </w:rPr>
        <w:t xml:space="preserve">    4.3.3. Порядок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5F2C2D" w:rsidRPr="00351BE6" w:rsidRDefault="005F2C2D" w:rsidP="00351BE6">
      <w:pPr>
        <w:shd w:val="clear" w:color="auto" w:fill="FFFFFF"/>
        <w:spacing w:line="240" w:lineRule="auto"/>
        <w:jc w:val="both"/>
        <w:rPr>
          <w:rFonts w:ascii="Arial" w:hAnsi="Arial" w:cs="Arial"/>
        </w:rPr>
      </w:pPr>
      <w:r w:rsidRPr="00351BE6">
        <w:rPr>
          <w:rFonts w:ascii="Arial" w:hAnsi="Arial" w:cs="Arial"/>
          <w:color w:val="333333"/>
          <w:sz w:val="24"/>
          <w:szCs w:val="24"/>
        </w:rPr>
        <w:t xml:space="preserve">      4.3.4.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5F2C2D" w:rsidRPr="00351BE6" w:rsidRDefault="005F2C2D" w:rsidP="00351BE6">
      <w:pPr>
        <w:shd w:val="clear" w:color="auto" w:fill="FFFFFF"/>
        <w:spacing w:line="240" w:lineRule="auto"/>
        <w:jc w:val="both"/>
        <w:rPr>
          <w:rFonts w:ascii="Arial" w:hAnsi="Arial" w:cs="Arial"/>
        </w:rPr>
      </w:pPr>
      <w:r w:rsidRPr="00351BE6">
        <w:rPr>
          <w:rFonts w:ascii="Arial" w:hAnsi="Arial" w:cs="Arial"/>
          <w:color w:val="333333"/>
          <w:sz w:val="24"/>
          <w:szCs w:val="24"/>
        </w:rPr>
        <w:t xml:space="preserve">       4.3.5.Порядок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5F2C2D" w:rsidRPr="00351BE6" w:rsidRDefault="005F2C2D" w:rsidP="00351BE6">
      <w:pPr>
        <w:shd w:val="clear" w:color="auto" w:fill="FFFFFF"/>
        <w:spacing w:line="240" w:lineRule="auto"/>
        <w:jc w:val="both"/>
        <w:rPr>
          <w:rFonts w:ascii="Arial" w:hAnsi="Arial" w:cs="Arial"/>
        </w:rPr>
      </w:pPr>
      <w:r w:rsidRPr="00351BE6">
        <w:rPr>
          <w:rFonts w:ascii="Arial" w:hAnsi="Arial" w:cs="Arial"/>
          <w:sz w:val="24"/>
          <w:szCs w:val="24"/>
        </w:rPr>
        <w:t xml:space="preserve"> Контрольный орган может проводить следующие виды плановых контрольных мероприятий:</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инспекционный визит;</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рейдовый осмотр;</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документарная проверка;</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выездная проверка.</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В отношении объектов, относящихся к категории значительного риска, проводятся: осмотр.</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В отношении объектов, относящихся к категории среднего риска, проводятся: осмотр.</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В отношении объектов, относящихся к категории умеренного риска, проводятся: осмотр.</w:t>
      </w:r>
    </w:p>
    <w:p w:rsidR="005F2C2D" w:rsidRPr="00351BE6" w:rsidRDefault="005F2C2D" w:rsidP="00351BE6">
      <w:pPr>
        <w:pStyle w:val="a6"/>
        <w:widowControl/>
        <w:tabs>
          <w:tab w:val="left" w:pos="1134"/>
        </w:tabs>
        <w:ind w:left="0"/>
        <w:jc w:val="both"/>
        <w:rPr>
          <w:rFonts w:cs="Arial"/>
        </w:rPr>
      </w:pPr>
      <w:r w:rsidRPr="00351BE6">
        <w:rPr>
          <w:rFonts w:cs="Arial"/>
          <w:sz w:val="24"/>
          <w:szCs w:val="24"/>
        </w:rPr>
        <w:lastRenderedPageBreak/>
        <w:t xml:space="preserve">       4.3.4. Периодичность проведения плановых контрольных мероприятий в отношении объектов контроля, отнесенных к категории значительного риска – один раз в 3 года. </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Периодичность проведения плановых контрольных мероприятий в отношении объектов контроля, отнесенных к категории среднего и умеренного риска – один раз в 4 года.</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Плановые контрольные мероприятия в отношении объекта контроля, отнесенного к категории низкого риска, не проводятся.</w:t>
      </w:r>
    </w:p>
    <w:p w:rsidR="005F2C2D" w:rsidRPr="00351BE6" w:rsidRDefault="005F2C2D" w:rsidP="00351BE6">
      <w:pPr>
        <w:pStyle w:val="a6"/>
        <w:widowControl/>
        <w:tabs>
          <w:tab w:val="left" w:pos="1134"/>
        </w:tabs>
        <w:ind w:left="0" w:firstLine="709"/>
        <w:jc w:val="both"/>
        <w:rPr>
          <w:rFonts w:cs="Arial"/>
          <w:sz w:val="24"/>
          <w:szCs w:val="24"/>
        </w:rPr>
      </w:pPr>
    </w:p>
    <w:p w:rsidR="005F2C2D" w:rsidRDefault="005F2C2D" w:rsidP="005F2C2D">
      <w:pPr>
        <w:pStyle w:val="a6"/>
        <w:widowControl/>
        <w:tabs>
          <w:tab w:val="left" w:pos="1134"/>
        </w:tabs>
        <w:ind w:left="0"/>
        <w:jc w:val="center"/>
        <w:rPr>
          <w:rFonts w:cs="Arial"/>
          <w:b/>
          <w:sz w:val="24"/>
          <w:szCs w:val="24"/>
        </w:rPr>
      </w:pPr>
      <w:r w:rsidRPr="00351BE6">
        <w:rPr>
          <w:rFonts w:cs="Arial"/>
          <w:b/>
          <w:sz w:val="24"/>
          <w:szCs w:val="24"/>
        </w:rPr>
        <w:t>4.4. Внеплановые контрольные мероприятия</w:t>
      </w:r>
    </w:p>
    <w:p w:rsidR="00351BE6" w:rsidRPr="00351BE6" w:rsidRDefault="00351BE6" w:rsidP="005F2C2D">
      <w:pPr>
        <w:pStyle w:val="a6"/>
        <w:widowControl/>
        <w:tabs>
          <w:tab w:val="left" w:pos="1134"/>
        </w:tabs>
        <w:ind w:left="0"/>
        <w:jc w:val="center"/>
        <w:rPr>
          <w:rFonts w:cs="Arial"/>
        </w:rPr>
      </w:pPr>
    </w:p>
    <w:p w:rsidR="005F2C2D" w:rsidRPr="00351BE6" w:rsidRDefault="005F2C2D" w:rsidP="005F2C2D">
      <w:pPr>
        <w:pStyle w:val="a6"/>
        <w:widowControl/>
        <w:tabs>
          <w:tab w:val="left" w:pos="1134"/>
        </w:tabs>
        <w:ind w:left="0"/>
        <w:jc w:val="both"/>
        <w:rPr>
          <w:rFonts w:cs="Arial"/>
        </w:rPr>
      </w:pPr>
      <w:r>
        <w:rPr>
          <w:rFonts w:ascii="Times New Roman" w:hAnsi="Times New Roman"/>
          <w:sz w:val="24"/>
          <w:szCs w:val="24"/>
        </w:rPr>
        <w:t xml:space="preserve">           </w:t>
      </w:r>
      <w:r w:rsidRPr="00351BE6">
        <w:rPr>
          <w:rFonts w:cs="Arial"/>
          <w:sz w:val="24"/>
          <w:szCs w:val="24"/>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5F2C2D" w:rsidRPr="00351BE6" w:rsidRDefault="005F2C2D" w:rsidP="005F2C2D">
      <w:pPr>
        <w:pStyle w:val="a6"/>
        <w:widowControl/>
        <w:tabs>
          <w:tab w:val="left" w:pos="1134"/>
        </w:tabs>
        <w:ind w:left="0" w:firstLine="709"/>
        <w:jc w:val="both"/>
        <w:rPr>
          <w:rFonts w:cs="Arial"/>
        </w:rPr>
      </w:pPr>
      <w:r w:rsidRPr="00351BE6">
        <w:rPr>
          <w:rFonts w:cs="Arial"/>
          <w:sz w:val="24"/>
          <w:szCs w:val="24"/>
        </w:rPr>
        <w:t>4.4.2. Решение о проведении внепланового контрольного мероприятия принимается с учетом индикаторов риска нарушения обязательных требований, установленных приложением 3 к настоящему Положению.</w:t>
      </w:r>
    </w:p>
    <w:p w:rsidR="005F2C2D" w:rsidRPr="00351BE6" w:rsidRDefault="005F2C2D" w:rsidP="005F2C2D">
      <w:pPr>
        <w:pStyle w:val="ConsPlusNormal"/>
        <w:ind w:firstLine="709"/>
        <w:jc w:val="both"/>
        <w:rPr>
          <w:rFonts w:ascii="Arial" w:hAnsi="Arial" w:cs="Arial"/>
        </w:rPr>
      </w:pPr>
      <w:r w:rsidRPr="00351BE6">
        <w:rPr>
          <w:rFonts w:ascii="Arial" w:hAnsi="Arial" w:cs="Arial"/>
          <w:szCs w:val="24"/>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5F2C2D" w:rsidRDefault="005F2C2D" w:rsidP="005F2C2D">
      <w:pPr>
        <w:pStyle w:val="ConsPlusNormal"/>
        <w:ind w:firstLine="709"/>
        <w:jc w:val="both"/>
      </w:pPr>
      <w:r w:rsidRPr="00351BE6">
        <w:rPr>
          <w:rFonts w:ascii="Arial" w:hAnsi="Arial" w:cs="Arial"/>
          <w:szCs w:val="24"/>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r>
        <w:rPr>
          <w:szCs w:val="24"/>
        </w:rPr>
        <w:t>.</w:t>
      </w:r>
    </w:p>
    <w:p w:rsidR="005F2C2D" w:rsidRDefault="005F2C2D" w:rsidP="005F2C2D">
      <w:pPr>
        <w:pStyle w:val="ConsPlusNormal"/>
        <w:ind w:firstLine="709"/>
        <w:jc w:val="both"/>
        <w:rPr>
          <w:b/>
          <w:szCs w:val="24"/>
          <w:u w:val="single"/>
        </w:rPr>
      </w:pPr>
    </w:p>
    <w:p w:rsidR="005F2C2D" w:rsidRPr="00351BE6" w:rsidRDefault="005F2C2D" w:rsidP="00351BE6">
      <w:pPr>
        <w:tabs>
          <w:tab w:val="left" w:pos="1134"/>
        </w:tabs>
        <w:spacing w:line="240" w:lineRule="auto"/>
        <w:jc w:val="center"/>
        <w:rPr>
          <w:rFonts w:ascii="Arial" w:hAnsi="Arial" w:cs="Arial"/>
        </w:rPr>
      </w:pPr>
      <w:r w:rsidRPr="00351BE6">
        <w:rPr>
          <w:rFonts w:ascii="Arial" w:hAnsi="Arial" w:cs="Arial"/>
          <w:b/>
          <w:sz w:val="24"/>
          <w:szCs w:val="24"/>
        </w:rPr>
        <w:t>4.5. Документарная проверка</w:t>
      </w:r>
    </w:p>
    <w:p w:rsidR="005F2C2D" w:rsidRPr="00351BE6" w:rsidRDefault="005F2C2D" w:rsidP="00351BE6">
      <w:pPr>
        <w:pStyle w:val="a6"/>
        <w:widowControl/>
        <w:tabs>
          <w:tab w:val="left" w:pos="1134"/>
        </w:tabs>
        <w:ind w:left="0"/>
        <w:jc w:val="both"/>
        <w:rPr>
          <w:rFonts w:cs="Arial"/>
        </w:rPr>
      </w:pPr>
      <w:r>
        <w:rPr>
          <w:rFonts w:ascii="Times New Roman" w:hAnsi="Times New Roman"/>
          <w:sz w:val="24"/>
          <w:szCs w:val="24"/>
        </w:rPr>
        <w:t xml:space="preserve">       </w:t>
      </w:r>
      <w:r w:rsidRPr="00351BE6">
        <w:rPr>
          <w:rFonts w:cs="Arial"/>
          <w:sz w:val="24"/>
          <w:szCs w:val="24"/>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5F2C2D" w:rsidRPr="00351BE6" w:rsidRDefault="005F2C2D" w:rsidP="00351BE6">
      <w:pPr>
        <w:tabs>
          <w:tab w:val="left" w:pos="1134"/>
        </w:tabs>
        <w:spacing w:line="240" w:lineRule="auto"/>
        <w:ind w:firstLine="709"/>
        <w:jc w:val="both"/>
        <w:rPr>
          <w:rFonts w:ascii="Arial" w:hAnsi="Arial" w:cs="Arial"/>
        </w:rPr>
      </w:pPr>
      <w:r w:rsidRPr="00351BE6">
        <w:rPr>
          <w:rFonts w:ascii="Arial" w:hAnsi="Arial" w:cs="Arial"/>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 xml:space="preserve">4.5.3. Срок проведения документарной проверки не может превышать десять рабочих дней. </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В указанный срок не включается период с момента:</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lastRenderedPageBreak/>
        <w:t>2) период с момента направления контролируемому лицу информации Контрольного органа:</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о выявлении ошибок и (или) противоречий в представленных контролируемым лицом документах;</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4.5.4. Перечень допустимых контрольных действий совершаемых в ходе документарной проверки:</w:t>
      </w:r>
    </w:p>
    <w:p w:rsidR="005F2C2D" w:rsidRPr="00351BE6" w:rsidRDefault="005F2C2D" w:rsidP="00351BE6">
      <w:pPr>
        <w:pStyle w:val="ConsPlusNormal"/>
        <w:ind w:firstLine="709"/>
        <w:jc w:val="both"/>
        <w:rPr>
          <w:rFonts w:ascii="Arial" w:hAnsi="Arial" w:cs="Arial"/>
        </w:rPr>
      </w:pPr>
      <w:bookmarkStart w:id="1" w:name="_Hlk73716001"/>
      <w:r w:rsidRPr="00351BE6">
        <w:rPr>
          <w:rFonts w:ascii="Arial" w:hAnsi="Arial" w:cs="Arial"/>
          <w:szCs w:val="24"/>
        </w:rPr>
        <w:t>1) истребование документов;</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2) получение письменных объяснений;</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3) экспертиза.</w:t>
      </w:r>
      <w:bookmarkEnd w:id="1"/>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351BE6">
        <w:rPr>
          <w:rFonts w:ascii="Arial" w:hAnsi="Arial" w:cs="Arial"/>
          <w:color w:val="FF0000"/>
          <w:szCs w:val="24"/>
        </w:rPr>
        <w:t xml:space="preserve">, </w:t>
      </w:r>
      <w:r w:rsidRPr="00351BE6">
        <w:rPr>
          <w:rFonts w:ascii="Arial" w:hAnsi="Arial" w:cs="Arial"/>
          <w:szCs w:val="24"/>
        </w:rPr>
        <w:t>в том числе материалов фотосъемки, аудио- и видеозаписи, информационных баз, банков данных, а также носителей информации.</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351BE6">
        <w:rPr>
          <w:rFonts w:ascii="Arial" w:hAnsi="Arial" w:cs="Arial"/>
          <w:color w:val="FF0000"/>
          <w:sz w:val="24"/>
          <w:szCs w:val="24"/>
        </w:rPr>
        <w:t xml:space="preserve"> </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4.5.6. Письменные объяснения могут быть запрошены инспектором от контролируемого лица или его представителя, свидетелей.</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Письменные объяснения оформляются путем составления письменного документа в свободной форме.</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4.5.7. Экспертиза осуществляется экспертом или экспертной организацией по поручению Контрольного органа.</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5F2C2D" w:rsidRPr="00351BE6" w:rsidRDefault="005F2C2D" w:rsidP="00351BE6">
      <w:pPr>
        <w:pStyle w:val="HTML"/>
        <w:ind w:firstLine="709"/>
        <w:jc w:val="both"/>
        <w:rPr>
          <w:rFonts w:ascii="Arial" w:hAnsi="Arial" w:cs="Arial"/>
        </w:rPr>
      </w:pPr>
      <w:r w:rsidRPr="00351BE6">
        <w:rPr>
          <w:rFonts w:ascii="Arial" w:hAnsi="Arial" w:cs="Arial"/>
          <w:sz w:val="24"/>
          <w:szCs w:val="24"/>
        </w:rPr>
        <w:lastRenderedPageBreak/>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 xml:space="preserve">Результаты экспертизы оформляются экспертным заключением по форме, утвержденной Контрольным органом. </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4.5.8. Оформление акта производится по месту нахождения Контрольного органа в день окончания проведения документарной проверки.</w:t>
      </w:r>
      <w:r w:rsidRPr="00351BE6">
        <w:rPr>
          <w:rFonts w:ascii="Arial" w:hAnsi="Arial" w:cs="Arial"/>
          <w:b/>
          <w:szCs w:val="24"/>
        </w:rPr>
        <w:t xml:space="preserve"> </w:t>
      </w:r>
    </w:p>
    <w:p w:rsidR="005F2C2D" w:rsidRPr="00351BE6" w:rsidRDefault="005F2C2D" w:rsidP="00351BE6">
      <w:pPr>
        <w:pStyle w:val="ConsPlusNormal"/>
        <w:ind w:firstLine="709"/>
        <w:jc w:val="both"/>
        <w:rPr>
          <w:rFonts w:ascii="Arial" w:hAnsi="Arial" w:cs="Arial"/>
        </w:rPr>
      </w:pPr>
      <w:r w:rsidRPr="00351BE6">
        <w:rPr>
          <w:rFonts w:ascii="Arial" w:hAnsi="Arial" w:cs="Arial"/>
          <w:szCs w:val="24"/>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5F2C2D" w:rsidRPr="00351BE6" w:rsidRDefault="005F2C2D" w:rsidP="00351BE6">
      <w:pPr>
        <w:pStyle w:val="a6"/>
        <w:widowControl/>
        <w:tabs>
          <w:tab w:val="left" w:pos="1134"/>
        </w:tabs>
        <w:ind w:left="0" w:firstLine="709"/>
        <w:jc w:val="both"/>
        <w:rPr>
          <w:rFonts w:cs="Arial"/>
        </w:rPr>
      </w:pPr>
      <w:r w:rsidRPr="00351BE6">
        <w:rPr>
          <w:rFonts w:cs="Arial"/>
          <w:sz w:val="24"/>
          <w:szCs w:val="24"/>
        </w:rPr>
        <w:t>4.5.10. Внеплановая документарная проверка проводится без согласования с органами прокуратуры.</w:t>
      </w:r>
    </w:p>
    <w:p w:rsidR="005F2C2D" w:rsidRPr="00351BE6" w:rsidRDefault="005F2C2D" w:rsidP="00351BE6">
      <w:pPr>
        <w:pStyle w:val="a6"/>
        <w:widowControl/>
        <w:tabs>
          <w:tab w:val="left" w:pos="1134"/>
        </w:tabs>
        <w:ind w:left="709"/>
        <w:jc w:val="both"/>
        <w:rPr>
          <w:rFonts w:cs="Arial"/>
          <w:sz w:val="24"/>
          <w:szCs w:val="24"/>
        </w:rPr>
      </w:pPr>
    </w:p>
    <w:p w:rsidR="005F2C2D" w:rsidRPr="00351BE6" w:rsidRDefault="005F2C2D" w:rsidP="005F2C2D">
      <w:pPr>
        <w:pStyle w:val="a6"/>
        <w:widowControl/>
        <w:tabs>
          <w:tab w:val="left" w:pos="1134"/>
        </w:tabs>
        <w:ind w:left="0"/>
        <w:jc w:val="center"/>
        <w:rPr>
          <w:rFonts w:cs="Arial"/>
          <w:b/>
          <w:sz w:val="24"/>
          <w:szCs w:val="24"/>
        </w:rPr>
      </w:pPr>
      <w:r w:rsidRPr="00351BE6">
        <w:rPr>
          <w:rFonts w:cs="Arial"/>
          <w:b/>
          <w:sz w:val="24"/>
          <w:szCs w:val="24"/>
        </w:rPr>
        <w:t>4.6. Выездная проверка</w:t>
      </w:r>
    </w:p>
    <w:p w:rsidR="00351BE6" w:rsidRDefault="00351BE6" w:rsidP="005F2C2D">
      <w:pPr>
        <w:pStyle w:val="a6"/>
        <w:widowControl/>
        <w:tabs>
          <w:tab w:val="left" w:pos="1134"/>
        </w:tabs>
        <w:ind w:left="0"/>
        <w:jc w:val="center"/>
      </w:pPr>
    </w:p>
    <w:p w:rsidR="005F2C2D" w:rsidRPr="00351BE6" w:rsidRDefault="005F2C2D" w:rsidP="00351BE6">
      <w:pPr>
        <w:pStyle w:val="a6"/>
        <w:widowControl/>
        <w:tabs>
          <w:tab w:val="left" w:pos="1134"/>
        </w:tabs>
        <w:ind w:left="0"/>
        <w:jc w:val="both"/>
        <w:rPr>
          <w:rFonts w:cs="Arial"/>
          <w:sz w:val="24"/>
          <w:szCs w:val="24"/>
        </w:rPr>
      </w:pPr>
      <w:r w:rsidRPr="00351BE6">
        <w:rPr>
          <w:rFonts w:cs="Arial"/>
          <w:sz w:val="24"/>
          <w:szCs w:val="24"/>
        </w:rPr>
        <w:t xml:space="preserve">     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4.6.2. Выездная проверка проводится в случае, если не представляется возможным:</w:t>
      </w:r>
    </w:p>
    <w:p w:rsidR="005F2C2D" w:rsidRPr="00351BE6" w:rsidRDefault="005F2C2D" w:rsidP="00351BE6">
      <w:pPr>
        <w:pStyle w:val="HTML"/>
        <w:ind w:firstLine="709"/>
        <w:jc w:val="both"/>
        <w:rPr>
          <w:rFonts w:ascii="Arial" w:hAnsi="Arial" w:cs="Arial"/>
          <w:sz w:val="24"/>
          <w:szCs w:val="24"/>
        </w:rPr>
      </w:pPr>
      <w:r w:rsidRPr="00351BE6">
        <w:rPr>
          <w:rFonts w:ascii="Arial" w:hAnsi="Arial" w:cs="Arial"/>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5F2C2D" w:rsidRPr="00351BE6" w:rsidRDefault="005F2C2D" w:rsidP="00351BE6">
      <w:pPr>
        <w:pStyle w:val="HTML"/>
        <w:ind w:firstLine="709"/>
        <w:jc w:val="both"/>
        <w:rPr>
          <w:rFonts w:ascii="Arial" w:hAnsi="Arial" w:cs="Arial"/>
          <w:sz w:val="24"/>
          <w:szCs w:val="24"/>
        </w:rPr>
      </w:pPr>
      <w:r w:rsidRPr="00351BE6">
        <w:rPr>
          <w:rFonts w:ascii="Arial" w:hAnsi="Arial" w:cs="Arial"/>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5F2C2D" w:rsidRPr="00351BE6" w:rsidRDefault="005F2C2D" w:rsidP="00351BE6">
      <w:pPr>
        <w:pStyle w:val="HTML"/>
        <w:ind w:firstLine="709"/>
        <w:jc w:val="both"/>
        <w:rPr>
          <w:rFonts w:ascii="Arial" w:hAnsi="Arial" w:cs="Arial"/>
          <w:sz w:val="24"/>
          <w:szCs w:val="24"/>
        </w:rPr>
      </w:pPr>
      <w:r w:rsidRPr="00351BE6">
        <w:rPr>
          <w:rFonts w:ascii="Arial" w:hAnsi="Arial" w:cs="Arial"/>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4.6.6. Срок проведения выездной проверки составляет не более десяти рабочих дней.</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5F2C2D" w:rsidRPr="00351BE6" w:rsidRDefault="005F2C2D" w:rsidP="00351BE6">
      <w:pPr>
        <w:tabs>
          <w:tab w:val="left" w:pos="1134"/>
        </w:tabs>
        <w:spacing w:line="240" w:lineRule="auto"/>
        <w:ind w:firstLine="709"/>
        <w:jc w:val="both"/>
        <w:rPr>
          <w:rFonts w:ascii="Arial" w:hAnsi="Arial" w:cs="Arial"/>
          <w:sz w:val="24"/>
          <w:szCs w:val="24"/>
        </w:rPr>
      </w:pPr>
      <w:r w:rsidRPr="00351BE6">
        <w:rPr>
          <w:rFonts w:ascii="Arial" w:hAnsi="Arial" w:cs="Arial"/>
          <w:sz w:val="24"/>
          <w:szCs w:val="24"/>
        </w:rPr>
        <w:t>4.6.7. Перечень допустимых контрольных действий в ходе выездной проверки:</w:t>
      </w:r>
    </w:p>
    <w:p w:rsidR="005F2C2D" w:rsidRPr="00351BE6" w:rsidRDefault="005F2C2D" w:rsidP="00351BE6">
      <w:pPr>
        <w:pStyle w:val="ConsPlusNormal"/>
        <w:ind w:firstLine="709"/>
        <w:jc w:val="both"/>
        <w:rPr>
          <w:rFonts w:ascii="Arial" w:hAnsi="Arial" w:cs="Arial"/>
          <w:szCs w:val="24"/>
        </w:rPr>
      </w:pPr>
      <w:bookmarkStart w:id="2" w:name="_Hlk73715973"/>
      <w:r w:rsidRPr="00351BE6">
        <w:rPr>
          <w:rFonts w:ascii="Arial" w:hAnsi="Arial" w:cs="Arial"/>
          <w:szCs w:val="24"/>
        </w:rPr>
        <w:lastRenderedPageBreak/>
        <w:t>1) осмотр;</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2) опрос;</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3) истребование документов;</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4) получение письменных объяснений;</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5) экспертиза.</w:t>
      </w:r>
      <w:bookmarkEnd w:id="2"/>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По результатам осмотра составляется протокол осмотра.</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5F2C2D" w:rsidRPr="00351BE6" w:rsidRDefault="005F2C2D" w:rsidP="00351BE6">
      <w:pPr>
        <w:pStyle w:val="HTML"/>
        <w:ind w:firstLine="709"/>
        <w:jc w:val="both"/>
        <w:rPr>
          <w:rFonts w:ascii="Arial" w:hAnsi="Arial" w:cs="Arial"/>
          <w:sz w:val="24"/>
          <w:szCs w:val="24"/>
        </w:rPr>
      </w:pPr>
      <w:r w:rsidRPr="00351BE6">
        <w:rPr>
          <w:rFonts w:ascii="Arial" w:hAnsi="Arial" w:cs="Arial"/>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4.6.12. По окончании проведения выездной проверки инспектор составляет акт выездной проверки.</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Информация о проведении фотосъемки, аудио- и видеозаписи отражается в акте проверки.</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9" w:history="1">
        <w:r w:rsidRPr="00351BE6">
          <w:rPr>
            <w:rStyle w:val="a4"/>
            <w:rFonts w:cs="Arial"/>
            <w:sz w:val="24"/>
            <w:szCs w:val="24"/>
          </w:rPr>
          <w:t>частями 4</w:t>
        </w:r>
      </w:hyperlink>
      <w:r w:rsidRPr="00351BE6">
        <w:rPr>
          <w:rFonts w:cs="Arial"/>
          <w:sz w:val="24"/>
          <w:szCs w:val="24"/>
        </w:rPr>
        <w:t xml:space="preserve"> и </w:t>
      </w:r>
      <w:hyperlink r:id="rId10" w:history="1">
        <w:r w:rsidRPr="00351BE6">
          <w:rPr>
            <w:rStyle w:val="a4"/>
            <w:rFonts w:cs="Arial"/>
            <w:sz w:val="24"/>
            <w:szCs w:val="24"/>
          </w:rPr>
          <w:t>5 статьи 21</w:t>
        </w:r>
      </w:hyperlink>
      <w:r w:rsidRPr="00351BE6">
        <w:rPr>
          <w:rFonts w:cs="Arial"/>
          <w:sz w:val="24"/>
          <w:szCs w:val="24"/>
        </w:rPr>
        <w:t xml:space="preserve"> Федеральным законом № 248-ФЗ. </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5F2C2D" w:rsidRPr="00351BE6" w:rsidRDefault="005F2C2D" w:rsidP="00351BE6">
      <w:pPr>
        <w:pStyle w:val="a6"/>
        <w:widowControl/>
        <w:tabs>
          <w:tab w:val="left" w:pos="1134"/>
        </w:tabs>
        <w:ind w:left="0" w:firstLine="709"/>
        <w:jc w:val="both"/>
        <w:rPr>
          <w:rFonts w:cs="Arial"/>
          <w:sz w:val="24"/>
          <w:szCs w:val="24"/>
        </w:rPr>
      </w:pPr>
      <w:r w:rsidRPr="00351BE6">
        <w:rPr>
          <w:rFonts w:cs="Arial"/>
          <w:sz w:val="24"/>
          <w:szCs w:val="24"/>
        </w:rPr>
        <w:lastRenderedPageBreak/>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5F2C2D" w:rsidRPr="00351BE6" w:rsidRDefault="005F2C2D" w:rsidP="00351BE6">
      <w:pPr>
        <w:spacing w:line="240" w:lineRule="auto"/>
        <w:ind w:firstLine="709"/>
        <w:jc w:val="both"/>
        <w:rPr>
          <w:rFonts w:ascii="Arial" w:hAnsi="Arial" w:cs="Arial"/>
          <w:sz w:val="24"/>
          <w:szCs w:val="24"/>
        </w:rPr>
      </w:pPr>
      <w:r w:rsidRPr="00351BE6">
        <w:rPr>
          <w:rFonts w:ascii="Arial" w:hAnsi="Arial" w:cs="Arial"/>
          <w:sz w:val="24"/>
          <w:szCs w:val="24"/>
        </w:rPr>
        <w:t>1) временной нетрудоспособности;</w:t>
      </w:r>
    </w:p>
    <w:p w:rsidR="005F2C2D" w:rsidRPr="00351BE6" w:rsidRDefault="005F2C2D" w:rsidP="00351BE6">
      <w:pPr>
        <w:spacing w:line="240" w:lineRule="auto"/>
        <w:ind w:firstLine="709"/>
        <w:jc w:val="both"/>
        <w:rPr>
          <w:rFonts w:ascii="Arial" w:hAnsi="Arial" w:cs="Arial"/>
          <w:sz w:val="24"/>
          <w:szCs w:val="24"/>
        </w:rPr>
      </w:pPr>
      <w:r w:rsidRPr="00351BE6">
        <w:rPr>
          <w:rFonts w:ascii="Arial" w:hAnsi="Arial" w:cs="Arial"/>
          <w:sz w:val="24"/>
          <w:szCs w:val="24"/>
        </w:rPr>
        <w:t>2) необходимости явки по вызову (извещениям, повесткам) судов, правоохранительных органов, военных комиссариатов;</w:t>
      </w:r>
    </w:p>
    <w:p w:rsidR="005F2C2D" w:rsidRPr="00351BE6" w:rsidRDefault="005F2C2D" w:rsidP="00351BE6">
      <w:pPr>
        <w:spacing w:line="240" w:lineRule="auto"/>
        <w:ind w:firstLine="709"/>
        <w:jc w:val="both"/>
        <w:rPr>
          <w:rFonts w:ascii="Arial" w:hAnsi="Arial" w:cs="Arial"/>
          <w:sz w:val="24"/>
          <w:szCs w:val="24"/>
        </w:rPr>
      </w:pPr>
      <w:r w:rsidRPr="00351BE6">
        <w:rPr>
          <w:rFonts w:ascii="Arial" w:hAnsi="Arial" w:cs="Arial"/>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5F2C2D" w:rsidRPr="00351BE6" w:rsidRDefault="005F2C2D" w:rsidP="00351BE6">
      <w:pPr>
        <w:suppressAutoHyphens/>
        <w:spacing w:line="240" w:lineRule="auto"/>
        <w:ind w:firstLine="709"/>
        <w:jc w:val="both"/>
        <w:rPr>
          <w:rFonts w:ascii="Arial" w:hAnsi="Arial" w:cs="Arial"/>
          <w:sz w:val="24"/>
          <w:szCs w:val="24"/>
        </w:rPr>
      </w:pPr>
      <w:r w:rsidRPr="00351BE6">
        <w:rPr>
          <w:rFonts w:ascii="Arial" w:hAnsi="Arial" w:cs="Arial"/>
          <w:sz w:val="24"/>
          <w:szCs w:val="24"/>
        </w:rPr>
        <w:t>4) нахождения в служебной командировке.</w:t>
      </w:r>
    </w:p>
    <w:p w:rsidR="005F2C2D" w:rsidRPr="00351BE6" w:rsidRDefault="005F2C2D" w:rsidP="00351BE6">
      <w:pPr>
        <w:pStyle w:val="ConsPlusNormal"/>
        <w:ind w:firstLine="709"/>
        <w:jc w:val="both"/>
        <w:rPr>
          <w:rFonts w:ascii="Arial" w:hAnsi="Arial" w:cs="Arial"/>
          <w:szCs w:val="24"/>
        </w:rPr>
      </w:pPr>
      <w:r w:rsidRPr="00351BE6">
        <w:rPr>
          <w:rFonts w:ascii="Arial" w:hAnsi="Arial" w:cs="Arial"/>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5F2C2D" w:rsidRPr="00351BE6" w:rsidRDefault="005F2C2D" w:rsidP="00351BE6">
      <w:pPr>
        <w:pStyle w:val="ConsPlusNormal"/>
        <w:ind w:firstLine="0"/>
        <w:jc w:val="both"/>
        <w:rPr>
          <w:rFonts w:ascii="Arial" w:hAnsi="Arial" w:cs="Arial"/>
          <w:szCs w:val="24"/>
        </w:rPr>
      </w:pPr>
    </w:p>
    <w:p w:rsidR="00227645" w:rsidRPr="00F11EF5" w:rsidRDefault="005F2C2D" w:rsidP="00F11EF5">
      <w:pPr>
        <w:pStyle w:val="ConsPlusNormal"/>
        <w:ind w:firstLine="0"/>
        <w:jc w:val="center"/>
        <w:rPr>
          <w:rFonts w:ascii="Arial" w:hAnsi="Arial" w:cs="Arial"/>
          <w:b/>
          <w:szCs w:val="24"/>
        </w:rPr>
      </w:pPr>
      <w:r w:rsidRPr="00351BE6">
        <w:rPr>
          <w:rFonts w:ascii="Arial" w:hAnsi="Arial" w:cs="Arial"/>
          <w:b/>
          <w:szCs w:val="24"/>
        </w:rPr>
        <w:t>4.7. Инспекционный визит, рейдовый осмотр</w:t>
      </w:r>
    </w:p>
    <w:p w:rsidR="005F2C2D" w:rsidRPr="00227645" w:rsidRDefault="005F2C2D" w:rsidP="00227645">
      <w:pPr>
        <w:pStyle w:val="HTML"/>
        <w:jc w:val="both"/>
        <w:rPr>
          <w:rFonts w:ascii="Arial" w:hAnsi="Arial" w:cs="Arial"/>
        </w:rPr>
      </w:pPr>
      <w:r>
        <w:rPr>
          <w:rFonts w:ascii="Times New Roman" w:hAnsi="Times New Roman" w:cs="Times New Roman"/>
          <w:sz w:val="24"/>
          <w:szCs w:val="24"/>
        </w:rPr>
        <w:t xml:space="preserve">       </w:t>
      </w:r>
      <w:r w:rsidRPr="00227645">
        <w:rPr>
          <w:rFonts w:ascii="Arial" w:hAnsi="Arial" w:cs="Arial"/>
          <w:sz w:val="24"/>
          <w:szCs w:val="24"/>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5F2C2D" w:rsidRPr="00227645" w:rsidRDefault="005F2C2D" w:rsidP="00227645">
      <w:pPr>
        <w:pStyle w:val="a6"/>
        <w:widowControl/>
        <w:tabs>
          <w:tab w:val="left" w:pos="1134"/>
        </w:tabs>
        <w:ind w:left="0" w:firstLine="709"/>
        <w:jc w:val="both"/>
        <w:rPr>
          <w:rFonts w:cs="Arial"/>
        </w:rPr>
      </w:pPr>
      <w:r w:rsidRPr="00227645">
        <w:rPr>
          <w:rFonts w:cs="Arial"/>
          <w:sz w:val="24"/>
          <w:szCs w:val="24"/>
        </w:rPr>
        <w:t>4.7.2. Перечень допустимых контрольных действий в ходе инспекционного визита:</w:t>
      </w:r>
    </w:p>
    <w:p w:rsidR="005F2C2D" w:rsidRPr="00227645" w:rsidRDefault="005F2C2D" w:rsidP="00227645">
      <w:pPr>
        <w:pStyle w:val="ConsPlusNormal"/>
        <w:ind w:firstLine="709"/>
        <w:jc w:val="both"/>
        <w:rPr>
          <w:rFonts w:ascii="Arial" w:hAnsi="Arial" w:cs="Arial"/>
        </w:rPr>
      </w:pPr>
      <w:bookmarkStart w:id="3" w:name="_Hlk73715943"/>
      <w:r w:rsidRPr="00227645">
        <w:rPr>
          <w:rFonts w:ascii="Arial" w:hAnsi="Arial" w:cs="Arial"/>
          <w:szCs w:val="24"/>
        </w:rPr>
        <w:t>а) осмотр;</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б) опрос;</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в) получение письменных объяснений;</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г) истребование документов</w:t>
      </w:r>
      <w:bookmarkEnd w:id="3"/>
      <w:r w:rsidRPr="00227645">
        <w:rPr>
          <w:rFonts w:ascii="Arial" w:hAnsi="Arial" w:cs="Arial"/>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Срок взаимодействия с одним контролируемым лицом в период проведения рейдового осмотра не может превышать один рабочий день.</w:t>
      </w:r>
    </w:p>
    <w:p w:rsidR="005F2C2D" w:rsidRPr="00227645" w:rsidRDefault="005F2C2D" w:rsidP="00227645">
      <w:pPr>
        <w:pStyle w:val="a6"/>
        <w:widowControl/>
        <w:tabs>
          <w:tab w:val="left" w:pos="1134"/>
        </w:tabs>
        <w:ind w:left="0" w:firstLine="709"/>
        <w:jc w:val="both"/>
        <w:rPr>
          <w:rFonts w:cs="Arial"/>
        </w:rPr>
      </w:pPr>
      <w:r w:rsidRPr="00227645">
        <w:rPr>
          <w:rFonts w:cs="Arial"/>
          <w:sz w:val="24"/>
          <w:szCs w:val="24"/>
        </w:rPr>
        <w:lastRenderedPageBreak/>
        <w:t>4.7.5. Перечень допустимых контрольных действий в ходе рейдового осмотра:</w:t>
      </w:r>
    </w:p>
    <w:p w:rsidR="005F2C2D" w:rsidRPr="00227645" w:rsidRDefault="005F2C2D" w:rsidP="00227645">
      <w:pPr>
        <w:pStyle w:val="ConsPlusNormal"/>
        <w:ind w:firstLine="709"/>
        <w:jc w:val="both"/>
        <w:rPr>
          <w:rFonts w:ascii="Arial" w:hAnsi="Arial" w:cs="Arial"/>
        </w:rPr>
      </w:pPr>
      <w:bookmarkStart w:id="4" w:name="_Hlk73715920"/>
      <w:r w:rsidRPr="00227645">
        <w:rPr>
          <w:rFonts w:ascii="Arial" w:hAnsi="Arial" w:cs="Arial"/>
          <w:szCs w:val="24"/>
        </w:rPr>
        <w:t>а) осмотр;</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б) опрос;</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в) получение письменных объяснений;</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г) истребование документов;</w:t>
      </w:r>
    </w:p>
    <w:p w:rsidR="005F2C2D" w:rsidRPr="00227645" w:rsidRDefault="005F2C2D" w:rsidP="00227645">
      <w:pPr>
        <w:pStyle w:val="ConsPlusNormal"/>
        <w:ind w:firstLine="709"/>
        <w:jc w:val="both"/>
        <w:rPr>
          <w:rFonts w:ascii="Arial" w:hAnsi="Arial" w:cs="Arial"/>
        </w:rPr>
      </w:pPr>
      <w:r w:rsidRPr="00227645">
        <w:rPr>
          <w:rFonts w:ascii="Arial" w:hAnsi="Arial" w:cs="Arial"/>
          <w:szCs w:val="24"/>
        </w:rPr>
        <w:t>д) экспертиза</w:t>
      </w:r>
      <w:bookmarkEnd w:id="4"/>
      <w:r w:rsidRPr="00227645">
        <w:rPr>
          <w:rFonts w:ascii="Arial" w:hAnsi="Arial" w:cs="Arial"/>
          <w:szCs w:val="24"/>
        </w:rPr>
        <w:t>.</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4.7.6.</w:t>
      </w:r>
      <w:r w:rsidRPr="00227645">
        <w:rPr>
          <w:rFonts w:ascii="Arial" w:hAnsi="Arial" w:cs="Arial"/>
          <w:color w:val="FF0000"/>
          <w:sz w:val="24"/>
          <w:szCs w:val="24"/>
        </w:rPr>
        <w:t xml:space="preserve"> </w:t>
      </w:r>
      <w:r w:rsidRPr="00227645">
        <w:rPr>
          <w:rFonts w:ascii="Arial" w:hAnsi="Arial" w:cs="Arial"/>
          <w:sz w:val="24"/>
          <w:szCs w:val="24"/>
        </w:rPr>
        <w:t>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5F2C2D" w:rsidRPr="00227645" w:rsidRDefault="005F2C2D" w:rsidP="00227645">
      <w:pPr>
        <w:pStyle w:val="HTML"/>
        <w:ind w:firstLine="709"/>
        <w:jc w:val="both"/>
        <w:rPr>
          <w:rFonts w:ascii="Arial" w:hAnsi="Arial" w:cs="Arial"/>
        </w:rPr>
      </w:pPr>
      <w:r w:rsidRPr="00227645">
        <w:rPr>
          <w:rFonts w:ascii="Arial" w:hAnsi="Arial" w:cs="Arial"/>
          <w:sz w:val="24"/>
          <w:szCs w:val="24"/>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5F2C2D" w:rsidRPr="00227645" w:rsidRDefault="005F2C2D" w:rsidP="00227645">
      <w:pPr>
        <w:autoSpaceDE w:val="0"/>
        <w:spacing w:line="240" w:lineRule="auto"/>
        <w:ind w:firstLine="709"/>
        <w:jc w:val="both"/>
        <w:rPr>
          <w:rFonts w:ascii="Arial" w:hAnsi="Arial" w:cs="Arial"/>
        </w:rPr>
      </w:pPr>
      <w:r w:rsidRPr="00227645">
        <w:rPr>
          <w:rFonts w:ascii="Arial" w:hAnsi="Arial" w:cs="Arial"/>
          <w:sz w:val="24"/>
          <w:szCs w:val="24"/>
        </w:rPr>
        <w:t>4.7.9. Контрольные действия, предусмотренные пунктом 4.7.2, 4.7.5 настоящего Положения, осуществляются в соответствии с пунктами 4.5.5, 4.5.6, 4.5.7, 4.6.8 - 4.6.10 настоящего Положения.</w:t>
      </w:r>
    </w:p>
    <w:p w:rsidR="005F2C2D" w:rsidRPr="00227645" w:rsidRDefault="005F2C2D" w:rsidP="00227645">
      <w:pPr>
        <w:pStyle w:val="ConsPlusNormal"/>
        <w:ind w:firstLine="709"/>
        <w:jc w:val="both"/>
        <w:rPr>
          <w:rFonts w:ascii="Arial" w:hAnsi="Arial" w:cs="Arial"/>
          <w:szCs w:val="24"/>
        </w:rPr>
      </w:pPr>
    </w:p>
    <w:p w:rsidR="005F2C2D" w:rsidRPr="00227645" w:rsidRDefault="005F2C2D" w:rsidP="005F2C2D">
      <w:pPr>
        <w:pStyle w:val="ConsPlusNormal"/>
        <w:ind w:firstLine="709"/>
        <w:jc w:val="center"/>
        <w:rPr>
          <w:rFonts w:ascii="Arial" w:hAnsi="Arial" w:cs="Arial"/>
        </w:rPr>
      </w:pPr>
      <w:r w:rsidRPr="00227645">
        <w:rPr>
          <w:rFonts w:ascii="Arial" w:hAnsi="Arial" w:cs="Arial"/>
          <w:b/>
          <w:szCs w:val="24"/>
        </w:rPr>
        <w:t>4.8. Наблюдение за соблюдением обязательных требований (мониторинг безопасности)</w:t>
      </w:r>
    </w:p>
    <w:p w:rsidR="005F2C2D" w:rsidRPr="00227645" w:rsidRDefault="005F2C2D" w:rsidP="005F2C2D">
      <w:pPr>
        <w:pStyle w:val="a6"/>
        <w:widowControl/>
        <w:tabs>
          <w:tab w:val="left" w:pos="1134"/>
        </w:tabs>
        <w:ind w:left="0" w:firstLine="709"/>
        <w:jc w:val="both"/>
        <w:rPr>
          <w:rFonts w:cs="Arial"/>
        </w:rPr>
      </w:pPr>
      <w:r w:rsidRPr="00227645">
        <w:rPr>
          <w:rFonts w:cs="Arial"/>
          <w:sz w:val="24"/>
          <w:szCs w:val="24"/>
        </w:rPr>
        <w:t>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5F2C2D" w:rsidRPr="00227645" w:rsidRDefault="005F2C2D" w:rsidP="005F2C2D">
      <w:pPr>
        <w:pStyle w:val="HTML"/>
        <w:ind w:firstLine="709"/>
        <w:jc w:val="both"/>
        <w:rPr>
          <w:rFonts w:ascii="Arial" w:hAnsi="Arial" w:cs="Arial"/>
        </w:rPr>
      </w:pPr>
      <w:r w:rsidRPr="00227645">
        <w:rPr>
          <w:rFonts w:ascii="Arial" w:hAnsi="Arial" w:cs="Arial"/>
          <w:sz w:val="24"/>
          <w:szCs w:val="24"/>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5F2C2D" w:rsidRPr="00227645" w:rsidRDefault="005F2C2D" w:rsidP="005F2C2D">
      <w:pPr>
        <w:pStyle w:val="HTML"/>
        <w:ind w:firstLine="709"/>
        <w:jc w:val="both"/>
        <w:rPr>
          <w:rFonts w:ascii="Arial" w:hAnsi="Arial" w:cs="Arial"/>
        </w:rPr>
      </w:pPr>
      <w:r w:rsidRPr="00227645">
        <w:rPr>
          <w:rFonts w:ascii="Arial" w:hAnsi="Arial" w:cs="Arial"/>
          <w:sz w:val="24"/>
          <w:szCs w:val="24"/>
        </w:rPr>
        <w:t>1) решение о проведении внепланового контрольного (надзорного) мероприятия в соответствии со статьей 60 Федерального закона № 248-ФЗ;</w:t>
      </w:r>
    </w:p>
    <w:p w:rsidR="005F2C2D" w:rsidRPr="00227645" w:rsidRDefault="005F2C2D" w:rsidP="005F2C2D">
      <w:pPr>
        <w:pStyle w:val="HTML"/>
        <w:ind w:firstLine="709"/>
        <w:jc w:val="both"/>
        <w:rPr>
          <w:rFonts w:ascii="Arial" w:hAnsi="Arial" w:cs="Arial"/>
        </w:rPr>
      </w:pPr>
      <w:r w:rsidRPr="00227645">
        <w:rPr>
          <w:rFonts w:ascii="Arial" w:hAnsi="Arial" w:cs="Arial"/>
          <w:sz w:val="24"/>
          <w:szCs w:val="24"/>
        </w:rPr>
        <w:t>2) решение об объявлении предостережения;</w:t>
      </w:r>
    </w:p>
    <w:p w:rsidR="005F2C2D" w:rsidRPr="00227645" w:rsidRDefault="005F2C2D" w:rsidP="005F2C2D">
      <w:pPr>
        <w:pStyle w:val="HTML"/>
        <w:ind w:firstLine="709"/>
        <w:jc w:val="both"/>
        <w:rPr>
          <w:rFonts w:ascii="Arial" w:hAnsi="Arial" w:cs="Arial"/>
        </w:rPr>
      </w:pPr>
      <w:r w:rsidRPr="00227645">
        <w:rPr>
          <w:rFonts w:ascii="Arial" w:hAnsi="Arial" w:cs="Arial"/>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5F2C2D" w:rsidRPr="00227645" w:rsidRDefault="005F2C2D" w:rsidP="005F2C2D">
      <w:pPr>
        <w:pStyle w:val="HTML"/>
        <w:ind w:firstLine="709"/>
        <w:jc w:val="both"/>
        <w:rPr>
          <w:rFonts w:ascii="Arial" w:hAnsi="Arial" w:cs="Arial"/>
        </w:rPr>
      </w:pPr>
      <w:r w:rsidRPr="00227645">
        <w:rPr>
          <w:rFonts w:ascii="Arial" w:hAnsi="Arial" w:cs="Arial"/>
          <w:sz w:val="24"/>
          <w:szCs w:val="24"/>
        </w:rPr>
        <w:lastRenderedPageBreak/>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5F2C2D" w:rsidRPr="00227645" w:rsidRDefault="005F2C2D" w:rsidP="005F2C2D">
      <w:pPr>
        <w:pStyle w:val="ConsPlusNormal"/>
        <w:ind w:firstLine="709"/>
        <w:jc w:val="both"/>
        <w:rPr>
          <w:rFonts w:ascii="Arial" w:hAnsi="Arial" w:cs="Arial"/>
          <w:szCs w:val="24"/>
        </w:rPr>
      </w:pPr>
    </w:p>
    <w:p w:rsidR="005F2C2D" w:rsidRPr="00227645" w:rsidRDefault="005F2C2D" w:rsidP="005F2C2D">
      <w:pPr>
        <w:pStyle w:val="ConsPlusNormal"/>
        <w:ind w:firstLine="0"/>
        <w:jc w:val="center"/>
        <w:rPr>
          <w:rFonts w:ascii="Arial" w:hAnsi="Arial" w:cs="Arial"/>
        </w:rPr>
      </w:pPr>
      <w:r w:rsidRPr="00227645">
        <w:rPr>
          <w:rFonts w:ascii="Arial" w:hAnsi="Arial" w:cs="Arial"/>
          <w:b/>
          <w:szCs w:val="24"/>
        </w:rPr>
        <w:t>4.9. Выездное обследование</w:t>
      </w:r>
    </w:p>
    <w:p w:rsidR="005F2C2D" w:rsidRDefault="005F2C2D" w:rsidP="005F2C2D">
      <w:pPr>
        <w:pStyle w:val="ConsPlusNormal"/>
        <w:ind w:firstLine="709"/>
        <w:jc w:val="center"/>
        <w:rPr>
          <w:b/>
          <w:szCs w:val="24"/>
        </w:rPr>
      </w:pPr>
    </w:p>
    <w:p w:rsidR="005F2C2D" w:rsidRPr="00227645" w:rsidRDefault="005F2C2D" w:rsidP="005F2C2D">
      <w:pPr>
        <w:pStyle w:val="a6"/>
        <w:widowControl/>
        <w:tabs>
          <w:tab w:val="left" w:pos="1134"/>
        </w:tabs>
        <w:ind w:left="0" w:firstLine="709"/>
        <w:jc w:val="both"/>
        <w:rPr>
          <w:rFonts w:cs="Arial"/>
        </w:rPr>
      </w:pPr>
      <w:r w:rsidRPr="00227645">
        <w:rPr>
          <w:rFonts w:cs="Arial"/>
          <w:sz w:val="24"/>
          <w:szCs w:val="24"/>
        </w:rPr>
        <w:t>4.9.1. Выездное обследование проводится в целях оценки соблюдения контролируемыми лицами обязательных требований.</w:t>
      </w:r>
    </w:p>
    <w:p w:rsidR="005F2C2D" w:rsidRPr="00227645" w:rsidRDefault="005F2C2D" w:rsidP="005F2C2D">
      <w:pPr>
        <w:pStyle w:val="a6"/>
        <w:widowControl/>
        <w:tabs>
          <w:tab w:val="left" w:pos="1134"/>
        </w:tabs>
        <w:ind w:left="0" w:firstLine="709"/>
        <w:jc w:val="both"/>
        <w:rPr>
          <w:rFonts w:cs="Arial"/>
        </w:rPr>
      </w:pPr>
      <w:r w:rsidRPr="00227645">
        <w:rPr>
          <w:rFonts w:cs="Arial"/>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5F2C2D" w:rsidRPr="00227645" w:rsidRDefault="005F2C2D" w:rsidP="005F2C2D">
      <w:pPr>
        <w:pStyle w:val="HTML"/>
        <w:ind w:firstLine="709"/>
        <w:jc w:val="both"/>
        <w:rPr>
          <w:rFonts w:ascii="Arial" w:hAnsi="Arial" w:cs="Arial"/>
        </w:rPr>
      </w:pPr>
      <w:r w:rsidRPr="00227645">
        <w:rPr>
          <w:rFonts w:ascii="Arial" w:hAnsi="Arial" w:cs="Arial"/>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5F2C2D" w:rsidRPr="00227645" w:rsidRDefault="005F2C2D" w:rsidP="005F2C2D">
      <w:pPr>
        <w:pStyle w:val="a6"/>
        <w:widowControl/>
        <w:tabs>
          <w:tab w:val="left" w:pos="1134"/>
        </w:tabs>
        <w:ind w:left="0" w:firstLine="709"/>
        <w:jc w:val="both"/>
        <w:rPr>
          <w:rFonts w:cs="Arial"/>
        </w:rPr>
      </w:pPr>
      <w:r w:rsidRPr="00227645">
        <w:rPr>
          <w:rFonts w:cs="Arial"/>
          <w:sz w:val="24"/>
          <w:szCs w:val="24"/>
        </w:rPr>
        <w:t xml:space="preserve">4.9.3. Выездное обследование проводится без информирования контролируемого лица. </w:t>
      </w:r>
    </w:p>
    <w:p w:rsidR="005F2C2D" w:rsidRPr="00227645" w:rsidRDefault="005F2C2D" w:rsidP="005F2C2D">
      <w:pPr>
        <w:pStyle w:val="HTML"/>
        <w:ind w:firstLine="540"/>
        <w:jc w:val="both"/>
        <w:rPr>
          <w:rFonts w:ascii="Arial" w:hAnsi="Arial" w:cs="Arial"/>
        </w:rPr>
      </w:pPr>
      <w:r w:rsidRPr="00227645">
        <w:rPr>
          <w:rFonts w:ascii="Arial" w:hAnsi="Arial" w:cs="Arial"/>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5F2C2D" w:rsidRPr="00227645" w:rsidRDefault="005F2C2D" w:rsidP="005F2C2D">
      <w:pPr>
        <w:pStyle w:val="HTML"/>
        <w:ind w:firstLine="709"/>
        <w:jc w:val="both"/>
        <w:rPr>
          <w:rFonts w:ascii="Arial" w:hAnsi="Arial" w:cs="Arial"/>
        </w:rPr>
      </w:pPr>
      <w:r w:rsidRPr="00227645">
        <w:rPr>
          <w:rFonts w:ascii="Arial" w:hAnsi="Arial" w:cs="Arial"/>
          <w:sz w:val="24"/>
          <w:szCs w:val="24"/>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5F2C2D" w:rsidRDefault="005F2C2D" w:rsidP="005F2C2D">
      <w:pPr>
        <w:pStyle w:val="a6"/>
        <w:widowControl/>
        <w:tabs>
          <w:tab w:val="left" w:pos="1134"/>
        </w:tabs>
        <w:ind w:left="0" w:firstLine="709"/>
        <w:jc w:val="both"/>
        <w:rPr>
          <w:rFonts w:ascii="Times New Roman" w:hAnsi="Times New Roman"/>
          <w:sz w:val="24"/>
          <w:szCs w:val="24"/>
        </w:rPr>
      </w:pPr>
    </w:p>
    <w:p w:rsidR="005F2C2D" w:rsidRPr="00227645" w:rsidRDefault="005F2C2D" w:rsidP="005F2C2D">
      <w:pPr>
        <w:pStyle w:val="ConsPlusNormal"/>
        <w:ind w:firstLine="0"/>
        <w:jc w:val="center"/>
        <w:rPr>
          <w:rFonts w:ascii="Arial" w:hAnsi="Arial" w:cs="Arial"/>
        </w:rPr>
      </w:pPr>
      <w:r w:rsidRPr="00227645">
        <w:rPr>
          <w:rFonts w:ascii="Arial" w:hAnsi="Arial" w:cs="Arial"/>
          <w:b/>
          <w:szCs w:val="24"/>
        </w:rPr>
        <w:t>5. Досудебное обжалование</w:t>
      </w:r>
    </w:p>
    <w:p w:rsidR="005F2C2D" w:rsidRDefault="005F2C2D" w:rsidP="005F2C2D">
      <w:pPr>
        <w:pStyle w:val="ConsPlusNormal"/>
        <w:ind w:firstLine="709"/>
        <w:jc w:val="center"/>
        <w:rPr>
          <w:b/>
          <w:szCs w:val="24"/>
        </w:rPr>
      </w:pPr>
    </w:p>
    <w:p w:rsidR="005F2C2D" w:rsidRPr="00227645" w:rsidRDefault="005F2C2D" w:rsidP="00227645">
      <w:pPr>
        <w:pStyle w:val="a6"/>
        <w:widowControl/>
        <w:tabs>
          <w:tab w:val="left" w:pos="1134"/>
        </w:tabs>
        <w:ind w:left="0" w:firstLine="709"/>
        <w:jc w:val="both"/>
        <w:rPr>
          <w:rFonts w:cs="Arial"/>
          <w:sz w:val="24"/>
          <w:szCs w:val="24"/>
        </w:rPr>
      </w:pPr>
      <w:r w:rsidRPr="00227645">
        <w:rPr>
          <w:rFonts w:cs="Arial"/>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1) решений о проведении контрольных мероприятий;</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2) актов контрольных  мероприятий, предписаний об устранении выявленных нарушений;</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3) действий (бездействия) должностных лиц в рамках контрольных мероприятий.</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 </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5" w:name="Par374"/>
      <w:bookmarkEnd w:id="5"/>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5.3. Жалоба на решение Контрольного органа, действия (бездействие) </w:t>
      </w:r>
      <w:r w:rsidRPr="00227645">
        <w:rPr>
          <w:rFonts w:ascii="Arial" w:hAnsi="Arial" w:cs="Arial"/>
          <w:szCs w:val="24"/>
        </w:rPr>
        <w:lastRenderedPageBreak/>
        <w:t>его должностных лиц рассматривается руководителем (заместителем руководителя) Контрольного органа.</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Par375"/>
      <w:bookmarkEnd w:id="6"/>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5.7. Жалоба может содержать ходатайство о приостановлении исполнения обжалуемого решения Контрольного органа.</w:t>
      </w:r>
      <w:bookmarkStart w:id="8" w:name="Par379"/>
      <w:bookmarkEnd w:id="8"/>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1) о приостановлении исполнения обжалуемого решения Контрольного органа;</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2) об отказе в приостановлении исполнения обжалуемого решения Контрольного органа. </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5F2C2D" w:rsidRPr="00227645" w:rsidRDefault="005F2C2D" w:rsidP="00227645">
      <w:pPr>
        <w:pStyle w:val="a6"/>
        <w:widowControl/>
        <w:tabs>
          <w:tab w:val="left" w:pos="1134"/>
        </w:tabs>
        <w:ind w:left="709"/>
        <w:jc w:val="both"/>
        <w:rPr>
          <w:rFonts w:cs="Arial"/>
          <w:sz w:val="24"/>
          <w:szCs w:val="24"/>
        </w:rPr>
      </w:pPr>
      <w:bookmarkStart w:id="9" w:name="Par383"/>
      <w:bookmarkEnd w:id="9"/>
      <w:r w:rsidRPr="00227645">
        <w:rPr>
          <w:rFonts w:cs="Arial"/>
          <w:sz w:val="24"/>
          <w:szCs w:val="24"/>
        </w:rPr>
        <w:t>5.9. Жалоба должна содержать:</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 требования контролируемого лица, подавшего жалобу;</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 </w:t>
      </w:r>
    </w:p>
    <w:p w:rsidR="005F2C2D" w:rsidRPr="00227645" w:rsidRDefault="005F2C2D" w:rsidP="00227645">
      <w:pPr>
        <w:pStyle w:val="ConsPlusNormal"/>
        <w:ind w:firstLine="709"/>
        <w:jc w:val="both"/>
        <w:rPr>
          <w:rFonts w:ascii="Arial" w:hAnsi="Arial" w:cs="Arial"/>
          <w:szCs w:val="24"/>
        </w:rPr>
      </w:pPr>
      <w:bookmarkStart w:id="10" w:name="Par390"/>
      <w:bookmarkEnd w:id="10"/>
      <w:r w:rsidRPr="00227645">
        <w:rPr>
          <w:rFonts w:ascii="Arial" w:hAnsi="Arial" w:cs="Arial"/>
          <w:szCs w:val="24"/>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5.11. Подача жалобы может быть осуществлена полномочным </w:t>
      </w:r>
      <w:r w:rsidRPr="00227645">
        <w:rPr>
          <w:rFonts w:ascii="Arial" w:hAnsi="Arial" w:cs="Arial"/>
          <w:szCs w:val="24"/>
        </w:rPr>
        <w:lastRenderedPageBreak/>
        <w:t>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5.12. Контрольный орган принимает решение об отказе в рассмотрении жалобы в течение пяти рабочих дней со дня получения жалобы, если:</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2) в удовлетворении ходатайства о восстановлении пропущенного срока на подачу жалобы отказано;</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3) до принятия решения по жалобе от контролируемого лица, ее подавшего, поступило заявление об отзыве жалобы;</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4) имеется решение суда по вопросам, поставленным в жалобе;</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5) ранее в Контрольный орган была подана другая жалоба от того же контролируемого лица по тем же основаниям;</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8) жалоба подана в ненадлежащий орган;</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9) законодательством Российской Федерации предусмотрен только судебный порядок обжалования решений Контрольного органа.</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5F2C2D" w:rsidRPr="00227645" w:rsidRDefault="005F2C2D" w:rsidP="00227645">
      <w:pPr>
        <w:pStyle w:val="a6"/>
        <w:widowControl/>
        <w:tabs>
          <w:tab w:val="left" w:pos="1134"/>
        </w:tabs>
        <w:ind w:left="0" w:firstLine="709"/>
        <w:jc w:val="both"/>
        <w:rPr>
          <w:rFonts w:cs="Arial"/>
          <w:sz w:val="24"/>
          <w:szCs w:val="24"/>
        </w:rPr>
      </w:pPr>
      <w:r w:rsidRPr="00227645">
        <w:rPr>
          <w:rFonts w:cs="Arial"/>
          <w:sz w:val="24"/>
          <w:szCs w:val="24"/>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5F2C2D" w:rsidRPr="00227645" w:rsidRDefault="005F2C2D" w:rsidP="00227645">
      <w:pPr>
        <w:tabs>
          <w:tab w:val="left" w:pos="1134"/>
        </w:tabs>
        <w:spacing w:line="240" w:lineRule="auto"/>
        <w:ind w:firstLine="709"/>
        <w:jc w:val="both"/>
        <w:rPr>
          <w:rFonts w:ascii="Arial" w:hAnsi="Arial" w:cs="Arial"/>
          <w:sz w:val="24"/>
          <w:szCs w:val="24"/>
        </w:rPr>
      </w:pPr>
      <w:r w:rsidRPr="00227645">
        <w:rPr>
          <w:rFonts w:ascii="Arial" w:hAnsi="Arial" w:cs="Arial"/>
          <w:sz w:val="24"/>
          <w:szCs w:val="24"/>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5.16. Указанный срок может быть продлен, на двадцать рабочих дней, в следующих исключительных случаях:</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1) проведение в отношении должностного лица, действия (бездействия) которого обжалуются служебной проверки по фактам, указанным в жалобе;</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2) отсутствие должностного лица, действия (бездействия) которого обжалуются, по уважительной причине (болезнь, отпуск, командировка).</w:t>
      </w:r>
    </w:p>
    <w:p w:rsidR="005F2C2D" w:rsidRPr="00227645" w:rsidRDefault="005F2C2D" w:rsidP="00227645">
      <w:pPr>
        <w:pStyle w:val="a6"/>
        <w:widowControl/>
        <w:tabs>
          <w:tab w:val="left" w:pos="1134"/>
        </w:tabs>
        <w:ind w:left="0" w:firstLine="709"/>
        <w:jc w:val="both"/>
        <w:rPr>
          <w:rFonts w:cs="Arial"/>
          <w:sz w:val="24"/>
          <w:szCs w:val="24"/>
        </w:rPr>
      </w:pPr>
      <w:r w:rsidRPr="00227645">
        <w:rPr>
          <w:rFonts w:cs="Arial"/>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5F2C2D" w:rsidRPr="00227645" w:rsidRDefault="005F2C2D" w:rsidP="00227645">
      <w:pPr>
        <w:pStyle w:val="a6"/>
        <w:widowControl/>
        <w:tabs>
          <w:tab w:val="left" w:pos="1134"/>
        </w:tabs>
        <w:ind w:left="0" w:firstLine="709"/>
        <w:jc w:val="both"/>
        <w:rPr>
          <w:rFonts w:cs="Arial"/>
          <w:sz w:val="24"/>
          <w:szCs w:val="24"/>
        </w:rPr>
      </w:pPr>
      <w:r w:rsidRPr="00227645">
        <w:rPr>
          <w:rFonts w:cs="Arial"/>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w:t>
      </w:r>
      <w:r w:rsidRPr="00227645">
        <w:rPr>
          <w:rFonts w:cs="Arial"/>
          <w:sz w:val="24"/>
          <w:szCs w:val="24"/>
        </w:rPr>
        <w:lastRenderedPageBreak/>
        <w:t xml:space="preserve">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5F2C2D" w:rsidRPr="00227645" w:rsidRDefault="005F2C2D" w:rsidP="00227645">
      <w:pPr>
        <w:pStyle w:val="a6"/>
        <w:widowControl/>
        <w:tabs>
          <w:tab w:val="left" w:pos="1134"/>
        </w:tabs>
        <w:ind w:left="0" w:firstLine="709"/>
        <w:jc w:val="both"/>
        <w:rPr>
          <w:rFonts w:cs="Arial"/>
          <w:sz w:val="24"/>
          <w:szCs w:val="24"/>
        </w:rPr>
      </w:pPr>
      <w:r w:rsidRPr="00227645">
        <w:rPr>
          <w:rFonts w:cs="Arial"/>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5F2C2D" w:rsidRPr="00227645" w:rsidRDefault="005F2C2D" w:rsidP="00227645">
      <w:pPr>
        <w:pStyle w:val="HTML"/>
        <w:ind w:firstLine="709"/>
        <w:jc w:val="both"/>
        <w:rPr>
          <w:rFonts w:ascii="Arial" w:hAnsi="Arial" w:cs="Arial"/>
          <w:sz w:val="24"/>
          <w:szCs w:val="24"/>
        </w:rPr>
      </w:pPr>
      <w:r w:rsidRPr="00227645">
        <w:rPr>
          <w:rFonts w:ascii="Arial" w:hAnsi="Arial" w:cs="Arial"/>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5F2C2D" w:rsidRPr="00227645" w:rsidRDefault="005F2C2D" w:rsidP="00227645">
      <w:pPr>
        <w:pStyle w:val="a6"/>
        <w:widowControl/>
        <w:tabs>
          <w:tab w:val="left" w:pos="1134"/>
        </w:tabs>
        <w:ind w:left="0" w:firstLine="709"/>
        <w:jc w:val="both"/>
        <w:rPr>
          <w:rFonts w:cs="Arial"/>
          <w:sz w:val="24"/>
          <w:szCs w:val="24"/>
        </w:rPr>
      </w:pPr>
      <w:r w:rsidRPr="00227645">
        <w:rPr>
          <w:rFonts w:cs="Arial"/>
          <w:sz w:val="24"/>
          <w:szCs w:val="24"/>
        </w:rPr>
        <w:t>5.20. По итогам рассмотрения жалобы руководитель (заместитель руководителя) Контрольного органа принимает одно из следующих решений:</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1) оставляет жалобу без удовлетворения;</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2) отменяет решение Контрольного органа полностью или частично;</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3) отменяет решение Контрольного органа полностью и принимает новое решение;</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5F2C2D" w:rsidRPr="00227645" w:rsidRDefault="005F2C2D" w:rsidP="00227645">
      <w:pPr>
        <w:pStyle w:val="ConsPlusNormal"/>
        <w:ind w:firstLine="709"/>
        <w:jc w:val="both"/>
        <w:rPr>
          <w:rFonts w:ascii="Arial" w:hAnsi="Arial" w:cs="Arial"/>
          <w:szCs w:val="24"/>
        </w:rPr>
      </w:pPr>
      <w:r w:rsidRPr="00227645">
        <w:rPr>
          <w:rFonts w:ascii="Arial" w:hAnsi="Arial" w:cs="Arial"/>
          <w:szCs w:val="24"/>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5F2C2D" w:rsidRDefault="005F2C2D" w:rsidP="005F2C2D">
      <w:pPr>
        <w:pStyle w:val="a6"/>
        <w:widowControl/>
        <w:tabs>
          <w:tab w:val="left" w:pos="1134"/>
        </w:tabs>
        <w:ind w:left="0"/>
        <w:jc w:val="center"/>
        <w:rPr>
          <w:rFonts w:ascii="Times New Roman" w:hAnsi="Times New Roman"/>
          <w:b/>
          <w:sz w:val="24"/>
          <w:szCs w:val="24"/>
        </w:rPr>
      </w:pPr>
    </w:p>
    <w:p w:rsidR="005F2C2D" w:rsidRPr="00227645" w:rsidRDefault="005F2C2D" w:rsidP="005F2C2D">
      <w:pPr>
        <w:pStyle w:val="a6"/>
        <w:widowControl/>
        <w:tabs>
          <w:tab w:val="left" w:pos="1134"/>
        </w:tabs>
        <w:ind w:left="0"/>
        <w:jc w:val="center"/>
        <w:rPr>
          <w:rFonts w:cs="Arial"/>
        </w:rPr>
      </w:pPr>
      <w:r w:rsidRPr="00227645">
        <w:rPr>
          <w:rFonts w:cs="Arial"/>
          <w:b/>
          <w:sz w:val="24"/>
          <w:szCs w:val="24"/>
        </w:rPr>
        <w:t xml:space="preserve">6. Ключевые показатели вида контроля и их целевые значения для муниципального контроля </w:t>
      </w:r>
    </w:p>
    <w:p w:rsidR="005F2C2D" w:rsidRDefault="005F2C2D" w:rsidP="005F2C2D">
      <w:pPr>
        <w:pStyle w:val="a6"/>
        <w:widowControl/>
        <w:tabs>
          <w:tab w:val="left" w:pos="1134"/>
        </w:tabs>
        <w:ind w:left="709"/>
        <w:jc w:val="center"/>
        <w:rPr>
          <w:rFonts w:ascii="Times New Roman" w:hAnsi="Times New Roman"/>
          <w:b/>
          <w:sz w:val="24"/>
          <w:szCs w:val="24"/>
        </w:rPr>
      </w:pPr>
    </w:p>
    <w:p w:rsidR="005F2C2D" w:rsidRPr="00227645" w:rsidRDefault="005F2C2D" w:rsidP="00227645">
      <w:pPr>
        <w:pStyle w:val="a6"/>
        <w:widowControl/>
        <w:tabs>
          <w:tab w:val="left" w:pos="1134"/>
        </w:tabs>
        <w:ind w:left="0" w:firstLine="709"/>
        <w:jc w:val="both"/>
        <w:rPr>
          <w:rFonts w:cs="Arial"/>
        </w:rPr>
      </w:pPr>
      <w:r w:rsidRPr="00227645">
        <w:rPr>
          <w:rFonts w:cs="Arial"/>
          <w:sz w:val="24"/>
          <w:szCs w:val="24"/>
        </w:rPr>
        <w:t xml:space="preserve">Ключевые показатели муниципального контроля </w:t>
      </w:r>
      <w:bookmarkStart w:id="11" w:name="_Hlk73956884"/>
      <w:r w:rsidRPr="00227645">
        <w:rPr>
          <w:rFonts w:cs="Arial"/>
          <w:sz w:val="24"/>
          <w:szCs w:val="24"/>
        </w:rPr>
        <w:t>и их целевые значения, индикативные показатели</w:t>
      </w:r>
      <w:bookmarkEnd w:id="11"/>
      <w:r w:rsidRPr="00227645">
        <w:rPr>
          <w:rFonts w:cs="Arial"/>
          <w:sz w:val="24"/>
          <w:szCs w:val="24"/>
        </w:rPr>
        <w:t xml:space="preserve"> установлены приложением 5 к настоящему Положению.</w:t>
      </w:r>
    </w:p>
    <w:p w:rsidR="005F2C2D" w:rsidRPr="00227645" w:rsidRDefault="005F2C2D" w:rsidP="00227645">
      <w:pPr>
        <w:autoSpaceDE w:val="0"/>
        <w:spacing w:line="240" w:lineRule="auto"/>
        <w:ind w:right="-16" w:firstLine="709"/>
        <w:jc w:val="both"/>
        <w:rPr>
          <w:rFonts w:ascii="Arial" w:hAnsi="Arial" w:cs="Arial"/>
        </w:rPr>
      </w:pPr>
      <w:r w:rsidRPr="00F11EF5">
        <w:rPr>
          <w:rFonts w:ascii="Arial" w:hAnsi="Arial" w:cs="Arial"/>
          <w:sz w:val="24"/>
          <w:szCs w:val="24"/>
        </w:rPr>
        <w:t>Примечание:</w:t>
      </w:r>
      <w:r w:rsidR="00227645" w:rsidRPr="00F11EF5">
        <w:rPr>
          <w:rFonts w:ascii="Arial" w:hAnsi="Arial" w:cs="Arial"/>
        </w:rPr>
        <w:t xml:space="preserve">                                                                                                                                               </w:t>
      </w:r>
      <w:r w:rsidRPr="00227645">
        <w:rPr>
          <w:rFonts w:ascii="Arial" w:hAnsi="Arial" w:cs="Arial"/>
          <w:sz w:val="24"/>
          <w:szCs w:val="24"/>
        </w:rPr>
        <w:t xml:space="preserve">- Согласно части 8 статьи 25 Федерального закона № 248-ФЗ положением о виде контроля в отношении объектов контроля, отнесенных к определенным категориям риска, </w:t>
      </w:r>
      <w:r w:rsidRPr="00F11EF5">
        <w:rPr>
          <w:rFonts w:ascii="Arial" w:hAnsi="Arial" w:cs="Arial"/>
          <w:sz w:val="24"/>
          <w:szCs w:val="24"/>
        </w:rPr>
        <w:t>могут устанавливаться</w:t>
      </w:r>
      <w:r w:rsidRPr="00227645">
        <w:rPr>
          <w:rFonts w:ascii="Arial" w:hAnsi="Arial" w:cs="Arial"/>
          <w:sz w:val="24"/>
          <w:szCs w:val="24"/>
        </w:rPr>
        <w:t xml:space="preserve"> сокращенные сроки проведения контрольных мероприятий, особенности содержания контрольных мероприятий, объем представляемых документов, инструментального обследования, проводимых испытаний, экспертиз и экспериментов.</w:t>
      </w:r>
    </w:p>
    <w:p w:rsidR="005F2C2D" w:rsidRPr="00227645" w:rsidRDefault="005F2C2D" w:rsidP="00227645">
      <w:pPr>
        <w:tabs>
          <w:tab w:val="left" w:pos="1134"/>
        </w:tabs>
        <w:spacing w:line="240" w:lineRule="auto"/>
        <w:ind w:firstLine="709"/>
        <w:jc w:val="both"/>
        <w:rPr>
          <w:rFonts w:ascii="Arial" w:hAnsi="Arial" w:cs="Arial"/>
        </w:rPr>
      </w:pPr>
      <w:r w:rsidRPr="00227645">
        <w:rPr>
          <w:rFonts w:ascii="Arial" w:hAnsi="Arial" w:cs="Arial"/>
          <w:sz w:val="24"/>
          <w:szCs w:val="24"/>
        </w:rPr>
        <w:t xml:space="preserve">- В силу части 10 статьи 98 Федерального закона № 248-ФЗ до 31 декабря 2023 года положением о виде муниципального контроля </w:t>
      </w:r>
      <w:r w:rsidRPr="00F11EF5">
        <w:rPr>
          <w:rFonts w:ascii="Arial" w:hAnsi="Arial" w:cs="Arial"/>
          <w:sz w:val="24"/>
          <w:szCs w:val="24"/>
        </w:rPr>
        <w:t>могут предусматриваться</w:t>
      </w:r>
      <w:r w:rsidRPr="00227645">
        <w:rPr>
          <w:rFonts w:ascii="Arial" w:hAnsi="Arial" w:cs="Arial"/>
          <w:sz w:val="24"/>
          <w:szCs w:val="24"/>
        </w:rPr>
        <w:t xml:space="preserve">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5F2C2D" w:rsidRPr="00227645" w:rsidRDefault="005F2C2D" w:rsidP="00227645">
      <w:pPr>
        <w:tabs>
          <w:tab w:val="left" w:pos="1134"/>
        </w:tabs>
        <w:spacing w:line="240" w:lineRule="auto"/>
        <w:ind w:firstLine="709"/>
        <w:jc w:val="both"/>
        <w:rPr>
          <w:rFonts w:ascii="Arial" w:hAnsi="Arial" w:cs="Arial"/>
        </w:rPr>
      </w:pPr>
      <w:r w:rsidRPr="00227645">
        <w:rPr>
          <w:rFonts w:ascii="Arial" w:hAnsi="Arial" w:cs="Arial"/>
          <w:sz w:val="24"/>
          <w:szCs w:val="24"/>
        </w:rPr>
        <w:lastRenderedPageBreak/>
        <w:t xml:space="preserve">- органами местного самоуправления </w:t>
      </w:r>
      <w:r w:rsidRPr="00F11EF5">
        <w:rPr>
          <w:rFonts w:ascii="Arial" w:hAnsi="Arial" w:cs="Arial"/>
          <w:sz w:val="24"/>
          <w:szCs w:val="24"/>
        </w:rPr>
        <w:t>самостоятельно определяются</w:t>
      </w:r>
      <w:r w:rsidRPr="00227645">
        <w:rPr>
          <w:rFonts w:ascii="Arial" w:hAnsi="Arial" w:cs="Arial"/>
          <w:sz w:val="24"/>
          <w:szCs w:val="24"/>
        </w:rPr>
        <w:t>: критерии отнесения объектов контроля к категориям риска в рамках осуществления муниципального контроля в сфере благоустройства; перечень индикаторов риска нарушения обязательных требований, проверяемых в рамках осуществления муниципального контроля в сфере благоустройства; ключевые показатели муниципального контроля в сфере благоустройства и их целевые значения, индикативные показатели (приложения 2, 3 и 5 к настоящему Положению).</w:t>
      </w:r>
    </w:p>
    <w:p w:rsidR="005F2C2D" w:rsidRPr="00227645" w:rsidRDefault="005F2C2D" w:rsidP="005F2C2D">
      <w:pPr>
        <w:pStyle w:val="a6"/>
        <w:jc w:val="center"/>
        <w:rPr>
          <w:rFonts w:cs="Arial"/>
        </w:rPr>
      </w:pPr>
      <w:r w:rsidRPr="00227645">
        <w:rPr>
          <w:rFonts w:cs="Arial"/>
          <w:b/>
          <w:bCs/>
          <w:color w:val="000000"/>
          <w:sz w:val="24"/>
          <w:szCs w:val="24"/>
        </w:rPr>
        <w:t>7. Особенности оценки соблюдения лицензионных требований контролируемыми лицами, имеющими лицензию.</w:t>
      </w:r>
    </w:p>
    <w:p w:rsidR="005F2C2D" w:rsidRDefault="005F2C2D" w:rsidP="005F2C2D">
      <w:pPr>
        <w:pStyle w:val="a6"/>
        <w:jc w:val="center"/>
        <w:rPr>
          <w:b/>
          <w:bCs/>
          <w:sz w:val="24"/>
          <w:szCs w:val="24"/>
        </w:rPr>
      </w:pPr>
    </w:p>
    <w:p w:rsidR="005F2C2D" w:rsidRPr="00227645" w:rsidRDefault="005F2C2D" w:rsidP="005F2C2D">
      <w:pPr>
        <w:pStyle w:val="a6"/>
        <w:ind w:left="0" w:hanging="737"/>
        <w:jc w:val="both"/>
        <w:rPr>
          <w:rFonts w:cs="Arial"/>
        </w:rPr>
      </w:pPr>
      <w:r w:rsidRPr="00227645">
        <w:rPr>
          <w:rFonts w:cs="Arial"/>
          <w:color w:val="000000"/>
          <w:sz w:val="24"/>
          <w:szCs w:val="24"/>
        </w:rPr>
        <w:t xml:space="preserve">    1. Федеральным законом № 248-ФЗ применяется в отношении лицензирования,   осуществляемого в соответствии с Федеральным законом от 04.05.2011 № 99-ФЗ «О лицензировании отдельных видов деятельности», в следующей части:</w:t>
      </w:r>
    </w:p>
    <w:p w:rsidR="005F2C2D" w:rsidRPr="00227645" w:rsidRDefault="005F2C2D" w:rsidP="005F2C2D">
      <w:pPr>
        <w:pStyle w:val="a6"/>
        <w:ind w:left="0" w:hanging="737"/>
        <w:jc w:val="both"/>
        <w:rPr>
          <w:rFonts w:cs="Arial"/>
          <w:sz w:val="24"/>
          <w:szCs w:val="24"/>
        </w:rPr>
      </w:pPr>
    </w:p>
    <w:p w:rsidR="005F2C2D" w:rsidRPr="00227645" w:rsidRDefault="005F2C2D" w:rsidP="005F2C2D">
      <w:pPr>
        <w:pStyle w:val="a6"/>
        <w:ind w:left="0" w:hanging="737"/>
        <w:jc w:val="both"/>
        <w:rPr>
          <w:rFonts w:cs="Arial"/>
        </w:rPr>
      </w:pPr>
      <w:r w:rsidRPr="00227645">
        <w:rPr>
          <w:rFonts w:cs="Arial"/>
          <w:color w:val="000000"/>
          <w:sz w:val="24"/>
          <w:szCs w:val="24"/>
        </w:rPr>
        <w:t xml:space="preserve">        1) проведение плановых контрольных мероприятий в отношении юридических лиц или индивидуальных предпринимателей, имеющих лицензию</w:t>
      </w:r>
      <w:r w:rsidR="00340CC2" w:rsidRPr="00227645">
        <w:rPr>
          <w:rFonts w:cs="Arial"/>
          <w:color w:val="000000"/>
          <w:sz w:val="24"/>
          <w:szCs w:val="24"/>
        </w:rPr>
        <w:t xml:space="preserve"> </w:t>
      </w:r>
      <w:r w:rsidRPr="00227645">
        <w:rPr>
          <w:rFonts w:cs="Arial"/>
          <w:color w:val="000000"/>
          <w:sz w:val="24"/>
          <w:szCs w:val="24"/>
        </w:rPr>
        <w:t>(далее- лицензиаты).  Проведение плановых контрольных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осуществляемым в форме государственной услуги;</w:t>
      </w:r>
    </w:p>
    <w:p w:rsidR="005F2C2D" w:rsidRPr="00227645" w:rsidRDefault="005F2C2D" w:rsidP="005F2C2D">
      <w:pPr>
        <w:pStyle w:val="a6"/>
        <w:ind w:left="0" w:hanging="737"/>
        <w:jc w:val="both"/>
        <w:rPr>
          <w:rFonts w:cs="Arial"/>
        </w:rPr>
      </w:pPr>
      <w:r w:rsidRPr="00227645">
        <w:rPr>
          <w:rFonts w:cs="Arial"/>
          <w:color w:val="000000"/>
          <w:sz w:val="24"/>
          <w:szCs w:val="24"/>
        </w:rPr>
        <w:t xml:space="preserve">        2)   проведение плановых контрольных мероприятий в отношении лицензиатов в порядке и случаях, предусмотренных главами 12 и 13 Федерального закона № 248-ФЗ;</w:t>
      </w:r>
    </w:p>
    <w:p w:rsidR="005F2C2D" w:rsidRPr="00227645" w:rsidRDefault="005F2C2D" w:rsidP="005F2C2D">
      <w:pPr>
        <w:pStyle w:val="a6"/>
        <w:ind w:left="0" w:hanging="737"/>
        <w:jc w:val="both"/>
        <w:rPr>
          <w:rFonts w:cs="Arial"/>
        </w:rPr>
      </w:pPr>
      <w:r w:rsidRPr="00227645">
        <w:rPr>
          <w:rFonts w:cs="Arial"/>
          <w:color w:val="000000"/>
          <w:sz w:val="24"/>
          <w:szCs w:val="24"/>
        </w:rPr>
        <w:t xml:space="preserve">         3)  проведение профилактических мероприятий в отношении лицензиатов.</w:t>
      </w:r>
    </w:p>
    <w:p w:rsidR="005F2C2D" w:rsidRPr="00227645" w:rsidRDefault="005F2C2D" w:rsidP="005F2C2D">
      <w:pPr>
        <w:pStyle w:val="a6"/>
        <w:ind w:left="0" w:hanging="737"/>
        <w:jc w:val="both"/>
        <w:rPr>
          <w:rFonts w:cs="Arial"/>
          <w:sz w:val="24"/>
          <w:szCs w:val="24"/>
        </w:rPr>
      </w:pPr>
    </w:p>
    <w:p w:rsidR="005F2C2D" w:rsidRPr="00227645" w:rsidRDefault="005F2C2D" w:rsidP="00227645">
      <w:pPr>
        <w:pageBreakBefore/>
        <w:spacing w:line="240" w:lineRule="auto"/>
        <w:jc w:val="right"/>
        <w:rPr>
          <w:rFonts w:ascii="Arial" w:hAnsi="Arial" w:cs="Arial"/>
          <w:sz w:val="24"/>
          <w:szCs w:val="24"/>
        </w:rPr>
      </w:pPr>
      <w:r w:rsidRPr="00227645">
        <w:rPr>
          <w:rFonts w:ascii="Arial" w:hAnsi="Arial" w:cs="Arial"/>
          <w:sz w:val="24"/>
          <w:szCs w:val="24"/>
        </w:rPr>
        <w:lastRenderedPageBreak/>
        <w:t xml:space="preserve">ПРИЛОЖЕНИЕ 1 </w:t>
      </w:r>
      <w:bookmarkStart w:id="12" w:name="_Hlk73456542"/>
      <w:r w:rsidR="00227645" w:rsidRPr="00227645">
        <w:rPr>
          <w:rFonts w:ascii="Arial" w:hAnsi="Arial" w:cs="Arial"/>
          <w:sz w:val="24"/>
          <w:szCs w:val="24"/>
        </w:rPr>
        <w:t xml:space="preserve">                                                                                                                                             </w:t>
      </w:r>
      <w:r w:rsidRPr="00227645">
        <w:rPr>
          <w:rFonts w:ascii="Arial" w:hAnsi="Arial" w:cs="Arial"/>
          <w:color w:val="000000"/>
          <w:sz w:val="24"/>
          <w:szCs w:val="24"/>
        </w:rPr>
        <w:t xml:space="preserve">к Положению о муниципальном </w:t>
      </w:r>
      <w:r w:rsidR="00227645" w:rsidRPr="00227645">
        <w:rPr>
          <w:rFonts w:ascii="Arial" w:hAnsi="Arial" w:cs="Arial"/>
          <w:color w:val="000000"/>
          <w:sz w:val="24"/>
          <w:szCs w:val="24"/>
        </w:rPr>
        <w:t xml:space="preserve">                                                                                                                            </w:t>
      </w:r>
      <w:r w:rsidRPr="00227645">
        <w:rPr>
          <w:rFonts w:ascii="Arial" w:hAnsi="Arial" w:cs="Arial"/>
          <w:color w:val="000000"/>
          <w:sz w:val="24"/>
          <w:szCs w:val="24"/>
        </w:rPr>
        <w:t xml:space="preserve">контроле в сфере благоустройства </w:t>
      </w:r>
      <w:r w:rsidR="00227645" w:rsidRPr="00227645">
        <w:rPr>
          <w:rFonts w:ascii="Arial" w:hAnsi="Arial" w:cs="Arial"/>
          <w:color w:val="000000"/>
          <w:sz w:val="24"/>
          <w:szCs w:val="24"/>
        </w:rPr>
        <w:t xml:space="preserve">                                                                                                                               </w:t>
      </w:r>
      <w:r w:rsidRPr="00227645">
        <w:rPr>
          <w:rFonts w:ascii="Arial" w:hAnsi="Arial" w:cs="Arial"/>
          <w:color w:val="000000"/>
          <w:sz w:val="24"/>
          <w:szCs w:val="24"/>
        </w:rPr>
        <w:t xml:space="preserve">в </w:t>
      </w:r>
      <w:r w:rsidR="007169AD" w:rsidRPr="00227645">
        <w:rPr>
          <w:rFonts w:ascii="Arial" w:hAnsi="Arial" w:cs="Arial"/>
          <w:iCs/>
          <w:sz w:val="24"/>
          <w:szCs w:val="24"/>
        </w:rPr>
        <w:t>Стрельниковском</w:t>
      </w:r>
      <w:r w:rsidRPr="00227645">
        <w:rPr>
          <w:rFonts w:ascii="Arial" w:hAnsi="Arial" w:cs="Arial"/>
          <w:color w:val="000000"/>
          <w:sz w:val="24"/>
          <w:szCs w:val="24"/>
        </w:rPr>
        <w:t xml:space="preserve">   сельском поселении</w:t>
      </w:r>
    </w:p>
    <w:bookmarkEnd w:id="12"/>
    <w:p w:rsidR="005F2C2D" w:rsidRDefault="005F2C2D" w:rsidP="005F2C2D">
      <w:pPr>
        <w:pStyle w:val="ConsPlusNormal"/>
        <w:spacing w:line="192" w:lineRule="auto"/>
        <w:ind w:left="4535" w:firstLine="0"/>
        <w:jc w:val="right"/>
        <w:rPr>
          <w:color w:val="000000"/>
          <w:szCs w:val="24"/>
        </w:rPr>
      </w:pPr>
    </w:p>
    <w:p w:rsidR="005F2C2D" w:rsidRDefault="005F2C2D" w:rsidP="005F2C2D">
      <w:pPr>
        <w:pStyle w:val="ConsPlusNormal"/>
        <w:spacing w:line="192" w:lineRule="auto"/>
        <w:ind w:left="4535" w:firstLine="0"/>
        <w:rPr>
          <w:color w:val="000000"/>
          <w:szCs w:val="24"/>
        </w:rPr>
      </w:pPr>
    </w:p>
    <w:p w:rsidR="005F2C2D" w:rsidRDefault="005F2C2D" w:rsidP="005F2C2D">
      <w:pPr>
        <w:pStyle w:val="ConsPlusNormal"/>
        <w:jc w:val="right"/>
        <w:rPr>
          <w:color w:val="000000"/>
          <w:szCs w:val="24"/>
        </w:rPr>
      </w:pPr>
    </w:p>
    <w:p w:rsidR="005F2C2D" w:rsidRDefault="005F2C2D" w:rsidP="005F2C2D">
      <w:pPr>
        <w:pStyle w:val="ConsPlusNormal"/>
        <w:jc w:val="right"/>
        <w:rPr>
          <w:color w:val="000000"/>
          <w:szCs w:val="24"/>
          <w:shd w:val="clear" w:color="auto" w:fill="F1C100"/>
        </w:rPr>
      </w:pPr>
    </w:p>
    <w:p w:rsidR="005F2C2D" w:rsidRPr="00227645" w:rsidRDefault="005F2C2D" w:rsidP="00227645">
      <w:pPr>
        <w:pStyle w:val="ConsPlusNormal"/>
        <w:ind w:firstLine="0"/>
        <w:jc w:val="both"/>
        <w:rPr>
          <w:rFonts w:ascii="Arial" w:hAnsi="Arial" w:cs="Arial"/>
        </w:rPr>
      </w:pPr>
      <w:r w:rsidRPr="00227645">
        <w:rPr>
          <w:rFonts w:ascii="Arial" w:hAnsi="Arial" w:cs="Arial"/>
          <w:szCs w:val="24"/>
        </w:rPr>
        <w:t xml:space="preserve">Перечень должностных лиц администрации </w:t>
      </w:r>
      <w:r w:rsidR="00340CC2" w:rsidRPr="00227645">
        <w:rPr>
          <w:rFonts w:ascii="Arial" w:hAnsi="Arial" w:cs="Arial"/>
          <w:iCs/>
          <w:szCs w:val="24"/>
        </w:rPr>
        <w:t>Стрельниковского</w:t>
      </w:r>
      <w:r w:rsidR="00340CC2" w:rsidRPr="00227645">
        <w:rPr>
          <w:rFonts w:ascii="Arial" w:hAnsi="Arial" w:cs="Arial"/>
          <w:szCs w:val="24"/>
        </w:rPr>
        <w:t xml:space="preserve"> </w:t>
      </w:r>
      <w:r w:rsidRPr="00227645">
        <w:rPr>
          <w:rFonts w:ascii="Arial" w:hAnsi="Arial" w:cs="Arial"/>
          <w:szCs w:val="24"/>
        </w:rPr>
        <w:t>сельского поселения, уполномоченных на осуществление муниципального контроля в сфере благоустройства</w:t>
      </w:r>
    </w:p>
    <w:p w:rsidR="005F2C2D" w:rsidRPr="00227645" w:rsidRDefault="005F2C2D" w:rsidP="00227645">
      <w:pPr>
        <w:pStyle w:val="ConsPlusNormal"/>
        <w:jc w:val="both"/>
        <w:rPr>
          <w:rFonts w:ascii="Arial" w:hAnsi="Arial" w:cs="Arial"/>
          <w:szCs w:val="24"/>
        </w:rPr>
      </w:pPr>
    </w:p>
    <w:p w:rsidR="005F2C2D" w:rsidRPr="00227645" w:rsidRDefault="005F2C2D" w:rsidP="00227645">
      <w:pPr>
        <w:pStyle w:val="ConsPlusNormal"/>
        <w:jc w:val="both"/>
        <w:rPr>
          <w:rFonts w:ascii="Arial" w:hAnsi="Arial" w:cs="Arial"/>
        </w:rPr>
      </w:pPr>
      <w:r w:rsidRPr="00227645">
        <w:rPr>
          <w:rFonts w:ascii="Arial" w:hAnsi="Arial" w:cs="Arial"/>
          <w:szCs w:val="24"/>
        </w:rPr>
        <w:t>1.</w:t>
      </w:r>
    </w:p>
    <w:p w:rsidR="005F2C2D" w:rsidRPr="00227645" w:rsidRDefault="005F2C2D" w:rsidP="00227645">
      <w:pPr>
        <w:pStyle w:val="ConsPlusNormal"/>
        <w:jc w:val="both"/>
        <w:rPr>
          <w:rFonts w:ascii="Arial" w:hAnsi="Arial" w:cs="Arial"/>
        </w:rPr>
      </w:pPr>
      <w:r w:rsidRPr="00227645">
        <w:rPr>
          <w:rFonts w:ascii="Arial" w:hAnsi="Arial" w:cs="Arial"/>
          <w:szCs w:val="24"/>
        </w:rPr>
        <w:t>2.</w:t>
      </w:r>
    </w:p>
    <w:p w:rsidR="005F2C2D" w:rsidRPr="00227645" w:rsidRDefault="005F2C2D" w:rsidP="00227645">
      <w:pPr>
        <w:pStyle w:val="ConsPlusNormal"/>
        <w:jc w:val="both"/>
        <w:rPr>
          <w:rFonts w:ascii="Arial" w:hAnsi="Arial" w:cs="Arial"/>
        </w:rPr>
      </w:pPr>
      <w:r w:rsidRPr="00227645">
        <w:rPr>
          <w:rFonts w:ascii="Arial" w:hAnsi="Arial" w:cs="Arial"/>
          <w:szCs w:val="24"/>
        </w:rPr>
        <w:t>3.</w:t>
      </w:r>
    </w:p>
    <w:p w:rsidR="005F2C2D" w:rsidRPr="00227645" w:rsidRDefault="005F2C2D" w:rsidP="00227645">
      <w:pPr>
        <w:pStyle w:val="ConsPlusNormal"/>
        <w:jc w:val="both"/>
        <w:rPr>
          <w:rFonts w:ascii="Arial" w:hAnsi="Arial" w:cs="Arial"/>
          <w:szCs w:val="24"/>
        </w:rPr>
      </w:pPr>
    </w:p>
    <w:p w:rsidR="005F2C2D" w:rsidRPr="00227645" w:rsidRDefault="005F2C2D" w:rsidP="00227645">
      <w:pPr>
        <w:pStyle w:val="ConsPlusNormal"/>
        <w:jc w:val="both"/>
        <w:rPr>
          <w:rFonts w:ascii="Arial" w:hAnsi="Arial" w:cs="Arial"/>
          <w:szCs w:val="24"/>
        </w:rPr>
      </w:pPr>
    </w:p>
    <w:p w:rsidR="005F2C2D" w:rsidRPr="00227645" w:rsidRDefault="005F2C2D" w:rsidP="00227645">
      <w:pPr>
        <w:pStyle w:val="ConsPlusNormal"/>
        <w:jc w:val="both"/>
        <w:rPr>
          <w:rFonts w:ascii="Arial" w:hAnsi="Arial" w:cs="Arial"/>
          <w:szCs w:val="24"/>
        </w:rPr>
      </w:pPr>
    </w:p>
    <w:p w:rsidR="005F2C2D" w:rsidRPr="00227645" w:rsidRDefault="005F2C2D" w:rsidP="00227645">
      <w:pPr>
        <w:pStyle w:val="ConsPlusNormal"/>
        <w:jc w:val="both"/>
        <w:rPr>
          <w:rFonts w:ascii="Arial" w:hAnsi="Arial" w:cs="Arial"/>
          <w:szCs w:val="24"/>
        </w:rPr>
      </w:pPr>
    </w:p>
    <w:p w:rsidR="005F2C2D" w:rsidRPr="00227645" w:rsidRDefault="005F2C2D" w:rsidP="00227645">
      <w:pPr>
        <w:pStyle w:val="ConsPlusNormal"/>
        <w:jc w:val="both"/>
        <w:rPr>
          <w:rFonts w:ascii="Arial" w:hAnsi="Arial" w:cs="Arial"/>
          <w:szCs w:val="24"/>
        </w:rPr>
      </w:pPr>
    </w:p>
    <w:p w:rsidR="005F2C2D" w:rsidRPr="00227645" w:rsidRDefault="005F2C2D" w:rsidP="00227645">
      <w:pPr>
        <w:pStyle w:val="ConsPlusNormal"/>
        <w:ind w:firstLine="0"/>
        <w:jc w:val="both"/>
        <w:rPr>
          <w:rFonts w:ascii="Arial" w:hAnsi="Arial" w:cs="Arial"/>
        </w:rPr>
      </w:pPr>
      <w:r w:rsidRPr="00227645">
        <w:rPr>
          <w:rFonts w:ascii="Arial" w:hAnsi="Arial" w:cs="Arial"/>
          <w:i/>
          <w:szCs w:val="24"/>
        </w:rPr>
        <w:t>Наименование должности</w:t>
      </w:r>
      <w:r w:rsidRPr="00227645">
        <w:rPr>
          <w:rFonts w:ascii="Arial" w:hAnsi="Arial" w:cs="Arial"/>
          <w:i/>
          <w:szCs w:val="24"/>
        </w:rPr>
        <w:tab/>
      </w:r>
      <w:r w:rsidRPr="00227645">
        <w:rPr>
          <w:rFonts w:ascii="Arial" w:hAnsi="Arial" w:cs="Arial"/>
          <w:i/>
          <w:szCs w:val="24"/>
        </w:rPr>
        <w:tab/>
      </w:r>
      <w:r w:rsidRPr="00227645">
        <w:rPr>
          <w:rFonts w:ascii="Arial" w:hAnsi="Arial" w:cs="Arial"/>
          <w:i/>
          <w:szCs w:val="24"/>
        </w:rPr>
        <w:tab/>
      </w:r>
      <w:r w:rsidRPr="00227645">
        <w:rPr>
          <w:rFonts w:ascii="Arial" w:hAnsi="Arial" w:cs="Arial"/>
          <w:i/>
          <w:szCs w:val="24"/>
        </w:rPr>
        <w:tab/>
      </w:r>
      <w:r w:rsidRPr="00227645">
        <w:rPr>
          <w:rFonts w:ascii="Arial" w:hAnsi="Arial" w:cs="Arial"/>
          <w:i/>
          <w:szCs w:val="24"/>
        </w:rPr>
        <w:tab/>
        <w:t xml:space="preserve">                  ФИО    </w:t>
      </w:r>
    </w:p>
    <w:p w:rsidR="005F2C2D" w:rsidRPr="00227645" w:rsidRDefault="005F2C2D" w:rsidP="00227645">
      <w:pPr>
        <w:spacing w:line="240" w:lineRule="auto"/>
        <w:jc w:val="both"/>
        <w:rPr>
          <w:rFonts w:ascii="Arial" w:hAnsi="Arial" w:cs="Arial"/>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Default="005F2C2D" w:rsidP="005F2C2D">
      <w:pPr>
        <w:rPr>
          <w:rFonts w:ascii="Times New Roman" w:hAnsi="Times New Roman" w:cs="Times New Roman"/>
          <w:i/>
          <w:sz w:val="24"/>
          <w:szCs w:val="24"/>
        </w:rPr>
      </w:pPr>
    </w:p>
    <w:p w:rsidR="005F2C2D" w:rsidRPr="003901DF" w:rsidRDefault="005F2C2D" w:rsidP="003901DF">
      <w:pPr>
        <w:pStyle w:val="ConsPlusNormal"/>
        <w:spacing w:line="192" w:lineRule="auto"/>
        <w:ind w:firstLine="0"/>
        <w:rPr>
          <w:color w:val="000000"/>
          <w:szCs w:val="24"/>
        </w:rPr>
      </w:pPr>
    </w:p>
    <w:p w:rsidR="005F2C2D" w:rsidRPr="00552EF8" w:rsidRDefault="005F2C2D" w:rsidP="00552EF8">
      <w:pPr>
        <w:pStyle w:val="ConsPlusNormal"/>
        <w:ind w:left="4535" w:firstLine="0"/>
        <w:jc w:val="right"/>
        <w:rPr>
          <w:rFonts w:ascii="Arial" w:hAnsi="Arial" w:cs="Arial"/>
        </w:rPr>
      </w:pPr>
      <w:r w:rsidRPr="00227645">
        <w:rPr>
          <w:rFonts w:ascii="Arial" w:hAnsi="Arial" w:cs="Arial"/>
          <w:color w:val="000000"/>
          <w:szCs w:val="24"/>
        </w:rPr>
        <w:lastRenderedPageBreak/>
        <w:t xml:space="preserve">ПРИЛОЖЕНИЕ 2 </w:t>
      </w:r>
      <w:r w:rsidR="00227645" w:rsidRPr="00227645">
        <w:rPr>
          <w:rFonts w:ascii="Arial" w:hAnsi="Arial" w:cs="Arial"/>
          <w:color w:val="000000"/>
          <w:szCs w:val="24"/>
        </w:rPr>
        <w:t xml:space="preserve">                                                   </w:t>
      </w:r>
      <w:r w:rsidRPr="00227645">
        <w:rPr>
          <w:rFonts w:ascii="Arial" w:hAnsi="Arial" w:cs="Arial"/>
          <w:color w:val="000000"/>
          <w:szCs w:val="24"/>
        </w:rPr>
        <w:t xml:space="preserve">к Положению о муниципальном контроле в сфере благоустройства в </w:t>
      </w:r>
      <w:r w:rsidR="00340CC2" w:rsidRPr="00227645">
        <w:rPr>
          <w:rFonts w:ascii="Arial" w:hAnsi="Arial" w:cs="Arial"/>
          <w:iCs/>
          <w:szCs w:val="24"/>
        </w:rPr>
        <w:t>Стрельниковском</w:t>
      </w:r>
      <w:r w:rsidRPr="00227645">
        <w:rPr>
          <w:rFonts w:ascii="Arial" w:hAnsi="Arial" w:cs="Arial"/>
          <w:color w:val="000000"/>
          <w:szCs w:val="24"/>
        </w:rPr>
        <w:t xml:space="preserve"> сельском поселении</w:t>
      </w:r>
    </w:p>
    <w:p w:rsidR="005F2C2D" w:rsidRDefault="005F2C2D" w:rsidP="005F2C2D">
      <w:pPr>
        <w:pStyle w:val="ConsPlusNormal"/>
        <w:spacing w:line="240" w:lineRule="exact"/>
        <w:jc w:val="center"/>
        <w:rPr>
          <w:color w:val="000000"/>
          <w:szCs w:val="24"/>
          <w:shd w:val="clear" w:color="auto" w:fill="F1C100"/>
        </w:rPr>
      </w:pPr>
    </w:p>
    <w:p w:rsidR="005F2C2D" w:rsidRPr="00227645" w:rsidRDefault="005F2C2D" w:rsidP="00227645">
      <w:pPr>
        <w:pStyle w:val="ConsPlusNormal"/>
        <w:ind w:firstLine="0"/>
        <w:jc w:val="center"/>
        <w:rPr>
          <w:rFonts w:ascii="Arial" w:hAnsi="Arial" w:cs="Arial"/>
          <w:b/>
        </w:rPr>
      </w:pPr>
      <w:r w:rsidRPr="00227645">
        <w:rPr>
          <w:rFonts w:ascii="Arial" w:hAnsi="Arial" w:cs="Arial"/>
          <w:b/>
          <w:szCs w:val="24"/>
        </w:rPr>
        <w:t xml:space="preserve">Критерии отнесения объектов контроля </w:t>
      </w:r>
      <w:r w:rsidRPr="00227645">
        <w:rPr>
          <w:rFonts w:ascii="Arial" w:hAnsi="Arial" w:cs="Arial"/>
          <w:b/>
          <w:color w:val="000000"/>
          <w:szCs w:val="24"/>
        </w:rPr>
        <w:t>к категориям риска в рамках осуществления муниципального контроля</w:t>
      </w:r>
      <w:r w:rsidRPr="00227645">
        <w:rPr>
          <w:rFonts w:ascii="Arial" w:hAnsi="Arial" w:cs="Arial"/>
          <w:b/>
          <w:szCs w:val="24"/>
        </w:rPr>
        <w:t xml:space="preserve"> </w:t>
      </w:r>
      <w:r w:rsidRPr="00227645">
        <w:rPr>
          <w:rFonts w:ascii="Arial" w:hAnsi="Arial" w:cs="Arial"/>
          <w:b/>
          <w:color w:val="000000"/>
          <w:szCs w:val="24"/>
        </w:rPr>
        <w:t>в сфере благоустройства</w:t>
      </w:r>
    </w:p>
    <w:p w:rsidR="005F2C2D" w:rsidRDefault="005F2C2D" w:rsidP="005F2C2D">
      <w:pPr>
        <w:pStyle w:val="ConsPlusNormal"/>
        <w:jc w:val="center"/>
        <w:rPr>
          <w:color w:val="000000"/>
          <w:szCs w:val="24"/>
          <w:shd w:val="clear" w:color="auto" w:fill="F1C100"/>
        </w:rPr>
      </w:pPr>
    </w:p>
    <w:tbl>
      <w:tblPr>
        <w:tblW w:w="9636" w:type="dxa"/>
        <w:tblInd w:w="-192" w:type="dxa"/>
        <w:tblLayout w:type="fixed"/>
        <w:tblCellMar>
          <w:left w:w="0" w:type="dxa"/>
          <w:right w:w="0" w:type="dxa"/>
        </w:tblCellMar>
        <w:tblLook w:val="0000"/>
      </w:tblPr>
      <w:tblGrid>
        <w:gridCol w:w="644"/>
        <w:gridCol w:w="7211"/>
        <w:gridCol w:w="1781"/>
      </w:tblGrid>
      <w:tr w:rsidR="005F2C2D" w:rsidRPr="00227645" w:rsidTr="003901DF">
        <w:trPr>
          <w:trHeight w:val="623"/>
        </w:trPr>
        <w:tc>
          <w:tcPr>
            <w:tcW w:w="644" w:type="dxa"/>
            <w:tcBorders>
              <w:top w:val="single" w:sz="6" w:space="0" w:color="000000"/>
              <w:lef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 п/п</w:t>
            </w:r>
          </w:p>
        </w:tc>
        <w:tc>
          <w:tcPr>
            <w:tcW w:w="7211" w:type="dxa"/>
            <w:tcBorders>
              <w:top w:val="single" w:sz="6" w:space="0" w:color="000000"/>
              <w:lef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 xml:space="preserve">Объекты муниципального контроля в сфере благоустройства в _______ </w:t>
            </w:r>
            <w:r w:rsidRPr="003901DF">
              <w:rPr>
                <w:rFonts w:ascii="Arial" w:hAnsi="Arial" w:cs="Arial"/>
                <w:sz w:val="24"/>
                <w:szCs w:val="24"/>
              </w:rPr>
              <w:t>пол</w:t>
            </w:r>
            <w:r w:rsidR="003901DF">
              <w:rPr>
                <w:rFonts w:ascii="Arial" w:hAnsi="Arial" w:cs="Arial"/>
                <w:sz w:val="24"/>
                <w:szCs w:val="24"/>
              </w:rPr>
              <w:t xml:space="preserve">ное наименование муниципального </w:t>
            </w:r>
            <w:r w:rsidRPr="003901DF">
              <w:rPr>
                <w:rFonts w:ascii="Arial" w:hAnsi="Arial" w:cs="Arial"/>
                <w:sz w:val="24"/>
                <w:szCs w:val="24"/>
              </w:rPr>
              <w:t>образования</w:t>
            </w:r>
          </w:p>
        </w:tc>
        <w:tc>
          <w:tcPr>
            <w:tcW w:w="1781" w:type="dxa"/>
            <w:tcBorders>
              <w:top w:val="single" w:sz="6" w:space="0" w:color="000000"/>
              <w:left w:val="single" w:sz="6" w:space="0" w:color="000000"/>
              <w:righ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Категория риска</w:t>
            </w:r>
          </w:p>
        </w:tc>
      </w:tr>
      <w:tr w:rsidR="005F2C2D" w:rsidRPr="00227645" w:rsidTr="003901DF">
        <w:trPr>
          <w:trHeight w:val="4373"/>
        </w:trPr>
        <w:tc>
          <w:tcPr>
            <w:tcW w:w="644" w:type="dxa"/>
            <w:tcBorders>
              <w:top w:val="single" w:sz="6" w:space="0" w:color="000000"/>
              <w:lef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1</w:t>
            </w:r>
          </w:p>
        </w:tc>
        <w:tc>
          <w:tcPr>
            <w:tcW w:w="7211" w:type="dxa"/>
            <w:tcBorders>
              <w:top w:val="single" w:sz="6" w:space="0" w:color="000000"/>
              <w:left w:val="single" w:sz="6" w:space="0" w:color="000000"/>
            </w:tcBorders>
            <w:shd w:val="clear" w:color="auto" w:fill="auto"/>
          </w:tcPr>
          <w:p w:rsidR="005F2C2D" w:rsidRPr="00227645" w:rsidRDefault="005F2C2D" w:rsidP="00552EF8">
            <w:pPr>
              <w:spacing w:line="240" w:lineRule="auto"/>
              <w:rPr>
                <w:rFonts w:ascii="Arial" w:hAnsi="Arial" w:cs="Arial"/>
              </w:rPr>
            </w:pPr>
            <w:r w:rsidRPr="00227645">
              <w:rPr>
                <w:rFonts w:ascii="Arial" w:hAnsi="Arial" w:cs="Arial"/>
                <w:sz w:val="24"/>
                <w:szCs w:val="24"/>
              </w:rPr>
              <w:t xml:space="preserve">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____________ </w:t>
            </w:r>
            <w:r w:rsidRPr="003901DF">
              <w:rPr>
                <w:rFonts w:ascii="Arial" w:hAnsi="Arial" w:cs="Arial"/>
                <w:sz w:val="24"/>
                <w:szCs w:val="24"/>
              </w:rPr>
              <w:t>(</w:t>
            </w:r>
            <w:r w:rsidRPr="003901DF">
              <w:rPr>
                <w:rFonts w:ascii="Arial" w:hAnsi="Arial" w:cs="Arial"/>
                <w:sz w:val="24"/>
                <w:szCs w:val="24"/>
                <w:u w:val="single"/>
              </w:rPr>
              <w:t>полное</w:t>
            </w:r>
            <w:r w:rsidRPr="00227645">
              <w:rPr>
                <w:rFonts w:ascii="Arial" w:hAnsi="Arial" w:cs="Arial"/>
                <w:i/>
                <w:sz w:val="24"/>
                <w:szCs w:val="24"/>
                <w:u w:val="single"/>
              </w:rPr>
              <w:t xml:space="preserve"> </w:t>
            </w:r>
            <w:r w:rsidRPr="003901DF">
              <w:rPr>
                <w:rFonts w:ascii="Arial" w:hAnsi="Arial" w:cs="Arial"/>
                <w:sz w:val="24"/>
                <w:szCs w:val="24"/>
              </w:rPr>
              <w:t xml:space="preserve">наименование муниципального образования), утвержденного решением _________ </w:t>
            </w:r>
            <w:bookmarkStart w:id="13" w:name="_Hlk73953373"/>
            <w:r w:rsidRPr="003901DF">
              <w:rPr>
                <w:rFonts w:ascii="Arial" w:hAnsi="Arial" w:cs="Arial"/>
                <w:sz w:val="24"/>
                <w:szCs w:val="24"/>
              </w:rPr>
              <w:t>(указывается</w:t>
            </w:r>
            <w:r w:rsidRPr="00227645">
              <w:rPr>
                <w:rFonts w:ascii="Arial" w:hAnsi="Arial" w:cs="Arial"/>
                <w:i/>
                <w:sz w:val="24"/>
                <w:szCs w:val="24"/>
                <w:u w:val="single"/>
              </w:rPr>
              <w:t xml:space="preserve"> </w:t>
            </w:r>
            <w:r w:rsidRPr="003901DF">
              <w:rPr>
                <w:rFonts w:ascii="Arial" w:hAnsi="Arial" w:cs="Arial"/>
                <w:sz w:val="24"/>
                <w:szCs w:val="24"/>
              </w:rPr>
              <w:t>наименование представительного органа муниципального образования в соответствии с уставом муниципального образования</w:t>
            </w:r>
            <w:r w:rsidRPr="00227645">
              <w:rPr>
                <w:rFonts w:ascii="Arial" w:hAnsi="Arial" w:cs="Arial"/>
                <w:sz w:val="24"/>
                <w:szCs w:val="24"/>
              </w:rPr>
              <w:t>) от ___________ №____ (далее – Правила благоустройства).</w:t>
            </w:r>
            <w:bookmarkEnd w:id="13"/>
          </w:p>
        </w:tc>
        <w:tc>
          <w:tcPr>
            <w:tcW w:w="1781" w:type="dxa"/>
            <w:tcBorders>
              <w:top w:val="single" w:sz="6" w:space="0" w:color="000000"/>
              <w:left w:val="single" w:sz="6" w:space="0" w:color="000000"/>
              <w:righ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Значительный риск</w:t>
            </w:r>
          </w:p>
        </w:tc>
      </w:tr>
      <w:tr w:rsidR="005F2C2D" w:rsidRPr="00227645" w:rsidTr="003901DF">
        <w:tc>
          <w:tcPr>
            <w:tcW w:w="644" w:type="dxa"/>
            <w:tcBorders>
              <w:top w:val="single" w:sz="6" w:space="0" w:color="000000"/>
              <w:lef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2</w:t>
            </w:r>
          </w:p>
        </w:tc>
        <w:tc>
          <w:tcPr>
            <w:tcW w:w="7211" w:type="dxa"/>
            <w:tcBorders>
              <w:top w:val="single" w:sz="6" w:space="0" w:color="000000"/>
              <w:left w:val="single" w:sz="6" w:space="0" w:color="000000"/>
            </w:tcBorders>
            <w:shd w:val="clear" w:color="auto" w:fill="auto"/>
          </w:tcPr>
          <w:p w:rsidR="005F2C2D" w:rsidRPr="00227645" w:rsidRDefault="005F2C2D" w:rsidP="00552EF8">
            <w:pPr>
              <w:spacing w:line="240" w:lineRule="auto"/>
              <w:rPr>
                <w:rFonts w:ascii="Arial" w:hAnsi="Arial" w:cs="Arial"/>
              </w:rPr>
            </w:pPr>
            <w:r w:rsidRPr="00227645">
              <w:rPr>
                <w:rFonts w:ascii="Arial" w:hAnsi="Arial" w:cs="Arial"/>
                <w:sz w:val="24"/>
                <w:szCs w:val="24"/>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w:t>
            </w:r>
          </w:p>
        </w:tc>
        <w:tc>
          <w:tcPr>
            <w:tcW w:w="1781" w:type="dxa"/>
            <w:tcBorders>
              <w:top w:val="single" w:sz="6" w:space="0" w:color="000000"/>
              <w:left w:val="single" w:sz="6" w:space="0" w:color="000000"/>
              <w:righ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Средний риск</w:t>
            </w:r>
          </w:p>
        </w:tc>
      </w:tr>
      <w:tr w:rsidR="005F2C2D" w:rsidRPr="00227645" w:rsidTr="003901DF">
        <w:tc>
          <w:tcPr>
            <w:tcW w:w="644" w:type="dxa"/>
            <w:tcBorders>
              <w:top w:val="single" w:sz="6" w:space="0" w:color="000000"/>
              <w:left w:val="single" w:sz="6" w:space="0" w:color="000000"/>
              <w:bottom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3</w:t>
            </w:r>
          </w:p>
        </w:tc>
        <w:tc>
          <w:tcPr>
            <w:tcW w:w="7211" w:type="dxa"/>
            <w:tcBorders>
              <w:top w:val="single" w:sz="6" w:space="0" w:color="000000"/>
              <w:left w:val="single" w:sz="6" w:space="0" w:color="000000"/>
              <w:bottom w:val="single" w:sz="6" w:space="0" w:color="000000"/>
            </w:tcBorders>
            <w:shd w:val="clear" w:color="auto" w:fill="auto"/>
          </w:tcPr>
          <w:p w:rsidR="005F2C2D" w:rsidRPr="00227645" w:rsidRDefault="005F2C2D" w:rsidP="00552EF8">
            <w:pPr>
              <w:spacing w:line="240" w:lineRule="auto"/>
              <w:rPr>
                <w:rFonts w:ascii="Arial" w:hAnsi="Arial" w:cs="Arial"/>
              </w:rPr>
            </w:pPr>
            <w:r w:rsidRPr="00227645">
              <w:rPr>
                <w:rFonts w:ascii="Arial" w:hAnsi="Arial" w:cs="Arial"/>
                <w:sz w:val="24"/>
                <w:szCs w:val="24"/>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 </w:t>
            </w:r>
          </w:p>
        </w:tc>
        <w:tc>
          <w:tcPr>
            <w:tcW w:w="1781" w:type="dxa"/>
            <w:tcBorders>
              <w:top w:val="single" w:sz="6" w:space="0" w:color="000000"/>
              <w:left w:val="single" w:sz="6" w:space="0" w:color="000000"/>
              <w:bottom w:val="single" w:sz="6" w:space="0" w:color="000000"/>
              <w:righ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Умеренный риск</w:t>
            </w:r>
          </w:p>
        </w:tc>
      </w:tr>
      <w:tr w:rsidR="005F2C2D" w:rsidRPr="00227645" w:rsidTr="003901DF">
        <w:trPr>
          <w:trHeight w:val="1680"/>
        </w:trPr>
        <w:tc>
          <w:tcPr>
            <w:tcW w:w="644" w:type="dxa"/>
            <w:tcBorders>
              <w:top w:val="single" w:sz="6" w:space="0" w:color="000000"/>
              <w:left w:val="single" w:sz="6" w:space="0" w:color="000000"/>
              <w:bottom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4</w:t>
            </w:r>
          </w:p>
        </w:tc>
        <w:tc>
          <w:tcPr>
            <w:tcW w:w="7211" w:type="dxa"/>
            <w:tcBorders>
              <w:top w:val="single" w:sz="6" w:space="0" w:color="000000"/>
              <w:left w:val="single" w:sz="6" w:space="0" w:color="000000"/>
              <w:bottom w:val="single" w:sz="6" w:space="0" w:color="000000"/>
            </w:tcBorders>
            <w:shd w:val="clear" w:color="auto" w:fill="auto"/>
          </w:tcPr>
          <w:p w:rsidR="005F2C2D" w:rsidRPr="00227645" w:rsidRDefault="005F2C2D" w:rsidP="00552EF8">
            <w:pPr>
              <w:spacing w:line="240" w:lineRule="auto"/>
              <w:rPr>
                <w:rFonts w:ascii="Arial" w:hAnsi="Arial" w:cs="Arial"/>
              </w:rPr>
            </w:pPr>
            <w:r w:rsidRPr="00227645">
              <w:rPr>
                <w:rFonts w:ascii="Arial" w:hAnsi="Arial" w:cs="Arial"/>
                <w:sz w:val="24"/>
                <w:szCs w:val="24"/>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w:t>
            </w:r>
          </w:p>
        </w:tc>
        <w:tc>
          <w:tcPr>
            <w:tcW w:w="1781" w:type="dxa"/>
            <w:tcBorders>
              <w:top w:val="single" w:sz="6" w:space="0" w:color="000000"/>
              <w:left w:val="single" w:sz="6" w:space="0" w:color="000000"/>
              <w:bottom w:val="single" w:sz="6" w:space="0" w:color="000000"/>
              <w:right w:val="single" w:sz="6" w:space="0" w:color="000000"/>
            </w:tcBorders>
            <w:shd w:val="clear" w:color="auto" w:fill="auto"/>
          </w:tcPr>
          <w:p w:rsidR="005F2C2D" w:rsidRPr="00227645" w:rsidRDefault="005F2C2D" w:rsidP="00227645">
            <w:pPr>
              <w:spacing w:line="240" w:lineRule="auto"/>
              <w:rPr>
                <w:rFonts w:ascii="Arial" w:hAnsi="Arial" w:cs="Arial"/>
              </w:rPr>
            </w:pPr>
            <w:r w:rsidRPr="00227645">
              <w:rPr>
                <w:rFonts w:ascii="Arial" w:hAnsi="Arial" w:cs="Arial"/>
                <w:sz w:val="24"/>
                <w:szCs w:val="24"/>
              </w:rPr>
              <w:t>Низкий риск</w:t>
            </w:r>
          </w:p>
        </w:tc>
      </w:tr>
    </w:tbl>
    <w:p w:rsidR="005F2C2D" w:rsidRPr="00227645" w:rsidRDefault="005F2C2D" w:rsidP="00227645">
      <w:pPr>
        <w:pStyle w:val="ConsPlusNormal"/>
        <w:rPr>
          <w:rFonts w:ascii="Arial" w:hAnsi="Arial" w:cs="Arial"/>
          <w:szCs w:val="24"/>
          <w:shd w:val="clear" w:color="auto" w:fill="F1C100"/>
        </w:rPr>
      </w:pPr>
    </w:p>
    <w:p w:rsidR="005F2C2D" w:rsidRPr="00227645" w:rsidRDefault="005F2C2D" w:rsidP="00227645">
      <w:pPr>
        <w:pStyle w:val="ConsPlusNormal"/>
        <w:rPr>
          <w:rFonts w:ascii="Arial" w:hAnsi="Arial" w:cs="Arial"/>
          <w:szCs w:val="24"/>
          <w:shd w:val="clear" w:color="auto" w:fill="F1C100"/>
        </w:rPr>
      </w:pPr>
    </w:p>
    <w:p w:rsidR="005F2C2D" w:rsidRPr="003901DF" w:rsidRDefault="005F2C2D" w:rsidP="003901DF">
      <w:pPr>
        <w:pStyle w:val="ConsPlusNormal"/>
        <w:ind w:firstLine="0"/>
        <w:jc w:val="right"/>
        <w:rPr>
          <w:rFonts w:ascii="Arial" w:hAnsi="Arial" w:cs="Arial"/>
        </w:rPr>
      </w:pPr>
      <w:r w:rsidRPr="003901DF">
        <w:rPr>
          <w:rFonts w:ascii="Arial" w:hAnsi="Arial" w:cs="Arial"/>
          <w:szCs w:val="24"/>
        </w:rPr>
        <w:t>Наименование должности</w:t>
      </w:r>
      <w:r w:rsidRPr="003901DF">
        <w:rPr>
          <w:rFonts w:ascii="Arial" w:hAnsi="Arial" w:cs="Arial"/>
          <w:szCs w:val="24"/>
        </w:rPr>
        <w:tab/>
      </w:r>
      <w:r w:rsidRPr="003901DF">
        <w:rPr>
          <w:rFonts w:ascii="Arial" w:hAnsi="Arial" w:cs="Arial"/>
          <w:szCs w:val="24"/>
        </w:rPr>
        <w:tab/>
      </w:r>
      <w:r w:rsidRPr="003901DF">
        <w:rPr>
          <w:rFonts w:ascii="Arial" w:hAnsi="Arial" w:cs="Arial"/>
          <w:szCs w:val="24"/>
        </w:rPr>
        <w:tab/>
      </w:r>
      <w:r w:rsidRPr="003901DF">
        <w:rPr>
          <w:rFonts w:ascii="Arial" w:hAnsi="Arial" w:cs="Arial"/>
          <w:szCs w:val="24"/>
        </w:rPr>
        <w:tab/>
      </w:r>
      <w:r w:rsidRPr="003901DF">
        <w:rPr>
          <w:rFonts w:ascii="Arial" w:hAnsi="Arial" w:cs="Arial"/>
          <w:szCs w:val="24"/>
        </w:rPr>
        <w:tab/>
        <w:t xml:space="preserve">                  ФИО </w:t>
      </w:r>
    </w:p>
    <w:p w:rsidR="005F2C2D" w:rsidRPr="00227645" w:rsidRDefault="005F2C2D" w:rsidP="00227645">
      <w:pPr>
        <w:spacing w:line="240" w:lineRule="auto"/>
        <w:rPr>
          <w:rFonts w:ascii="Arial" w:hAnsi="Arial" w:cs="Arial"/>
          <w:sz w:val="24"/>
          <w:szCs w:val="24"/>
          <w:shd w:val="clear" w:color="auto" w:fill="F1C100"/>
        </w:rPr>
      </w:pPr>
    </w:p>
    <w:p w:rsidR="005F2C2D" w:rsidRDefault="005F2C2D" w:rsidP="005F2C2D">
      <w:pPr>
        <w:pStyle w:val="ConsPlusNormal"/>
        <w:spacing w:line="192" w:lineRule="auto"/>
        <w:ind w:left="4535" w:firstLine="0"/>
        <w:rPr>
          <w:szCs w:val="24"/>
          <w:shd w:val="clear" w:color="auto" w:fill="F1C100"/>
        </w:rPr>
      </w:pPr>
    </w:p>
    <w:p w:rsidR="00552EF8" w:rsidRDefault="00552EF8" w:rsidP="005F2C2D">
      <w:pPr>
        <w:pStyle w:val="ConsPlusNormal"/>
        <w:spacing w:line="192" w:lineRule="auto"/>
        <w:ind w:left="4535" w:firstLine="0"/>
        <w:rPr>
          <w:szCs w:val="24"/>
          <w:shd w:val="clear" w:color="auto" w:fill="F1C100"/>
        </w:rPr>
      </w:pPr>
    </w:p>
    <w:p w:rsidR="00552EF8" w:rsidRDefault="00552EF8" w:rsidP="005F2C2D">
      <w:pPr>
        <w:pStyle w:val="ConsPlusNormal"/>
        <w:spacing w:line="192" w:lineRule="auto"/>
        <w:ind w:left="4535" w:firstLine="0"/>
        <w:rPr>
          <w:szCs w:val="24"/>
          <w:shd w:val="clear" w:color="auto" w:fill="F1C100"/>
        </w:rPr>
      </w:pPr>
    </w:p>
    <w:p w:rsidR="005F2C2D" w:rsidRDefault="005F2C2D" w:rsidP="005F2C2D">
      <w:pPr>
        <w:pStyle w:val="ConsPlusNormal"/>
        <w:spacing w:line="192" w:lineRule="auto"/>
        <w:ind w:left="4535" w:firstLine="0"/>
        <w:rPr>
          <w:szCs w:val="24"/>
          <w:shd w:val="clear" w:color="auto" w:fill="F1C100"/>
        </w:rPr>
      </w:pPr>
    </w:p>
    <w:p w:rsidR="005F2C2D" w:rsidRDefault="005F2C2D" w:rsidP="005F2C2D">
      <w:pPr>
        <w:pStyle w:val="ConsPlusNormal"/>
        <w:spacing w:line="192" w:lineRule="auto"/>
        <w:ind w:left="4535" w:firstLine="0"/>
        <w:rPr>
          <w:szCs w:val="24"/>
          <w:shd w:val="clear" w:color="auto" w:fill="F1C100"/>
        </w:rPr>
      </w:pPr>
    </w:p>
    <w:p w:rsidR="005F2C2D" w:rsidRPr="00552EF8" w:rsidRDefault="005F2C2D" w:rsidP="00552EF8">
      <w:pPr>
        <w:pStyle w:val="ConsPlusNormal"/>
        <w:ind w:left="4535" w:firstLine="0"/>
        <w:jc w:val="right"/>
        <w:rPr>
          <w:rFonts w:ascii="Arial" w:hAnsi="Arial" w:cs="Arial"/>
        </w:rPr>
      </w:pPr>
      <w:r w:rsidRPr="00552EF8">
        <w:rPr>
          <w:rFonts w:ascii="Arial" w:hAnsi="Arial" w:cs="Arial"/>
          <w:szCs w:val="24"/>
        </w:rPr>
        <w:t xml:space="preserve">ПРИЛОЖЕНИЕ 3 </w:t>
      </w:r>
    </w:p>
    <w:p w:rsidR="005F2C2D" w:rsidRPr="00552EF8" w:rsidRDefault="005F2C2D" w:rsidP="00552EF8">
      <w:pPr>
        <w:pStyle w:val="ConsPlusNormal"/>
        <w:ind w:left="4535" w:firstLine="0"/>
        <w:jc w:val="right"/>
        <w:rPr>
          <w:rFonts w:ascii="Arial" w:hAnsi="Arial" w:cs="Arial"/>
        </w:rPr>
      </w:pPr>
      <w:r w:rsidRPr="00552EF8">
        <w:rPr>
          <w:rFonts w:ascii="Arial" w:hAnsi="Arial" w:cs="Arial"/>
          <w:color w:val="000000"/>
          <w:szCs w:val="24"/>
        </w:rPr>
        <w:t>к Положению о муниципальном контроле в сфере благоустройства в</w:t>
      </w:r>
      <w:r w:rsidR="00340CC2" w:rsidRPr="00552EF8">
        <w:rPr>
          <w:rFonts w:ascii="Arial" w:hAnsi="Arial" w:cs="Arial"/>
          <w:iCs/>
          <w:szCs w:val="24"/>
        </w:rPr>
        <w:t xml:space="preserve"> Стрельниковском</w:t>
      </w:r>
      <w:r w:rsidRPr="00552EF8">
        <w:rPr>
          <w:rFonts w:ascii="Arial" w:hAnsi="Arial" w:cs="Arial"/>
          <w:color w:val="000000"/>
          <w:szCs w:val="24"/>
        </w:rPr>
        <w:t xml:space="preserve"> сельском поселении</w:t>
      </w:r>
    </w:p>
    <w:p w:rsidR="005F2C2D" w:rsidRDefault="005F2C2D" w:rsidP="005F2C2D">
      <w:pPr>
        <w:pStyle w:val="ConsPlusNormal"/>
        <w:spacing w:line="192" w:lineRule="auto"/>
        <w:ind w:left="4535" w:firstLine="0"/>
        <w:rPr>
          <w:color w:val="000000"/>
          <w:szCs w:val="24"/>
        </w:rPr>
      </w:pPr>
    </w:p>
    <w:p w:rsidR="005F2C2D" w:rsidRDefault="005F2C2D" w:rsidP="005F2C2D">
      <w:pPr>
        <w:pStyle w:val="ConsPlusNormal"/>
        <w:spacing w:line="240" w:lineRule="exact"/>
        <w:jc w:val="center"/>
        <w:rPr>
          <w:color w:val="000000"/>
          <w:szCs w:val="24"/>
          <w:shd w:val="clear" w:color="auto" w:fill="F1C100"/>
        </w:rPr>
      </w:pPr>
    </w:p>
    <w:p w:rsidR="005F2C2D" w:rsidRDefault="005F2C2D" w:rsidP="005F2C2D">
      <w:pPr>
        <w:pStyle w:val="ConsPlusNormal"/>
        <w:spacing w:line="240" w:lineRule="exact"/>
        <w:jc w:val="center"/>
        <w:rPr>
          <w:color w:val="000000"/>
          <w:szCs w:val="24"/>
          <w:shd w:val="clear" w:color="auto" w:fill="F1C100"/>
        </w:rPr>
      </w:pPr>
    </w:p>
    <w:p w:rsidR="005F2C2D" w:rsidRPr="00552EF8" w:rsidRDefault="005F2C2D" w:rsidP="00552EF8">
      <w:pPr>
        <w:pStyle w:val="ConsPlusNormal"/>
        <w:ind w:firstLine="0"/>
        <w:jc w:val="center"/>
        <w:rPr>
          <w:rFonts w:ascii="Arial" w:hAnsi="Arial" w:cs="Arial"/>
          <w:b/>
        </w:rPr>
      </w:pPr>
      <w:r w:rsidRPr="00552EF8">
        <w:rPr>
          <w:rFonts w:ascii="Arial" w:hAnsi="Arial" w:cs="Arial"/>
          <w:b/>
          <w:szCs w:val="24"/>
        </w:rPr>
        <w:t xml:space="preserve">Перечень индикаторов риска </w:t>
      </w:r>
    </w:p>
    <w:p w:rsidR="005F2C2D" w:rsidRPr="00552EF8" w:rsidRDefault="005F2C2D" w:rsidP="00552EF8">
      <w:pPr>
        <w:pStyle w:val="ConsPlusNormal"/>
        <w:jc w:val="center"/>
        <w:rPr>
          <w:rFonts w:ascii="Arial" w:hAnsi="Arial" w:cs="Arial"/>
          <w:b/>
        </w:rPr>
      </w:pPr>
      <w:r w:rsidRPr="00552EF8">
        <w:rPr>
          <w:rFonts w:ascii="Arial" w:hAnsi="Arial" w:cs="Arial"/>
          <w:b/>
          <w:szCs w:val="24"/>
        </w:rPr>
        <w:t>нарушения обязательных требований, проверяемых в рамках осуществления муниципального контроля в сфере благоустройства</w:t>
      </w:r>
    </w:p>
    <w:p w:rsidR="005F2C2D" w:rsidRDefault="005F2C2D" w:rsidP="005F2C2D">
      <w:pPr>
        <w:pStyle w:val="ConsPlusNormal"/>
        <w:jc w:val="both"/>
        <w:rPr>
          <w:szCs w:val="24"/>
          <w:shd w:val="clear" w:color="auto" w:fill="F1C100"/>
        </w:rPr>
      </w:pPr>
    </w:p>
    <w:tbl>
      <w:tblPr>
        <w:tblW w:w="0" w:type="auto"/>
        <w:tblInd w:w="342" w:type="dxa"/>
        <w:tblLayout w:type="fixed"/>
        <w:tblLook w:val="0000"/>
      </w:tblPr>
      <w:tblGrid>
        <w:gridCol w:w="2410"/>
        <w:gridCol w:w="3227"/>
        <w:gridCol w:w="2935"/>
      </w:tblGrid>
      <w:tr w:rsidR="005F2C2D" w:rsidTr="00311277">
        <w:trPr>
          <w:trHeight w:val="360"/>
        </w:trPr>
        <w:tc>
          <w:tcPr>
            <w:tcW w:w="2410"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Наименование индикатора</w:t>
            </w:r>
          </w:p>
        </w:tc>
        <w:tc>
          <w:tcPr>
            <w:tcW w:w="3227"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Нормальное состояние для выбранного параметра (критерии оценки), единица измерения (при наличии)</w:t>
            </w:r>
          </w:p>
        </w:tc>
        <w:tc>
          <w:tcPr>
            <w:tcW w:w="2935" w:type="dxa"/>
            <w:tcBorders>
              <w:top w:val="single" w:sz="4" w:space="0" w:color="000000"/>
              <w:left w:val="single" w:sz="4" w:space="0" w:color="000000"/>
              <w:bottom w:val="single" w:sz="4" w:space="0" w:color="000000"/>
              <w:right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 xml:space="preserve">Показатель </w:t>
            </w:r>
            <w:r w:rsidRPr="00552EF8">
              <w:rPr>
                <w:rFonts w:ascii="Arial" w:hAnsi="Arial" w:cs="Arial"/>
                <w:sz w:val="24"/>
                <w:szCs w:val="24"/>
              </w:rPr>
              <w:br/>
              <w:t>индикатора риска</w:t>
            </w:r>
          </w:p>
        </w:tc>
      </w:tr>
      <w:tr w:rsidR="005F2C2D" w:rsidTr="00311277">
        <w:tc>
          <w:tcPr>
            <w:tcW w:w="2410"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 xml:space="preserve">Наименование индикатора 1 </w:t>
            </w:r>
          </w:p>
        </w:tc>
        <w:tc>
          <w:tcPr>
            <w:tcW w:w="3227"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 xml:space="preserve">5-10, шт. </w:t>
            </w:r>
          </w:p>
        </w:tc>
        <w:tc>
          <w:tcPr>
            <w:tcW w:w="2935" w:type="dxa"/>
            <w:tcBorders>
              <w:top w:val="single" w:sz="4" w:space="0" w:color="000000"/>
              <w:left w:val="single" w:sz="4" w:space="0" w:color="000000"/>
              <w:bottom w:val="single" w:sz="4" w:space="0" w:color="000000"/>
              <w:right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&lt; 5 шт. или</w:t>
            </w:r>
          </w:p>
          <w:p w:rsidR="005F2C2D" w:rsidRPr="00552EF8" w:rsidRDefault="005F2C2D" w:rsidP="00552EF8">
            <w:pPr>
              <w:spacing w:line="240" w:lineRule="auto"/>
              <w:rPr>
                <w:rFonts w:ascii="Arial" w:hAnsi="Arial" w:cs="Arial"/>
              </w:rPr>
            </w:pPr>
            <w:r w:rsidRPr="00552EF8">
              <w:rPr>
                <w:rFonts w:ascii="Arial" w:hAnsi="Arial" w:cs="Arial"/>
                <w:sz w:val="24"/>
                <w:szCs w:val="24"/>
              </w:rPr>
              <w:t>&gt; 10 шт.</w:t>
            </w:r>
          </w:p>
        </w:tc>
      </w:tr>
      <w:tr w:rsidR="005F2C2D" w:rsidTr="00311277">
        <w:tc>
          <w:tcPr>
            <w:tcW w:w="2410"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Наименование индикатора 2</w:t>
            </w:r>
          </w:p>
        </w:tc>
        <w:tc>
          <w:tcPr>
            <w:tcW w:w="3227"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нет</w:t>
            </w:r>
          </w:p>
        </w:tc>
        <w:tc>
          <w:tcPr>
            <w:tcW w:w="2935" w:type="dxa"/>
            <w:tcBorders>
              <w:top w:val="single" w:sz="4" w:space="0" w:color="000000"/>
              <w:left w:val="single" w:sz="4" w:space="0" w:color="000000"/>
              <w:bottom w:val="single" w:sz="4" w:space="0" w:color="000000"/>
              <w:right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да</w:t>
            </w:r>
          </w:p>
        </w:tc>
      </w:tr>
      <w:tr w:rsidR="005F2C2D" w:rsidTr="00311277">
        <w:tc>
          <w:tcPr>
            <w:tcW w:w="2410"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Наименование индикатора 3</w:t>
            </w:r>
          </w:p>
        </w:tc>
        <w:tc>
          <w:tcPr>
            <w:tcW w:w="3227" w:type="dxa"/>
            <w:tcBorders>
              <w:top w:val="single" w:sz="4" w:space="0" w:color="000000"/>
              <w:left w:val="single" w:sz="4" w:space="0" w:color="000000"/>
              <w:bottom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 xml:space="preserve">определяется в соответствии с Федеральным законом </w:t>
            </w:r>
            <w:r w:rsidRPr="00552EF8">
              <w:rPr>
                <w:rFonts w:ascii="Arial" w:hAnsi="Arial" w:cs="Arial"/>
                <w:sz w:val="24"/>
                <w:szCs w:val="24"/>
              </w:rPr>
              <w:br/>
              <w:t>от ... № ...</w:t>
            </w:r>
          </w:p>
        </w:tc>
        <w:tc>
          <w:tcPr>
            <w:tcW w:w="2935" w:type="dxa"/>
            <w:tcBorders>
              <w:top w:val="single" w:sz="4" w:space="0" w:color="000000"/>
              <w:left w:val="single" w:sz="4" w:space="0" w:color="000000"/>
              <w:bottom w:val="single" w:sz="4" w:space="0" w:color="000000"/>
              <w:right w:val="single" w:sz="4" w:space="0" w:color="000000"/>
            </w:tcBorders>
            <w:shd w:val="clear" w:color="auto" w:fill="auto"/>
          </w:tcPr>
          <w:p w:rsidR="005F2C2D" w:rsidRPr="00552EF8" w:rsidRDefault="005F2C2D" w:rsidP="00552EF8">
            <w:pPr>
              <w:spacing w:line="240" w:lineRule="auto"/>
              <w:rPr>
                <w:rFonts w:ascii="Arial" w:hAnsi="Arial" w:cs="Arial"/>
              </w:rPr>
            </w:pPr>
            <w:r w:rsidRPr="00552EF8">
              <w:rPr>
                <w:rFonts w:ascii="Arial" w:hAnsi="Arial" w:cs="Arial"/>
                <w:sz w:val="24"/>
                <w:szCs w:val="24"/>
              </w:rPr>
              <w:t xml:space="preserve">снижение или превышение нормальных параметров более чем </w:t>
            </w:r>
            <w:r w:rsidRPr="00552EF8">
              <w:rPr>
                <w:rFonts w:ascii="Arial" w:hAnsi="Arial" w:cs="Arial"/>
                <w:sz w:val="24"/>
                <w:szCs w:val="24"/>
              </w:rPr>
              <w:br/>
              <w:t>на 10%</w:t>
            </w:r>
          </w:p>
        </w:tc>
      </w:tr>
    </w:tbl>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ind w:firstLine="0"/>
        <w:jc w:val="both"/>
      </w:pPr>
      <w:r>
        <w:rPr>
          <w:i/>
          <w:szCs w:val="24"/>
        </w:rPr>
        <w:t>Наименование должности</w:t>
      </w:r>
      <w:r>
        <w:rPr>
          <w:i/>
          <w:szCs w:val="24"/>
        </w:rPr>
        <w:tab/>
      </w:r>
      <w:r>
        <w:rPr>
          <w:i/>
          <w:szCs w:val="24"/>
        </w:rPr>
        <w:tab/>
      </w:r>
      <w:r>
        <w:rPr>
          <w:i/>
          <w:szCs w:val="24"/>
        </w:rPr>
        <w:tab/>
      </w:r>
      <w:r>
        <w:rPr>
          <w:i/>
          <w:szCs w:val="24"/>
        </w:rPr>
        <w:tab/>
      </w:r>
      <w:r>
        <w:rPr>
          <w:i/>
          <w:szCs w:val="24"/>
        </w:rPr>
        <w:tab/>
        <w:t xml:space="preserve">                  ФИО </w:t>
      </w: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F2C2D">
      <w:pPr>
        <w:pStyle w:val="ConsPlusNormal"/>
        <w:jc w:val="both"/>
        <w:rPr>
          <w:szCs w:val="24"/>
          <w:shd w:val="clear" w:color="auto" w:fill="F1C100"/>
        </w:rPr>
      </w:pPr>
    </w:p>
    <w:p w:rsidR="005F2C2D" w:rsidRDefault="005F2C2D" w:rsidP="00552EF8">
      <w:pPr>
        <w:pStyle w:val="ConsPlusNormal"/>
        <w:ind w:firstLine="0"/>
        <w:jc w:val="both"/>
        <w:rPr>
          <w:szCs w:val="24"/>
          <w:shd w:val="clear" w:color="auto" w:fill="F1C100"/>
        </w:rPr>
      </w:pPr>
    </w:p>
    <w:p w:rsidR="003901DF" w:rsidRDefault="003901DF" w:rsidP="00552EF8">
      <w:pPr>
        <w:pStyle w:val="ConsPlusNormal"/>
        <w:ind w:firstLine="0"/>
        <w:jc w:val="both"/>
        <w:rPr>
          <w:szCs w:val="24"/>
          <w:shd w:val="clear" w:color="auto" w:fill="F1C100"/>
        </w:rPr>
      </w:pPr>
    </w:p>
    <w:p w:rsidR="003901DF" w:rsidRDefault="003901DF" w:rsidP="00552EF8">
      <w:pPr>
        <w:pStyle w:val="ConsPlusNormal"/>
        <w:ind w:firstLine="0"/>
        <w:jc w:val="both"/>
        <w:rPr>
          <w:szCs w:val="24"/>
          <w:shd w:val="clear" w:color="auto" w:fill="F1C100"/>
        </w:rPr>
      </w:pPr>
    </w:p>
    <w:p w:rsidR="003901DF" w:rsidRDefault="003901DF" w:rsidP="00552EF8">
      <w:pPr>
        <w:pStyle w:val="ConsPlusNormal"/>
        <w:ind w:firstLine="0"/>
        <w:jc w:val="both"/>
        <w:rPr>
          <w:szCs w:val="24"/>
          <w:shd w:val="clear" w:color="auto" w:fill="F1C100"/>
        </w:rPr>
      </w:pPr>
    </w:p>
    <w:p w:rsidR="005F2C2D" w:rsidRDefault="005F2C2D" w:rsidP="005F2C2D">
      <w:pPr>
        <w:pStyle w:val="ConsPlusNormal"/>
        <w:jc w:val="both"/>
        <w:rPr>
          <w:szCs w:val="24"/>
          <w:shd w:val="clear" w:color="auto" w:fill="F1C100"/>
        </w:rPr>
      </w:pPr>
    </w:p>
    <w:p w:rsidR="005F2C2D" w:rsidRPr="00552EF8" w:rsidRDefault="005F2C2D" w:rsidP="00552EF8">
      <w:pPr>
        <w:pStyle w:val="ConsPlusNormal"/>
        <w:ind w:left="4535" w:firstLine="0"/>
        <w:jc w:val="right"/>
        <w:rPr>
          <w:rFonts w:ascii="Arial" w:hAnsi="Arial" w:cs="Arial"/>
        </w:rPr>
      </w:pPr>
      <w:r w:rsidRPr="00552EF8">
        <w:rPr>
          <w:rFonts w:ascii="Arial" w:hAnsi="Arial" w:cs="Arial"/>
          <w:szCs w:val="24"/>
        </w:rPr>
        <w:lastRenderedPageBreak/>
        <w:t xml:space="preserve">ПРИЛОЖЕНИЕ 4 </w:t>
      </w:r>
      <w:r w:rsidR="00552EF8" w:rsidRPr="00552EF8">
        <w:rPr>
          <w:rFonts w:ascii="Arial" w:hAnsi="Arial" w:cs="Arial"/>
        </w:rPr>
        <w:t xml:space="preserve">                                                        </w:t>
      </w:r>
      <w:r w:rsidRPr="00552EF8">
        <w:rPr>
          <w:rFonts w:ascii="Arial" w:hAnsi="Arial" w:cs="Arial"/>
          <w:color w:val="000000"/>
          <w:szCs w:val="24"/>
        </w:rPr>
        <w:t>к Положению о муниципальном контроле в сфере благоустройства в</w:t>
      </w:r>
      <w:r w:rsidR="00340CC2" w:rsidRPr="00552EF8">
        <w:rPr>
          <w:rFonts w:ascii="Arial" w:hAnsi="Arial" w:cs="Arial"/>
          <w:iCs/>
          <w:szCs w:val="24"/>
        </w:rPr>
        <w:t xml:space="preserve"> Стрельниковском</w:t>
      </w:r>
      <w:r w:rsidR="00340CC2" w:rsidRPr="00552EF8">
        <w:rPr>
          <w:rFonts w:ascii="Arial" w:hAnsi="Arial" w:cs="Arial"/>
          <w:color w:val="000000"/>
          <w:szCs w:val="24"/>
        </w:rPr>
        <w:t xml:space="preserve"> </w:t>
      </w:r>
      <w:r w:rsidRPr="00552EF8">
        <w:rPr>
          <w:rFonts w:ascii="Arial" w:hAnsi="Arial" w:cs="Arial"/>
          <w:color w:val="000000"/>
          <w:szCs w:val="24"/>
        </w:rPr>
        <w:t xml:space="preserve"> сельском поселении</w:t>
      </w:r>
    </w:p>
    <w:p w:rsidR="005F2C2D" w:rsidRDefault="005F2C2D" w:rsidP="005F2C2D">
      <w:pPr>
        <w:pStyle w:val="ConsPlusNormal"/>
        <w:spacing w:line="192" w:lineRule="auto"/>
        <w:ind w:left="4535" w:firstLine="0"/>
        <w:rPr>
          <w:color w:val="000000"/>
          <w:szCs w:val="24"/>
        </w:rPr>
      </w:pPr>
    </w:p>
    <w:p w:rsidR="005F2C2D" w:rsidRDefault="005F2C2D" w:rsidP="005F2C2D">
      <w:pPr>
        <w:pStyle w:val="ConsPlusNormal"/>
        <w:jc w:val="right"/>
        <w:rPr>
          <w:color w:val="000000"/>
          <w:szCs w:val="24"/>
        </w:rPr>
      </w:pPr>
    </w:p>
    <w:p w:rsidR="005F2C2D" w:rsidRPr="00552EF8" w:rsidRDefault="005F2C2D" w:rsidP="00552EF8">
      <w:pPr>
        <w:pStyle w:val="ConsPlusNormal"/>
        <w:rPr>
          <w:rFonts w:ascii="Arial" w:hAnsi="Arial" w:cs="Arial"/>
        </w:rPr>
      </w:pPr>
      <w:r w:rsidRPr="00552EF8">
        <w:rPr>
          <w:rFonts w:ascii="Arial" w:hAnsi="Arial" w:cs="Arial"/>
          <w:szCs w:val="24"/>
        </w:rPr>
        <w:t>Форма</w:t>
      </w:r>
    </w:p>
    <w:p w:rsidR="005F2C2D" w:rsidRPr="00552EF8" w:rsidRDefault="005F2C2D" w:rsidP="00552EF8">
      <w:pPr>
        <w:pStyle w:val="ConsPlusNormal"/>
        <w:ind w:firstLine="540"/>
        <w:jc w:val="both"/>
        <w:rPr>
          <w:rFonts w:ascii="Arial" w:hAnsi="Arial" w:cs="Arial"/>
          <w:szCs w:val="24"/>
        </w:rPr>
      </w:pPr>
    </w:p>
    <w:tbl>
      <w:tblPr>
        <w:tblW w:w="0" w:type="auto"/>
        <w:tblLayout w:type="fixed"/>
        <w:tblCellMar>
          <w:top w:w="102" w:type="dxa"/>
          <w:left w:w="62" w:type="dxa"/>
          <w:bottom w:w="102" w:type="dxa"/>
          <w:right w:w="62" w:type="dxa"/>
        </w:tblCellMar>
        <w:tblLook w:val="0000"/>
      </w:tblPr>
      <w:tblGrid>
        <w:gridCol w:w="4252"/>
        <w:gridCol w:w="4819"/>
      </w:tblGrid>
      <w:tr w:rsidR="005F2C2D" w:rsidRPr="00552EF8" w:rsidTr="00311277">
        <w:tc>
          <w:tcPr>
            <w:tcW w:w="4252" w:type="dxa"/>
            <w:shd w:val="clear" w:color="auto" w:fill="auto"/>
          </w:tcPr>
          <w:p w:rsidR="005F2C2D" w:rsidRPr="00552EF8" w:rsidRDefault="005F2C2D" w:rsidP="00552EF8">
            <w:pPr>
              <w:pStyle w:val="ConsPlusNormal"/>
              <w:ind w:firstLine="0"/>
              <w:rPr>
                <w:rFonts w:ascii="Arial" w:hAnsi="Arial" w:cs="Arial"/>
              </w:rPr>
            </w:pPr>
            <w:r w:rsidRPr="00552EF8">
              <w:rPr>
                <w:rFonts w:ascii="Arial" w:hAnsi="Arial" w:cs="Arial"/>
                <w:color w:val="000000"/>
                <w:szCs w:val="24"/>
              </w:rPr>
              <w:t>Бланк Контрольного органа</w:t>
            </w:r>
          </w:p>
        </w:tc>
        <w:tc>
          <w:tcPr>
            <w:tcW w:w="4819" w:type="dxa"/>
            <w:shd w:val="clear" w:color="auto" w:fill="auto"/>
          </w:tcPr>
          <w:p w:rsidR="005F2C2D" w:rsidRPr="00552EF8" w:rsidRDefault="005F2C2D" w:rsidP="00552EF8">
            <w:pPr>
              <w:pStyle w:val="ConsPlusNormal"/>
              <w:ind w:firstLine="5"/>
              <w:jc w:val="center"/>
              <w:rPr>
                <w:rFonts w:ascii="Arial" w:hAnsi="Arial" w:cs="Arial"/>
              </w:rPr>
            </w:pPr>
            <w:r w:rsidRPr="00552EF8">
              <w:rPr>
                <w:rFonts w:ascii="Arial" w:hAnsi="Arial" w:cs="Arial"/>
                <w:color w:val="000000"/>
                <w:szCs w:val="24"/>
              </w:rPr>
              <w:t>_________________________________</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(указывается должность руководителя контролируемого лица)</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_________________________________</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(указывается полное наименование контролируемого лица)</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_________________________________</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(указывается фамилия, имя, отчество</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(при наличии) руководителя контролируемого лица)</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_________________________________</w:t>
            </w:r>
          </w:p>
          <w:p w:rsidR="005F2C2D" w:rsidRPr="00552EF8" w:rsidRDefault="005F2C2D" w:rsidP="00552EF8">
            <w:pPr>
              <w:pStyle w:val="ConsPlusNormal"/>
              <w:ind w:firstLine="6"/>
              <w:jc w:val="center"/>
              <w:rPr>
                <w:rFonts w:ascii="Arial" w:hAnsi="Arial" w:cs="Arial"/>
              </w:rPr>
            </w:pPr>
            <w:r w:rsidRPr="00552EF8">
              <w:rPr>
                <w:rFonts w:ascii="Arial" w:hAnsi="Arial" w:cs="Arial"/>
                <w:color w:val="000000"/>
                <w:szCs w:val="24"/>
              </w:rPr>
              <w:t>(указывается адрес места нахождения контролируемого лица)</w:t>
            </w:r>
          </w:p>
        </w:tc>
      </w:tr>
    </w:tbl>
    <w:p w:rsidR="005F2C2D" w:rsidRDefault="005F2C2D" w:rsidP="005F2C2D">
      <w:pPr>
        <w:pStyle w:val="ConsPlusNormal"/>
        <w:ind w:firstLine="0"/>
        <w:jc w:val="center"/>
        <w:rPr>
          <w:szCs w:val="24"/>
        </w:rPr>
      </w:pPr>
    </w:p>
    <w:p w:rsidR="005F2C2D" w:rsidRPr="00552EF8" w:rsidRDefault="005F2C2D" w:rsidP="005F2C2D">
      <w:pPr>
        <w:pStyle w:val="ConsPlusNonformat"/>
        <w:jc w:val="center"/>
        <w:rPr>
          <w:rFonts w:ascii="Arial" w:hAnsi="Arial" w:cs="Arial"/>
          <w:b/>
        </w:rPr>
      </w:pPr>
      <w:bookmarkStart w:id="14" w:name="Par320"/>
      <w:bookmarkEnd w:id="14"/>
      <w:r w:rsidRPr="00552EF8">
        <w:rPr>
          <w:rFonts w:ascii="Arial" w:hAnsi="Arial" w:cs="Arial"/>
          <w:b/>
          <w:sz w:val="24"/>
          <w:szCs w:val="24"/>
        </w:rPr>
        <w:t>ПРЕДПИСАНИЕ</w:t>
      </w:r>
    </w:p>
    <w:p w:rsidR="005F2C2D" w:rsidRDefault="005F2C2D" w:rsidP="005F2C2D">
      <w:pPr>
        <w:pStyle w:val="ConsPlusNonformat"/>
        <w:jc w:val="center"/>
        <w:rPr>
          <w:rFonts w:ascii="Times New Roman" w:hAnsi="Times New Roman" w:cs="Times New Roman"/>
          <w:sz w:val="24"/>
          <w:szCs w:val="24"/>
        </w:rPr>
      </w:pPr>
    </w:p>
    <w:p w:rsidR="005F2C2D" w:rsidRPr="00552EF8" w:rsidRDefault="005F2C2D" w:rsidP="00552EF8">
      <w:pPr>
        <w:pStyle w:val="ConsPlusNonformat"/>
        <w:jc w:val="both"/>
        <w:rPr>
          <w:rFonts w:ascii="Arial" w:hAnsi="Arial" w:cs="Arial"/>
        </w:rPr>
      </w:pPr>
      <w:r w:rsidRPr="00552EF8">
        <w:rPr>
          <w:rFonts w:ascii="Arial" w:hAnsi="Arial" w:cs="Arial"/>
          <w:sz w:val="24"/>
          <w:szCs w:val="24"/>
        </w:rPr>
        <w:t>___________________________________________________________________</w:t>
      </w:r>
    </w:p>
    <w:p w:rsidR="005F2C2D" w:rsidRPr="00513930" w:rsidRDefault="005F2C2D" w:rsidP="00552EF8">
      <w:pPr>
        <w:pStyle w:val="ConsPlusNonformat"/>
        <w:jc w:val="both"/>
        <w:rPr>
          <w:rFonts w:ascii="Arial" w:hAnsi="Arial" w:cs="Arial"/>
        </w:rPr>
      </w:pPr>
      <w:r w:rsidRPr="00513930">
        <w:rPr>
          <w:rFonts w:ascii="Arial" w:hAnsi="Arial" w:cs="Arial"/>
          <w:sz w:val="24"/>
          <w:szCs w:val="24"/>
        </w:rPr>
        <w:t>(указывается полное наименование контролируемого лица в дательном падеже)</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об устранении выявленных нарушений обязательных требований</w:t>
      </w:r>
    </w:p>
    <w:p w:rsidR="005F2C2D" w:rsidRPr="00552EF8" w:rsidRDefault="00513930" w:rsidP="00552EF8">
      <w:pPr>
        <w:pStyle w:val="ConsPlusNonformat"/>
        <w:jc w:val="both"/>
        <w:rPr>
          <w:rFonts w:ascii="Arial" w:hAnsi="Arial" w:cs="Arial"/>
        </w:rPr>
      </w:pPr>
      <w:r>
        <w:rPr>
          <w:rFonts w:ascii="Arial" w:hAnsi="Arial" w:cs="Arial"/>
          <w:sz w:val="24"/>
          <w:szCs w:val="24"/>
        </w:rPr>
        <w:t xml:space="preserve">По </w:t>
      </w:r>
      <w:r w:rsidR="005F2C2D" w:rsidRPr="00552EF8">
        <w:rPr>
          <w:rFonts w:ascii="Arial" w:hAnsi="Arial" w:cs="Arial"/>
          <w:sz w:val="24"/>
          <w:szCs w:val="24"/>
        </w:rPr>
        <w:t>результатам ____________________________________________________________</w:t>
      </w:r>
      <w:r>
        <w:rPr>
          <w:rFonts w:ascii="Arial" w:hAnsi="Arial" w:cs="Arial"/>
          <w:sz w:val="24"/>
          <w:szCs w:val="24"/>
        </w:rPr>
        <w:t>_______</w:t>
      </w:r>
      <w:r w:rsidR="005F2C2D" w:rsidRPr="00552EF8">
        <w:rPr>
          <w:rFonts w:ascii="Arial" w:hAnsi="Arial" w:cs="Arial"/>
          <w:sz w:val="24"/>
          <w:szCs w:val="24"/>
        </w:rPr>
        <w:t>,</w:t>
      </w:r>
    </w:p>
    <w:p w:rsidR="005F2C2D" w:rsidRPr="00552EF8" w:rsidRDefault="005F2C2D" w:rsidP="00552EF8">
      <w:pPr>
        <w:pStyle w:val="ConsPlusNonformat"/>
        <w:jc w:val="both"/>
        <w:rPr>
          <w:rFonts w:ascii="Arial" w:hAnsi="Arial" w:cs="Arial"/>
        </w:rPr>
      </w:pPr>
      <w:r w:rsidRPr="00513930">
        <w:rPr>
          <w:rFonts w:ascii="Arial" w:hAnsi="Arial" w:cs="Arial"/>
          <w:sz w:val="24"/>
          <w:szCs w:val="24"/>
        </w:rPr>
        <w:t>(указываются вид и форма контрольного мероприятия (далее</w:t>
      </w:r>
      <w:r w:rsidRPr="00552EF8">
        <w:rPr>
          <w:rFonts w:ascii="Arial" w:hAnsi="Arial" w:cs="Arial"/>
          <w:i/>
          <w:sz w:val="24"/>
          <w:szCs w:val="24"/>
        </w:rPr>
        <w:t xml:space="preserve"> - </w:t>
      </w:r>
      <w:r w:rsidR="00513930" w:rsidRPr="00513930">
        <w:rPr>
          <w:rFonts w:ascii="Arial" w:hAnsi="Arial" w:cs="Arial"/>
          <w:sz w:val="24"/>
          <w:szCs w:val="24"/>
        </w:rPr>
        <w:t>контрольных мероприятий</w:t>
      </w:r>
      <w:r w:rsidRPr="00552EF8">
        <w:rPr>
          <w:rFonts w:ascii="Arial" w:hAnsi="Arial" w:cs="Arial"/>
          <w:i/>
          <w:sz w:val="24"/>
          <w:szCs w:val="24"/>
        </w:rPr>
        <w:t xml:space="preserve">) </w:t>
      </w:r>
      <w:r w:rsidRPr="00513930">
        <w:rPr>
          <w:rFonts w:ascii="Arial" w:hAnsi="Arial" w:cs="Arial"/>
          <w:sz w:val="24"/>
          <w:szCs w:val="24"/>
        </w:rPr>
        <w:t>в соответствии с решением Контрольного органа о проведении</w:t>
      </w:r>
      <w:r w:rsidRPr="00552EF8">
        <w:rPr>
          <w:rFonts w:ascii="Arial" w:hAnsi="Arial" w:cs="Arial"/>
          <w:i/>
          <w:sz w:val="24"/>
          <w:szCs w:val="24"/>
        </w:rPr>
        <w:t xml:space="preserve"> </w:t>
      </w:r>
      <w:r w:rsidR="00513930">
        <w:rPr>
          <w:rFonts w:ascii="Arial" w:hAnsi="Arial" w:cs="Arial"/>
          <w:sz w:val="24"/>
          <w:szCs w:val="24"/>
        </w:rPr>
        <w:t xml:space="preserve">контрольных </w:t>
      </w:r>
      <w:r w:rsidR="00513930" w:rsidRPr="00513930">
        <w:rPr>
          <w:rFonts w:ascii="Arial" w:hAnsi="Arial" w:cs="Arial"/>
          <w:sz w:val="24"/>
          <w:szCs w:val="24"/>
        </w:rPr>
        <w:t>мероприятий)</w:t>
      </w:r>
      <w:r w:rsidRPr="00552EF8">
        <w:rPr>
          <w:rFonts w:ascii="Arial" w:hAnsi="Arial" w:cs="Arial"/>
          <w:sz w:val="24"/>
          <w:szCs w:val="24"/>
        </w:rPr>
        <w:t>проведенной _______________________________________________________________</w:t>
      </w:r>
    </w:p>
    <w:p w:rsidR="005F2C2D" w:rsidRPr="00F11EF5" w:rsidRDefault="005F2C2D" w:rsidP="00552EF8">
      <w:pPr>
        <w:pStyle w:val="ConsPlusNonformat"/>
        <w:jc w:val="both"/>
        <w:rPr>
          <w:rFonts w:ascii="Arial" w:hAnsi="Arial" w:cs="Arial"/>
        </w:rPr>
      </w:pPr>
      <w:r w:rsidRPr="00552EF8">
        <w:rPr>
          <w:rFonts w:ascii="Arial" w:hAnsi="Arial" w:cs="Arial"/>
          <w:sz w:val="24"/>
          <w:szCs w:val="24"/>
        </w:rPr>
        <w:t xml:space="preserve"> </w:t>
      </w:r>
      <w:r w:rsidR="00513930">
        <w:rPr>
          <w:rFonts w:ascii="Arial" w:hAnsi="Arial" w:cs="Arial"/>
          <w:sz w:val="24"/>
          <w:szCs w:val="24"/>
        </w:rPr>
        <w:t xml:space="preserve">                </w:t>
      </w:r>
      <w:r w:rsidRPr="00552EF8">
        <w:rPr>
          <w:rFonts w:ascii="Arial" w:hAnsi="Arial" w:cs="Arial"/>
          <w:sz w:val="24"/>
          <w:szCs w:val="24"/>
        </w:rPr>
        <w:t xml:space="preserve"> </w:t>
      </w:r>
      <w:r w:rsidRPr="00F11EF5">
        <w:rPr>
          <w:rFonts w:ascii="Arial" w:hAnsi="Arial" w:cs="Arial"/>
          <w:sz w:val="24"/>
          <w:szCs w:val="24"/>
        </w:rPr>
        <w:t>(указывается полное наименование контрольного органа)</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в отношении _______________________________________________________________</w:t>
      </w:r>
    </w:p>
    <w:p w:rsidR="005F2C2D" w:rsidRPr="00F11EF5" w:rsidRDefault="005F2C2D" w:rsidP="00552EF8">
      <w:pPr>
        <w:pStyle w:val="ConsPlusNonformat"/>
        <w:jc w:val="both"/>
        <w:rPr>
          <w:rFonts w:ascii="Arial" w:hAnsi="Arial" w:cs="Arial"/>
        </w:rPr>
      </w:pPr>
      <w:r w:rsidRPr="00F11EF5">
        <w:rPr>
          <w:rFonts w:ascii="Arial" w:hAnsi="Arial" w:cs="Arial"/>
          <w:sz w:val="24"/>
          <w:szCs w:val="24"/>
        </w:rPr>
        <w:t xml:space="preserve">                                (указывается полное наименование контролируемого лица)</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в период с «__» _________________ 20__ г. по «__» _________________ 20__ г.</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на основании ______________________________________________________________</w:t>
      </w:r>
    </w:p>
    <w:p w:rsidR="005F2C2D" w:rsidRPr="00552EF8" w:rsidRDefault="005F2C2D" w:rsidP="00552EF8">
      <w:pPr>
        <w:pStyle w:val="ConsPlusNonformat"/>
        <w:jc w:val="both"/>
        <w:rPr>
          <w:rFonts w:ascii="Arial" w:hAnsi="Arial" w:cs="Arial"/>
        </w:rPr>
      </w:pPr>
      <w:r w:rsidRPr="00552EF8">
        <w:rPr>
          <w:rFonts w:ascii="Arial" w:hAnsi="Arial" w:cs="Arial"/>
          <w:i/>
          <w:sz w:val="24"/>
          <w:szCs w:val="24"/>
        </w:rPr>
        <w:t>(у</w:t>
      </w:r>
      <w:r w:rsidRPr="00552EF8">
        <w:rPr>
          <w:rFonts w:ascii="Arial" w:hAnsi="Arial" w:cs="Arial"/>
          <w:sz w:val="24"/>
          <w:szCs w:val="24"/>
        </w:rPr>
        <w:t xml:space="preserve">казываются наименование и реквизиты распоряжения/приказа Контрольного органа о проведении </w:t>
      </w:r>
      <w:r w:rsidR="00552EF8" w:rsidRPr="00552EF8">
        <w:rPr>
          <w:rFonts w:ascii="Arial" w:hAnsi="Arial" w:cs="Arial"/>
          <w:sz w:val="24"/>
          <w:szCs w:val="24"/>
        </w:rPr>
        <w:t>контрольных мероприятий</w:t>
      </w:r>
      <w:r w:rsidRPr="00552EF8">
        <w:rPr>
          <w:rFonts w:ascii="Arial" w:hAnsi="Arial" w:cs="Arial"/>
          <w:sz w:val="24"/>
          <w:szCs w:val="24"/>
        </w:rPr>
        <w:t>)</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(акт ______________________________ от «__</w:t>
      </w:r>
      <w:r w:rsidR="00552EF8">
        <w:rPr>
          <w:rFonts w:ascii="Arial" w:hAnsi="Arial" w:cs="Arial"/>
          <w:sz w:val="24"/>
          <w:szCs w:val="24"/>
        </w:rPr>
        <w:t>» _______________ 20__ г. № __</w:t>
      </w:r>
      <w:r w:rsidRPr="00552EF8">
        <w:rPr>
          <w:rFonts w:ascii="Arial" w:hAnsi="Arial" w:cs="Arial"/>
          <w:sz w:val="24"/>
          <w:szCs w:val="24"/>
        </w:rPr>
        <w:t>)</w:t>
      </w:r>
    </w:p>
    <w:p w:rsidR="005F2C2D" w:rsidRPr="00552EF8" w:rsidRDefault="005F2C2D" w:rsidP="00552EF8">
      <w:pPr>
        <w:pStyle w:val="ConsPlusNonformat"/>
        <w:jc w:val="both"/>
        <w:rPr>
          <w:rFonts w:ascii="Arial" w:hAnsi="Arial" w:cs="Arial"/>
        </w:rPr>
      </w:pPr>
      <w:r w:rsidRPr="00552EF8">
        <w:rPr>
          <w:rFonts w:ascii="Arial" w:hAnsi="Arial" w:cs="Arial"/>
          <w:i/>
          <w:sz w:val="24"/>
          <w:szCs w:val="24"/>
        </w:rPr>
        <w:t>(</w:t>
      </w:r>
      <w:r w:rsidRPr="00552EF8">
        <w:rPr>
          <w:rFonts w:ascii="Arial" w:hAnsi="Arial" w:cs="Arial"/>
          <w:sz w:val="24"/>
          <w:szCs w:val="24"/>
        </w:rPr>
        <w:t>указываются реквизиты акта</w:t>
      </w:r>
      <w:r w:rsidRPr="00552EF8">
        <w:rPr>
          <w:rFonts w:ascii="Arial" w:hAnsi="Arial" w:cs="Arial"/>
          <w:i/>
          <w:sz w:val="24"/>
          <w:szCs w:val="24"/>
        </w:rPr>
        <w:t xml:space="preserve"> </w:t>
      </w:r>
      <w:r w:rsidR="00552EF8" w:rsidRPr="00552EF8">
        <w:rPr>
          <w:rFonts w:ascii="Arial" w:hAnsi="Arial" w:cs="Arial"/>
          <w:sz w:val="24"/>
          <w:szCs w:val="24"/>
        </w:rPr>
        <w:t>контрольных мероприятий</w:t>
      </w:r>
      <w:r w:rsidRPr="00552EF8">
        <w:rPr>
          <w:rFonts w:ascii="Arial" w:hAnsi="Arial" w:cs="Arial"/>
          <w:i/>
          <w:sz w:val="24"/>
          <w:szCs w:val="24"/>
        </w:rPr>
        <w:t>)</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___________________________________________________________________</w:t>
      </w:r>
    </w:p>
    <w:p w:rsidR="005F2C2D" w:rsidRPr="00552EF8" w:rsidRDefault="005F2C2D" w:rsidP="00552EF8">
      <w:pPr>
        <w:pStyle w:val="ConsPlusNonformat"/>
        <w:jc w:val="both"/>
        <w:rPr>
          <w:rFonts w:ascii="Arial" w:hAnsi="Arial" w:cs="Arial"/>
        </w:rPr>
      </w:pPr>
      <w:r w:rsidRPr="00552EF8">
        <w:rPr>
          <w:rFonts w:ascii="Arial" w:hAnsi="Arial" w:cs="Arial"/>
          <w:i/>
          <w:sz w:val="24"/>
          <w:szCs w:val="24"/>
        </w:rPr>
        <w:t>(</w:t>
      </w:r>
      <w:r w:rsidRPr="00552EF8">
        <w:rPr>
          <w:rFonts w:ascii="Arial" w:hAnsi="Arial" w:cs="Arial"/>
          <w:sz w:val="24"/>
          <w:szCs w:val="24"/>
        </w:rPr>
        <w:t>указываются вид и форма</w:t>
      </w:r>
      <w:r w:rsidRPr="00552EF8">
        <w:rPr>
          <w:rFonts w:ascii="Arial" w:hAnsi="Arial" w:cs="Arial"/>
          <w:i/>
          <w:sz w:val="24"/>
          <w:szCs w:val="24"/>
        </w:rPr>
        <w:t xml:space="preserve"> </w:t>
      </w:r>
      <w:r w:rsidR="00552EF8" w:rsidRPr="00552EF8">
        <w:rPr>
          <w:rFonts w:ascii="Arial" w:hAnsi="Arial" w:cs="Arial"/>
          <w:sz w:val="24"/>
          <w:szCs w:val="24"/>
        </w:rPr>
        <w:t>контрольных мероприятий</w:t>
      </w:r>
      <w:r w:rsidRPr="00552EF8">
        <w:rPr>
          <w:rFonts w:ascii="Arial" w:hAnsi="Arial" w:cs="Arial"/>
          <w:i/>
          <w:sz w:val="24"/>
          <w:szCs w:val="24"/>
        </w:rPr>
        <w:t>)</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выявлены нарушения обязательных требований ________________ законодательства:</w:t>
      </w:r>
    </w:p>
    <w:p w:rsidR="005F2C2D" w:rsidRPr="00513930" w:rsidRDefault="005F2C2D" w:rsidP="00552EF8">
      <w:pPr>
        <w:pStyle w:val="ConsPlusNonformat"/>
        <w:jc w:val="both"/>
        <w:rPr>
          <w:rFonts w:ascii="Arial" w:hAnsi="Arial" w:cs="Arial"/>
        </w:rPr>
      </w:pPr>
      <w:r w:rsidRPr="00513930">
        <w:rPr>
          <w:rFonts w:ascii="Arial" w:hAnsi="Arial" w:cs="Arial"/>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5F2C2D" w:rsidRPr="00552EF8" w:rsidRDefault="005F2C2D" w:rsidP="00552EF8">
      <w:pPr>
        <w:pStyle w:val="ConsPlusNonformat"/>
        <w:jc w:val="both"/>
        <w:rPr>
          <w:rFonts w:ascii="Arial" w:hAnsi="Arial" w:cs="Arial"/>
          <w:i/>
          <w:sz w:val="24"/>
          <w:szCs w:val="24"/>
        </w:rPr>
      </w:pPr>
    </w:p>
    <w:p w:rsidR="005F2C2D" w:rsidRPr="00552EF8" w:rsidRDefault="005F2C2D" w:rsidP="00552EF8">
      <w:pPr>
        <w:pStyle w:val="ConsPlusNonformat"/>
        <w:jc w:val="both"/>
        <w:rPr>
          <w:rFonts w:ascii="Arial" w:hAnsi="Arial" w:cs="Arial"/>
        </w:rPr>
      </w:pPr>
      <w:r w:rsidRPr="00552EF8">
        <w:rPr>
          <w:rFonts w:ascii="Arial" w:hAnsi="Arial" w:cs="Arial"/>
          <w:sz w:val="24"/>
          <w:szCs w:val="24"/>
        </w:rPr>
        <w:lastRenderedPageBreak/>
        <w:t>На основании изложенного, в соответст</w:t>
      </w:r>
      <w:r w:rsidRPr="00552EF8">
        <w:rPr>
          <w:rFonts w:ascii="Arial" w:hAnsi="Arial" w:cs="Arial"/>
          <w:color w:val="auto"/>
          <w:sz w:val="24"/>
          <w:szCs w:val="24"/>
        </w:rPr>
        <w:t xml:space="preserve">вии с пунктом 1 части 2 статьи 90 </w:t>
      </w:r>
      <w:r w:rsidRPr="00552EF8">
        <w:rPr>
          <w:rFonts w:ascii="Arial" w:hAnsi="Arial" w:cs="Arial"/>
          <w:sz w:val="24"/>
          <w:szCs w:val="24"/>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w:t>
      </w:r>
    </w:p>
    <w:p w:rsidR="005F2C2D" w:rsidRPr="00513930" w:rsidRDefault="005F2C2D" w:rsidP="00552EF8">
      <w:pPr>
        <w:pStyle w:val="ConsPlusNonformat"/>
        <w:jc w:val="both"/>
        <w:rPr>
          <w:rFonts w:ascii="Arial" w:hAnsi="Arial" w:cs="Arial"/>
        </w:rPr>
      </w:pPr>
      <w:r w:rsidRPr="00513930">
        <w:rPr>
          <w:rFonts w:ascii="Arial" w:hAnsi="Arial" w:cs="Arial"/>
          <w:sz w:val="24"/>
          <w:szCs w:val="24"/>
        </w:rPr>
        <w:t xml:space="preserve">                          (указывается полное наименование Контрольного органа)</w:t>
      </w:r>
    </w:p>
    <w:p w:rsidR="005F2C2D" w:rsidRPr="00552EF8" w:rsidRDefault="005F2C2D" w:rsidP="00552EF8">
      <w:pPr>
        <w:pStyle w:val="ConsPlusNonformat"/>
        <w:jc w:val="both"/>
        <w:rPr>
          <w:rFonts w:ascii="Arial" w:hAnsi="Arial" w:cs="Arial"/>
          <w:i/>
          <w:sz w:val="24"/>
          <w:szCs w:val="24"/>
        </w:rPr>
      </w:pPr>
    </w:p>
    <w:p w:rsidR="005F2C2D" w:rsidRPr="00552EF8" w:rsidRDefault="005F2C2D" w:rsidP="00552EF8">
      <w:pPr>
        <w:pStyle w:val="ConsPlusNonformat"/>
        <w:jc w:val="both"/>
        <w:rPr>
          <w:rFonts w:ascii="Arial" w:hAnsi="Arial" w:cs="Arial"/>
        </w:rPr>
      </w:pPr>
      <w:r w:rsidRPr="00552EF8">
        <w:rPr>
          <w:rFonts w:ascii="Arial" w:hAnsi="Arial" w:cs="Arial"/>
          <w:sz w:val="24"/>
          <w:szCs w:val="24"/>
        </w:rPr>
        <w:t>предписывает:</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1. Устранить выявленные нарушения обязательных требований в срок до</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«______» ______________ 20_____ г.</w:t>
      </w:r>
    </w:p>
    <w:p w:rsidR="005F2C2D" w:rsidRPr="00552EF8" w:rsidRDefault="00513930" w:rsidP="00552EF8">
      <w:pPr>
        <w:pStyle w:val="ConsPlusNonformat"/>
        <w:jc w:val="both"/>
        <w:rPr>
          <w:rFonts w:ascii="Arial" w:hAnsi="Arial" w:cs="Arial"/>
        </w:rPr>
      </w:pPr>
      <w:r>
        <w:rPr>
          <w:rFonts w:ascii="Arial" w:hAnsi="Arial" w:cs="Arial"/>
          <w:sz w:val="24"/>
          <w:szCs w:val="24"/>
        </w:rPr>
        <w:t>2.</w:t>
      </w:r>
      <w:r w:rsidR="005F2C2D" w:rsidRPr="00552EF8">
        <w:rPr>
          <w:rFonts w:ascii="Arial" w:hAnsi="Arial" w:cs="Arial"/>
          <w:sz w:val="24"/>
          <w:szCs w:val="24"/>
        </w:rPr>
        <w:t>Уведомить _______________________________________________________________</w:t>
      </w:r>
    </w:p>
    <w:p w:rsidR="005F2C2D" w:rsidRPr="00513930" w:rsidRDefault="005F2C2D" w:rsidP="00552EF8">
      <w:pPr>
        <w:pStyle w:val="ConsPlusNonformat"/>
        <w:jc w:val="both"/>
        <w:rPr>
          <w:rFonts w:ascii="Arial" w:hAnsi="Arial" w:cs="Arial"/>
        </w:rPr>
      </w:pPr>
      <w:r w:rsidRPr="00552EF8">
        <w:rPr>
          <w:rFonts w:ascii="Arial" w:hAnsi="Arial" w:cs="Arial"/>
          <w:sz w:val="24"/>
          <w:szCs w:val="24"/>
        </w:rPr>
        <w:t xml:space="preserve">  </w:t>
      </w:r>
      <w:r w:rsidR="00513930">
        <w:rPr>
          <w:rFonts w:ascii="Arial" w:hAnsi="Arial" w:cs="Arial"/>
          <w:sz w:val="24"/>
          <w:szCs w:val="24"/>
        </w:rPr>
        <w:t xml:space="preserve">                    </w:t>
      </w:r>
      <w:r w:rsidRPr="00552EF8">
        <w:rPr>
          <w:rFonts w:ascii="Arial" w:hAnsi="Arial" w:cs="Arial"/>
          <w:sz w:val="24"/>
          <w:szCs w:val="24"/>
        </w:rPr>
        <w:t xml:space="preserve"> </w:t>
      </w:r>
      <w:r w:rsidRPr="00513930">
        <w:rPr>
          <w:rFonts w:ascii="Arial" w:hAnsi="Arial" w:cs="Arial"/>
          <w:sz w:val="24"/>
          <w:szCs w:val="24"/>
        </w:rPr>
        <w:t>(указывается полное наименование контрольного органа)</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5F2C2D" w:rsidRPr="00552EF8" w:rsidRDefault="005F2C2D" w:rsidP="00552EF8">
      <w:pPr>
        <w:pStyle w:val="ConsPlusNonformat"/>
        <w:jc w:val="both"/>
        <w:rPr>
          <w:rFonts w:ascii="Arial" w:hAnsi="Arial" w:cs="Arial"/>
        </w:rPr>
      </w:pPr>
      <w:r w:rsidRPr="00552EF8">
        <w:rPr>
          <w:rFonts w:ascii="Arial" w:hAnsi="Arial" w:cs="Arial"/>
          <w:sz w:val="24"/>
          <w:szCs w:val="24"/>
        </w:rPr>
        <w:t>до «__» _______________ 20_____ г. включительно.</w:t>
      </w:r>
    </w:p>
    <w:p w:rsidR="005F2C2D" w:rsidRPr="00552EF8" w:rsidRDefault="005F2C2D" w:rsidP="00552EF8">
      <w:pPr>
        <w:pStyle w:val="ConsPlusNonformat"/>
        <w:jc w:val="both"/>
        <w:rPr>
          <w:rFonts w:ascii="Arial" w:hAnsi="Arial" w:cs="Arial"/>
          <w:sz w:val="24"/>
          <w:szCs w:val="24"/>
        </w:rPr>
      </w:pPr>
    </w:p>
    <w:p w:rsidR="005F2C2D" w:rsidRPr="00552EF8" w:rsidRDefault="005F2C2D" w:rsidP="00552EF8">
      <w:pPr>
        <w:pStyle w:val="ConsPlusNonformat"/>
        <w:jc w:val="both"/>
        <w:rPr>
          <w:rFonts w:ascii="Arial" w:hAnsi="Arial" w:cs="Arial"/>
        </w:rPr>
      </w:pPr>
      <w:r w:rsidRPr="00552EF8">
        <w:rPr>
          <w:rFonts w:ascii="Arial" w:hAnsi="Arial" w:cs="Arial"/>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5F2C2D" w:rsidRPr="00552EF8" w:rsidRDefault="005F2C2D" w:rsidP="00552EF8">
      <w:pPr>
        <w:pStyle w:val="ConsPlusNormal"/>
        <w:ind w:firstLine="540"/>
        <w:jc w:val="both"/>
        <w:rPr>
          <w:rFonts w:ascii="Arial" w:hAnsi="Arial" w:cs="Arial"/>
          <w:szCs w:val="24"/>
        </w:rPr>
      </w:pPr>
    </w:p>
    <w:tbl>
      <w:tblPr>
        <w:tblW w:w="0" w:type="auto"/>
        <w:tblLayout w:type="fixed"/>
        <w:tblCellMar>
          <w:top w:w="102" w:type="dxa"/>
          <w:left w:w="62" w:type="dxa"/>
          <w:bottom w:w="102" w:type="dxa"/>
          <w:right w:w="62" w:type="dxa"/>
        </w:tblCellMar>
        <w:tblLook w:val="0000"/>
      </w:tblPr>
      <w:tblGrid>
        <w:gridCol w:w="3010"/>
        <w:gridCol w:w="3010"/>
        <w:gridCol w:w="3011"/>
      </w:tblGrid>
      <w:tr w:rsidR="005F2C2D" w:rsidRPr="00552EF8" w:rsidTr="00311277">
        <w:tc>
          <w:tcPr>
            <w:tcW w:w="3010" w:type="dxa"/>
            <w:shd w:val="clear" w:color="auto" w:fill="auto"/>
          </w:tcPr>
          <w:p w:rsidR="005F2C2D" w:rsidRPr="00552EF8" w:rsidRDefault="005F2C2D" w:rsidP="00552EF8">
            <w:pPr>
              <w:pStyle w:val="ConsPlusNormal"/>
              <w:ind w:firstLine="0"/>
              <w:jc w:val="both"/>
              <w:rPr>
                <w:rFonts w:ascii="Arial" w:hAnsi="Arial" w:cs="Arial"/>
              </w:rPr>
            </w:pPr>
            <w:r w:rsidRPr="00552EF8">
              <w:rPr>
                <w:rFonts w:ascii="Arial" w:hAnsi="Arial" w:cs="Arial"/>
                <w:color w:val="000000"/>
                <w:szCs w:val="24"/>
              </w:rPr>
              <w:t>__________________</w:t>
            </w:r>
          </w:p>
        </w:tc>
        <w:tc>
          <w:tcPr>
            <w:tcW w:w="3010" w:type="dxa"/>
            <w:shd w:val="clear" w:color="auto" w:fill="auto"/>
          </w:tcPr>
          <w:p w:rsidR="005F2C2D" w:rsidRPr="00552EF8" w:rsidRDefault="005F2C2D" w:rsidP="00552EF8">
            <w:pPr>
              <w:pStyle w:val="ConsPlusNormal"/>
              <w:ind w:firstLine="0"/>
              <w:jc w:val="both"/>
              <w:rPr>
                <w:rFonts w:ascii="Arial" w:hAnsi="Arial" w:cs="Arial"/>
              </w:rPr>
            </w:pPr>
            <w:r w:rsidRPr="00552EF8">
              <w:rPr>
                <w:rFonts w:ascii="Arial" w:hAnsi="Arial" w:cs="Arial"/>
                <w:color w:val="000000"/>
                <w:szCs w:val="24"/>
              </w:rPr>
              <w:t>_____________________</w:t>
            </w:r>
          </w:p>
        </w:tc>
        <w:tc>
          <w:tcPr>
            <w:tcW w:w="3011" w:type="dxa"/>
            <w:shd w:val="clear" w:color="auto" w:fill="auto"/>
          </w:tcPr>
          <w:p w:rsidR="005F2C2D" w:rsidRPr="00552EF8" w:rsidRDefault="005F2C2D" w:rsidP="00552EF8">
            <w:pPr>
              <w:pStyle w:val="ConsPlusNormal"/>
              <w:jc w:val="both"/>
              <w:rPr>
                <w:rFonts w:ascii="Arial" w:hAnsi="Arial" w:cs="Arial"/>
              </w:rPr>
            </w:pPr>
            <w:r w:rsidRPr="00552EF8">
              <w:rPr>
                <w:rFonts w:ascii="Arial" w:hAnsi="Arial" w:cs="Arial"/>
                <w:color w:val="000000"/>
                <w:szCs w:val="24"/>
              </w:rPr>
              <w:t>______________</w:t>
            </w:r>
          </w:p>
        </w:tc>
      </w:tr>
      <w:tr w:rsidR="005F2C2D" w:rsidRPr="00552EF8" w:rsidTr="00311277">
        <w:tc>
          <w:tcPr>
            <w:tcW w:w="3010" w:type="dxa"/>
            <w:shd w:val="clear" w:color="auto" w:fill="auto"/>
          </w:tcPr>
          <w:p w:rsidR="005F2C2D" w:rsidRPr="00552EF8" w:rsidRDefault="005F2C2D" w:rsidP="00552EF8">
            <w:pPr>
              <w:pStyle w:val="ConsPlusNormal"/>
              <w:ind w:firstLine="0"/>
              <w:jc w:val="both"/>
              <w:rPr>
                <w:rFonts w:ascii="Arial" w:hAnsi="Arial" w:cs="Arial"/>
              </w:rPr>
            </w:pPr>
            <w:r w:rsidRPr="00552EF8">
              <w:rPr>
                <w:rFonts w:ascii="Arial" w:hAnsi="Arial" w:cs="Arial"/>
                <w:color w:val="000000"/>
                <w:szCs w:val="24"/>
              </w:rPr>
              <w:t>(должность должностного лица, уполномоченного на проведение контрольных мероприятий)</w:t>
            </w:r>
          </w:p>
        </w:tc>
        <w:tc>
          <w:tcPr>
            <w:tcW w:w="3010" w:type="dxa"/>
            <w:shd w:val="clear" w:color="auto" w:fill="auto"/>
          </w:tcPr>
          <w:p w:rsidR="005F2C2D" w:rsidRPr="00552EF8" w:rsidRDefault="005F2C2D" w:rsidP="00552EF8">
            <w:pPr>
              <w:pStyle w:val="ConsPlusNormal"/>
              <w:ind w:firstLine="0"/>
              <w:jc w:val="both"/>
              <w:rPr>
                <w:rFonts w:ascii="Arial" w:hAnsi="Arial" w:cs="Arial"/>
              </w:rPr>
            </w:pPr>
            <w:r w:rsidRPr="00552EF8">
              <w:rPr>
                <w:rFonts w:ascii="Arial" w:hAnsi="Arial" w:cs="Arial"/>
                <w:color w:val="000000"/>
                <w:szCs w:val="24"/>
              </w:rPr>
              <w:t>(подпись должностного лица, уполномоченного на проведение контрольных мероприятий)</w:t>
            </w:r>
          </w:p>
        </w:tc>
        <w:tc>
          <w:tcPr>
            <w:tcW w:w="3011" w:type="dxa"/>
            <w:shd w:val="clear" w:color="auto" w:fill="auto"/>
          </w:tcPr>
          <w:p w:rsidR="005F2C2D" w:rsidRPr="00552EF8" w:rsidRDefault="005F2C2D" w:rsidP="00552EF8">
            <w:pPr>
              <w:pStyle w:val="ConsPlusNormal"/>
              <w:jc w:val="both"/>
              <w:rPr>
                <w:rFonts w:ascii="Arial" w:hAnsi="Arial" w:cs="Arial"/>
              </w:rPr>
            </w:pPr>
            <w:r w:rsidRPr="00552EF8">
              <w:rPr>
                <w:rFonts w:ascii="Arial" w:hAnsi="Arial" w:cs="Arial"/>
                <w:color w:val="000000"/>
                <w:szCs w:val="24"/>
              </w:rPr>
              <w:t>(фамилия, имя, отчество (при наличии) должностного лица, уполномоченного на проведение контрольных мероприятий)</w:t>
            </w:r>
          </w:p>
        </w:tc>
      </w:tr>
    </w:tbl>
    <w:p w:rsidR="005F2C2D" w:rsidRPr="00552EF8" w:rsidRDefault="005F2C2D" w:rsidP="00552EF8">
      <w:pPr>
        <w:pStyle w:val="ConsPlusNormal"/>
        <w:ind w:left="4535" w:firstLine="0"/>
        <w:jc w:val="both"/>
        <w:rPr>
          <w:rFonts w:ascii="Arial" w:hAnsi="Arial" w:cs="Arial"/>
          <w:szCs w:val="24"/>
        </w:rPr>
      </w:pPr>
    </w:p>
    <w:p w:rsidR="005F2C2D" w:rsidRDefault="005F2C2D" w:rsidP="005F2C2D">
      <w:pPr>
        <w:pageBreakBefore/>
        <w:rPr>
          <w:rFonts w:ascii="Times New Roman" w:hAnsi="Times New Roman" w:cs="Times New Roman"/>
          <w:color w:val="4F81BD"/>
          <w:sz w:val="24"/>
          <w:szCs w:val="24"/>
        </w:rPr>
      </w:pPr>
    </w:p>
    <w:p w:rsidR="005F2C2D" w:rsidRPr="00552EF8" w:rsidRDefault="005F2C2D" w:rsidP="00552EF8">
      <w:pPr>
        <w:pStyle w:val="ConsPlusNormal"/>
        <w:ind w:left="4535" w:firstLine="0"/>
        <w:jc w:val="right"/>
        <w:rPr>
          <w:rFonts w:ascii="Arial" w:hAnsi="Arial" w:cs="Arial"/>
        </w:rPr>
      </w:pPr>
      <w:r w:rsidRPr="00552EF8">
        <w:rPr>
          <w:rFonts w:ascii="Arial" w:hAnsi="Arial" w:cs="Arial"/>
          <w:color w:val="000000"/>
          <w:szCs w:val="24"/>
        </w:rPr>
        <w:t xml:space="preserve">ПРИЛОЖЕНИЕ 5 </w:t>
      </w:r>
      <w:r w:rsidR="00552EF8" w:rsidRPr="00552EF8">
        <w:rPr>
          <w:rFonts w:ascii="Arial" w:hAnsi="Arial" w:cs="Arial"/>
        </w:rPr>
        <w:t xml:space="preserve">                                                  </w:t>
      </w:r>
      <w:r w:rsidRPr="00552EF8">
        <w:rPr>
          <w:rFonts w:ascii="Arial" w:hAnsi="Arial" w:cs="Arial"/>
          <w:color w:val="000000"/>
          <w:szCs w:val="24"/>
        </w:rPr>
        <w:t>к Положению о муниципальном контроле в сфере благоустройства в</w:t>
      </w:r>
      <w:r w:rsidR="00340CC2" w:rsidRPr="00552EF8">
        <w:rPr>
          <w:rFonts w:ascii="Arial" w:hAnsi="Arial" w:cs="Arial"/>
          <w:iCs/>
          <w:szCs w:val="24"/>
        </w:rPr>
        <w:t xml:space="preserve"> Стрельниковском</w:t>
      </w:r>
      <w:r w:rsidRPr="00552EF8">
        <w:rPr>
          <w:rFonts w:ascii="Arial" w:hAnsi="Arial" w:cs="Arial"/>
          <w:color w:val="000000"/>
          <w:szCs w:val="24"/>
        </w:rPr>
        <w:t xml:space="preserve"> сельском поселении</w:t>
      </w:r>
    </w:p>
    <w:p w:rsidR="005F2C2D" w:rsidRPr="00552EF8" w:rsidRDefault="005F2C2D" w:rsidP="00552EF8">
      <w:pPr>
        <w:pStyle w:val="ConsPlusNormal"/>
        <w:ind w:left="4535" w:firstLine="0"/>
        <w:jc w:val="right"/>
        <w:rPr>
          <w:rFonts w:ascii="Arial" w:hAnsi="Arial" w:cs="Arial"/>
          <w:color w:val="000000"/>
          <w:szCs w:val="24"/>
        </w:rPr>
      </w:pPr>
    </w:p>
    <w:p w:rsidR="005F2C2D" w:rsidRDefault="005F2C2D" w:rsidP="005F2C2D">
      <w:pPr>
        <w:pStyle w:val="ConsPlusNormal"/>
        <w:ind w:firstLine="0"/>
        <w:jc w:val="center"/>
        <w:rPr>
          <w:color w:val="000000"/>
          <w:szCs w:val="24"/>
        </w:rPr>
      </w:pPr>
    </w:p>
    <w:p w:rsidR="005F2C2D" w:rsidRPr="00552EF8" w:rsidRDefault="005F2C2D" w:rsidP="00552EF8">
      <w:pPr>
        <w:pStyle w:val="ConsPlusNormal"/>
        <w:ind w:firstLine="0"/>
        <w:jc w:val="both"/>
        <w:rPr>
          <w:rFonts w:ascii="Arial" w:hAnsi="Arial" w:cs="Arial"/>
        </w:rPr>
      </w:pPr>
      <w:r w:rsidRPr="00552EF8">
        <w:rPr>
          <w:rFonts w:ascii="Arial" w:hAnsi="Arial" w:cs="Arial"/>
          <w:color w:val="000000"/>
          <w:szCs w:val="24"/>
        </w:rPr>
        <w:t>Ключевые показатели вида контроля и их целевые значения, индикативные показатели для муниципального контроля в сфере благоустройства</w:t>
      </w:r>
    </w:p>
    <w:p w:rsidR="005F2C2D" w:rsidRPr="00552EF8" w:rsidRDefault="005F2C2D" w:rsidP="00552EF8">
      <w:pPr>
        <w:pStyle w:val="ConsPlusNormal"/>
        <w:ind w:firstLine="540"/>
        <w:jc w:val="both"/>
        <w:rPr>
          <w:rFonts w:ascii="Arial" w:hAnsi="Arial" w:cs="Arial"/>
          <w:color w:val="000000"/>
          <w:szCs w:val="24"/>
        </w:rPr>
      </w:pP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1.Ключевые показатели и их целевые значения:</w:t>
      </w: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Доля устраненных нарушений из числа выявленных нарушений обязательных требований - 70%.</w:t>
      </w: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Доля выполнения плана проведения плановых контрольных мероприятий на очередной календарный год - 100%.</w:t>
      </w: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Доля отмененных результатов контрольных мероприятий - 0%.</w:t>
      </w: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Доля вынесенных судебных решений о назначении административного наказания по материалам контрольного органа - 95%.</w:t>
      </w:r>
    </w:p>
    <w:p w:rsidR="005F2C2D" w:rsidRPr="00552EF8" w:rsidRDefault="005F2C2D" w:rsidP="00552EF8">
      <w:pPr>
        <w:pStyle w:val="ConsPlusNormal"/>
        <w:ind w:firstLine="540"/>
        <w:jc w:val="both"/>
        <w:rPr>
          <w:rFonts w:ascii="Arial" w:hAnsi="Arial" w:cs="Arial"/>
        </w:rPr>
      </w:pPr>
      <w:r w:rsidRPr="00552EF8">
        <w:rPr>
          <w:rFonts w:ascii="Arial" w:hAnsi="Arial" w:cs="Arial"/>
          <w:color w:val="000000"/>
          <w:szCs w:val="24"/>
        </w:rPr>
        <w:t>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w:t>
      </w:r>
    </w:p>
    <w:p w:rsidR="005F2C2D" w:rsidRPr="00552EF8" w:rsidRDefault="005F2C2D" w:rsidP="00552EF8">
      <w:pPr>
        <w:pStyle w:val="ConsPlusNormal"/>
        <w:ind w:firstLine="540"/>
        <w:jc w:val="both"/>
        <w:rPr>
          <w:rFonts w:ascii="Arial" w:hAnsi="Arial" w:cs="Arial"/>
          <w:color w:val="000000"/>
          <w:szCs w:val="24"/>
          <w:shd w:val="clear" w:color="auto" w:fill="F1C100"/>
        </w:rPr>
      </w:pPr>
    </w:p>
    <w:p w:rsidR="005F2C2D" w:rsidRPr="00552EF8" w:rsidRDefault="005F2C2D" w:rsidP="00552EF8">
      <w:pPr>
        <w:spacing w:line="240" w:lineRule="auto"/>
        <w:ind w:firstLine="567"/>
        <w:jc w:val="both"/>
        <w:rPr>
          <w:rFonts w:ascii="Arial" w:hAnsi="Arial" w:cs="Arial"/>
        </w:rPr>
      </w:pPr>
      <w:r w:rsidRPr="00552EF8">
        <w:rPr>
          <w:rFonts w:ascii="Arial" w:hAnsi="Arial" w:cs="Arial"/>
          <w:sz w:val="24"/>
          <w:szCs w:val="24"/>
        </w:rPr>
        <w:t>2. Индикативные показатели:</w:t>
      </w:r>
    </w:p>
    <w:p w:rsidR="005F2C2D" w:rsidRPr="00552EF8" w:rsidRDefault="005F2C2D" w:rsidP="00552EF8">
      <w:pPr>
        <w:spacing w:line="240" w:lineRule="auto"/>
        <w:ind w:firstLine="567"/>
        <w:jc w:val="both"/>
        <w:rPr>
          <w:rFonts w:ascii="Arial" w:hAnsi="Arial" w:cs="Arial"/>
        </w:rPr>
      </w:pPr>
      <w:r w:rsidRPr="00552EF8">
        <w:rPr>
          <w:rFonts w:ascii="Arial" w:hAnsi="Arial" w:cs="Arial"/>
          <w:sz w:val="24"/>
          <w:szCs w:val="24"/>
        </w:rPr>
        <w:t>При осуществлении муниципального контроля в сфере благоустройства устанавливаются следующие индикативные показатели:</w:t>
      </w:r>
    </w:p>
    <w:p w:rsidR="005F2C2D" w:rsidRPr="00552EF8" w:rsidRDefault="005F2C2D" w:rsidP="00552EF8">
      <w:pPr>
        <w:spacing w:line="240" w:lineRule="auto"/>
        <w:ind w:firstLine="567"/>
        <w:jc w:val="both"/>
        <w:rPr>
          <w:rFonts w:ascii="Arial" w:hAnsi="Arial" w:cs="Arial"/>
        </w:rPr>
      </w:pPr>
      <w:r w:rsidRPr="00552EF8">
        <w:rPr>
          <w:rFonts w:ascii="Arial" w:hAnsi="Arial" w:cs="Arial"/>
          <w:sz w:val="24"/>
          <w:szCs w:val="24"/>
        </w:rPr>
        <w:t>количество проведенных плановых контрольных мероприятий;</w:t>
      </w:r>
    </w:p>
    <w:p w:rsidR="005F2C2D" w:rsidRPr="00552EF8" w:rsidRDefault="005F2C2D" w:rsidP="00552EF8">
      <w:pPr>
        <w:spacing w:line="240" w:lineRule="auto"/>
        <w:ind w:firstLine="567"/>
        <w:jc w:val="both"/>
        <w:rPr>
          <w:rFonts w:ascii="Arial" w:hAnsi="Arial" w:cs="Arial"/>
        </w:rPr>
      </w:pPr>
      <w:r w:rsidRPr="00552EF8">
        <w:rPr>
          <w:rFonts w:ascii="Arial" w:hAnsi="Arial" w:cs="Arial"/>
          <w:sz w:val="24"/>
          <w:szCs w:val="24"/>
        </w:rPr>
        <w:t>количество проведенных внеплановых контрольных мероприятий;</w:t>
      </w:r>
    </w:p>
    <w:p w:rsidR="005F2C2D" w:rsidRPr="00552EF8" w:rsidRDefault="005F2C2D" w:rsidP="00552EF8">
      <w:pPr>
        <w:spacing w:line="240" w:lineRule="auto"/>
        <w:ind w:firstLine="567"/>
        <w:jc w:val="both"/>
        <w:rPr>
          <w:rFonts w:ascii="Arial" w:hAnsi="Arial" w:cs="Arial"/>
        </w:rPr>
      </w:pPr>
      <w:r w:rsidRPr="00552EF8">
        <w:rPr>
          <w:rFonts w:ascii="Arial" w:hAnsi="Arial" w:cs="Arial"/>
          <w:sz w:val="24"/>
          <w:szCs w:val="24"/>
        </w:rPr>
        <w:t>количество поступивших возражений в отношении акта контрольного мероприятия;</w:t>
      </w:r>
    </w:p>
    <w:p w:rsidR="005F2C2D" w:rsidRPr="00552EF8" w:rsidRDefault="005F2C2D" w:rsidP="00552EF8">
      <w:pPr>
        <w:spacing w:line="240" w:lineRule="auto"/>
        <w:ind w:firstLine="567"/>
        <w:jc w:val="both"/>
        <w:rPr>
          <w:rFonts w:ascii="Arial" w:hAnsi="Arial" w:cs="Arial"/>
        </w:rPr>
      </w:pPr>
      <w:r w:rsidRPr="00552EF8">
        <w:rPr>
          <w:rFonts w:ascii="Arial" w:hAnsi="Arial" w:cs="Arial"/>
          <w:sz w:val="24"/>
          <w:szCs w:val="24"/>
        </w:rPr>
        <w:t>количество выданных предписаний об устранении нарушений обязательных требований;</w:t>
      </w:r>
    </w:p>
    <w:p w:rsidR="005F2C2D" w:rsidRPr="00552EF8" w:rsidRDefault="005F2C2D" w:rsidP="00552EF8">
      <w:pPr>
        <w:spacing w:line="240" w:lineRule="auto"/>
        <w:ind w:firstLine="567"/>
        <w:jc w:val="both"/>
        <w:rPr>
          <w:rFonts w:ascii="Arial" w:hAnsi="Arial" w:cs="Arial"/>
        </w:rPr>
      </w:pPr>
      <w:r w:rsidRPr="00552EF8">
        <w:rPr>
          <w:rFonts w:ascii="Arial" w:hAnsi="Arial" w:cs="Arial"/>
          <w:sz w:val="24"/>
          <w:szCs w:val="24"/>
        </w:rPr>
        <w:t>количество устраненных нарушений обязательных требований.</w:t>
      </w:r>
    </w:p>
    <w:p w:rsidR="005F2C2D" w:rsidRPr="00552EF8" w:rsidRDefault="005F2C2D" w:rsidP="00552EF8">
      <w:pPr>
        <w:spacing w:line="240" w:lineRule="auto"/>
        <w:ind w:firstLine="567"/>
        <w:jc w:val="both"/>
        <w:rPr>
          <w:rFonts w:ascii="Arial" w:hAnsi="Arial" w:cs="Arial"/>
          <w:sz w:val="24"/>
          <w:szCs w:val="24"/>
        </w:rPr>
      </w:pPr>
    </w:p>
    <w:p w:rsidR="005F2C2D" w:rsidRDefault="005F2C2D" w:rsidP="005F2C2D">
      <w:pPr>
        <w:ind w:firstLine="567"/>
        <w:jc w:val="both"/>
        <w:rPr>
          <w:rFonts w:ascii="Times New Roman" w:hAnsi="Times New Roman" w:cs="Times New Roman"/>
          <w:sz w:val="24"/>
          <w:szCs w:val="24"/>
        </w:rPr>
      </w:pPr>
    </w:p>
    <w:p w:rsidR="005F2C2D" w:rsidRDefault="005F2C2D" w:rsidP="00552EF8">
      <w:pPr>
        <w:jc w:val="both"/>
        <w:rPr>
          <w:rFonts w:ascii="Times New Roman" w:hAnsi="Times New Roman" w:cs="Times New Roman"/>
          <w:sz w:val="24"/>
          <w:szCs w:val="24"/>
        </w:rPr>
      </w:pPr>
    </w:p>
    <w:p w:rsidR="005C7D15" w:rsidRPr="005F2C2D" w:rsidRDefault="005C7D15" w:rsidP="005F2C2D"/>
    <w:sectPr w:rsidR="005C7D15" w:rsidRPr="005F2C2D" w:rsidSect="00D57463">
      <w:headerReference w:type="default" r:id="rId11"/>
      <w:pgSz w:w="11906" w:h="16838"/>
      <w:pgMar w:top="1134" w:right="1276" w:bottom="1134" w:left="1559" w:header="709" w:footer="720"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581D" w:rsidRDefault="00E6581D" w:rsidP="00D57463">
      <w:pPr>
        <w:spacing w:after="0" w:line="240" w:lineRule="auto"/>
      </w:pPr>
      <w:r>
        <w:separator/>
      </w:r>
    </w:p>
  </w:endnote>
  <w:endnote w:type="continuationSeparator" w:id="1">
    <w:p w:rsidR="00E6581D" w:rsidRDefault="00E6581D" w:rsidP="00D574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581D" w:rsidRDefault="00E6581D" w:rsidP="00D57463">
      <w:pPr>
        <w:spacing w:after="0" w:line="240" w:lineRule="auto"/>
      </w:pPr>
      <w:r>
        <w:separator/>
      </w:r>
    </w:p>
  </w:footnote>
  <w:footnote w:type="continuationSeparator" w:id="1">
    <w:p w:rsidR="00E6581D" w:rsidRDefault="00E6581D" w:rsidP="00D574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08C" w:rsidRDefault="00B4208C">
    <w:pPr>
      <w:pStyle w:val="a7"/>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3901DF">
      <w:rPr>
        <w:rFonts w:ascii="Times New Roman" w:hAnsi="Times New Roman"/>
        <w:noProof/>
      </w:rPr>
      <w:t>30</w:t>
    </w:r>
    <w:r>
      <w:rPr>
        <w:rFonts w:ascii="Times New Roman" w:hAnsi="Times New Roman"/>
      </w:rPr>
      <w:fldChar w:fldCharType="end"/>
    </w:r>
  </w:p>
  <w:p w:rsidR="00B4208C" w:rsidRDefault="00B4208C">
    <w:pPr>
      <w:pStyle w:val="a7"/>
      <w:rPr>
        <w:rFonts w:ascii="Times New Roman" w:hAnsi="Times New Roma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30884"/>
    <w:rsid w:val="0015117F"/>
    <w:rsid w:val="00227645"/>
    <w:rsid w:val="00256980"/>
    <w:rsid w:val="003011B2"/>
    <w:rsid w:val="00311277"/>
    <w:rsid w:val="00340CC2"/>
    <w:rsid w:val="00351BE6"/>
    <w:rsid w:val="003901DF"/>
    <w:rsid w:val="003F664D"/>
    <w:rsid w:val="00433BD5"/>
    <w:rsid w:val="00513930"/>
    <w:rsid w:val="00552EF8"/>
    <w:rsid w:val="005C7D15"/>
    <w:rsid w:val="005F2C2D"/>
    <w:rsid w:val="00602456"/>
    <w:rsid w:val="006748A4"/>
    <w:rsid w:val="007169AD"/>
    <w:rsid w:val="007B6B95"/>
    <w:rsid w:val="007D2F96"/>
    <w:rsid w:val="007F62A6"/>
    <w:rsid w:val="00A02504"/>
    <w:rsid w:val="00A26361"/>
    <w:rsid w:val="00A71625"/>
    <w:rsid w:val="00AA1AA6"/>
    <w:rsid w:val="00B4208C"/>
    <w:rsid w:val="00C30884"/>
    <w:rsid w:val="00D57463"/>
    <w:rsid w:val="00E07A90"/>
    <w:rsid w:val="00E6581D"/>
    <w:rsid w:val="00F11E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F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C30884"/>
    <w:pPr>
      <w:widowControl w:val="0"/>
      <w:autoSpaceDE w:val="0"/>
      <w:autoSpaceDN w:val="0"/>
      <w:adjustRightInd w:val="0"/>
      <w:spacing w:after="0" w:line="300" w:lineRule="exact"/>
      <w:jc w:val="center"/>
    </w:pPr>
    <w:rPr>
      <w:rFonts w:ascii="Times New Roman" w:eastAsia="Times New Roman" w:hAnsi="Times New Roman" w:cs="Times New Roman"/>
      <w:sz w:val="24"/>
      <w:szCs w:val="24"/>
    </w:rPr>
  </w:style>
  <w:style w:type="paragraph" w:customStyle="1" w:styleId="Style5">
    <w:name w:val="Style5"/>
    <w:basedOn w:val="a"/>
    <w:rsid w:val="00C30884"/>
    <w:pPr>
      <w:widowControl w:val="0"/>
      <w:autoSpaceDE w:val="0"/>
      <w:autoSpaceDN w:val="0"/>
      <w:adjustRightInd w:val="0"/>
      <w:spacing w:after="0" w:line="288" w:lineRule="exact"/>
    </w:pPr>
    <w:rPr>
      <w:rFonts w:ascii="Times New Roman" w:eastAsia="Times New Roman" w:hAnsi="Times New Roman" w:cs="Times New Roman"/>
      <w:sz w:val="24"/>
      <w:szCs w:val="24"/>
    </w:rPr>
  </w:style>
  <w:style w:type="character" w:customStyle="1" w:styleId="FontStyle30">
    <w:name w:val="Font Style30"/>
    <w:basedOn w:val="a0"/>
    <w:rsid w:val="00C30884"/>
    <w:rPr>
      <w:rFonts w:ascii="Times New Roman" w:hAnsi="Times New Roman" w:cs="Times New Roman" w:hint="default"/>
      <w:b/>
      <w:bCs/>
      <w:sz w:val="24"/>
      <w:szCs w:val="24"/>
    </w:rPr>
  </w:style>
  <w:style w:type="character" w:customStyle="1" w:styleId="FontStyle31">
    <w:name w:val="Font Style31"/>
    <w:basedOn w:val="a0"/>
    <w:rsid w:val="00C30884"/>
    <w:rPr>
      <w:rFonts w:ascii="Times New Roman" w:hAnsi="Times New Roman" w:cs="Times New Roman" w:hint="default"/>
      <w:sz w:val="24"/>
      <w:szCs w:val="24"/>
    </w:rPr>
  </w:style>
  <w:style w:type="table" w:styleId="a3">
    <w:name w:val="Table Grid"/>
    <w:basedOn w:val="a1"/>
    <w:uiPriority w:val="59"/>
    <w:rsid w:val="00C30884"/>
    <w:pPr>
      <w:spacing w:after="0" w:line="240" w:lineRule="auto"/>
      <w:jc w:val="both"/>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rsid w:val="005F2C2D"/>
    <w:rPr>
      <w:rFonts w:cs="Times New Roman"/>
      <w:color w:val="0000FF"/>
      <w:u w:val="single"/>
    </w:rPr>
  </w:style>
  <w:style w:type="character" w:styleId="a5">
    <w:name w:val="Strong"/>
    <w:qFormat/>
    <w:rsid w:val="005F2C2D"/>
    <w:rPr>
      <w:b/>
      <w:bCs/>
    </w:rPr>
  </w:style>
  <w:style w:type="paragraph" w:customStyle="1" w:styleId="ConsPlusNormal">
    <w:name w:val="ConsPlusNormal"/>
    <w:rsid w:val="005F2C2D"/>
    <w:pPr>
      <w:widowControl w:val="0"/>
      <w:suppressAutoHyphens/>
      <w:spacing w:after="0" w:line="240" w:lineRule="auto"/>
      <w:ind w:firstLine="720"/>
    </w:pPr>
    <w:rPr>
      <w:rFonts w:ascii="Times New Roman" w:eastAsia="Times New Roman" w:hAnsi="Times New Roman" w:cs="Times New Roman"/>
      <w:sz w:val="24"/>
      <w:lang w:eastAsia="zh-CN"/>
    </w:rPr>
  </w:style>
  <w:style w:type="paragraph" w:styleId="a6">
    <w:name w:val="List Paragraph"/>
    <w:basedOn w:val="a"/>
    <w:qFormat/>
    <w:rsid w:val="005F2C2D"/>
    <w:pPr>
      <w:widowControl w:val="0"/>
      <w:suppressAutoHyphens/>
      <w:spacing w:after="0" w:line="240" w:lineRule="auto"/>
      <w:ind w:left="720"/>
      <w:contextualSpacing/>
    </w:pPr>
    <w:rPr>
      <w:rFonts w:ascii="Arial" w:eastAsia="Times New Roman" w:hAnsi="Arial" w:cs="Times New Roman"/>
      <w:sz w:val="20"/>
      <w:szCs w:val="20"/>
      <w:lang w:eastAsia="zh-CN"/>
    </w:rPr>
  </w:style>
  <w:style w:type="paragraph" w:customStyle="1" w:styleId="ConsPlusNonformat">
    <w:name w:val="ConsPlusNonformat"/>
    <w:rsid w:val="005F2C2D"/>
    <w:pPr>
      <w:widowControl w:val="0"/>
      <w:suppressAutoHyphens/>
      <w:spacing w:after="0" w:line="240" w:lineRule="auto"/>
    </w:pPr>
    <w:rPr>
      <w:rFonts w:ascii="Courier New" w:eastAsia="Times New Roman" w:hAnsi="Courier New" w:cs="Courier New"/>
      <w:color w:val="000000"/>
      <w:lang w:eastAsia="zh-CN"/>
    </w:rPr>
  </w:style>
  <w:style w:type="paragraph" w:styleId="a7">
    <w:name w:val="header"/>
    <w:basedOn w:val="a"/>
    <w:link w:val="a8"/>
    <w:rsid w:val="005F2C2D"/>
    <w:pPr>
      <w:widowControl w:val="0"/>
      <w:tabs>
        <w:tab w:val="center" w:pos="4677"/>
        <w:tab w:val="right" w:pos="9355"/>
      </w:tabs>
      <w:suppressAutoHyphens/>
      <w:spacing w:after="0" w:line="240" w:lineRule="auto"/>
    </w:pPr>
    <w:rPr>
      <w:rFonts w:ascii="Arial" w:eastAsia="Times New Roman" w:hAnsi="Arial" w:cs="Times New Roman"/>
      <w:sz w:val="20"/>
      <w:szCs w:val="20"/>
      <w:lang w:eastAsia="zh-CN"/>
    </w:rPr>
  </w:style>
  <w:style w:type="character" w:customStyle="1" w:styleId="a8">
    <w:name w:val="Верхний колонтитул Знак"/>
    <w:basedOn w:val="a0"/>
    <w:link w:val="a7"/>
    <w:rsid w:val="005F2C2D"/>
    <w:rPr>
      <w:rFonts w:ascii="Arial" w:eastAsia="Times New Roman" w:hAnsi="Arial" w:cs="Times New Roman"/>
      <w:sz w:val="20"/>
      <w:szCs w:val="20"/>
      <w:lang w:eastAsia="zh-CN"/>
    </w:rPr>
  </w:style>
  <w:style w:type="paragraph" w:customStyle="1" w:styleId="ConsPlusTitle">
    <w:name w:val="ConsPlusTitle"/>
    <w:rsid w:val="005F2C2D"/>
    <w:pPr>
      <w:widowControl w:val="0"/>
      <w:suppressAutoHyphens/>
      <w:spacing w:after="0" w:line="240" w:lineRule="auto"/>
    </w:pPr>
    <w:rPr>
      <w:rFonts w:ascii="Times New Roman" w:eastAsia="Times New Roman" w:hAnsi="Times New Roman" w:cs="Times New Roman"/>
      <w:b/>
      <w:sz w:val="24"/>
      <w:lang w:eastAsia="zh-CN"/>
    </w:rPr>
  </w:style>
  <w:style w:type="paragraph" w:styleId="HTML">
    <w:name w:val="HTML Preformatted"/>
    <w:basedOn w:val="a"/>
    <w:link w:val="HTML0"/>
    <w:rsid w:val="005F2C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5F2C2D"/>
    <w:rPr>
      <w:rFonts w:ascii="Courier New" w:eastAsia="Times New Roman" w:hAnsi="Courier New" w:cs="Courier New"/>
      <w:sz w:val="20"/>
      <w:szCs w:val="20"/>
      <w:lang w:eastAsia="zh-CN"/>
    </w:rPr>
  </w:style>
  <w:style w:type="paragraph" w:styleId="a9">
    <w:name w:val="Normal (Web)"/>
    <w:basedOn w:val="a"/>
    <w:rsid w:val="005F2C2D"/>
    <w:pPr>
      <w:suppressAutoHyphens/>
      <w:spacing w:before="280" w:after="280" w:line="240" w:lineRule="auto"/>
    </w:pPr>
    <w:rPr>
      <w:rFonts w:ascii="Times New Roman" w:eastAsia="Times New Roman" w:hAnsi="Times New Roman" w:cs="Times New Roman"/>
      <w:sz w:val="24"/>
      <w:szCs w:val="24"/>
      <w:lang w:eastAsia="zh-CN"/>
    </w:rPr>
  </w:style>
  <w:style w:type="paragraph" w:styleId="aa">
    <w:name w:val="footer"/>
    <w:basedOn w:val="a"/>
    <w:link w:val="ab"/>
    <w:uiPriority w:val="99"/>
    <w:semiHidden/>
    <w:unhideWhenUsed/>
    <w:rsid w:val="00552EF8"/>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552EF8"/>
  </w:style>
</w:styles>
</file>

<file path=word/webSettings.xml><?xml version="1.0" encoding="utf-8"?>
<w:webSettings xmlns:r="http://schemas.openxmlformats.org/officeDocument/2006/relationships" xmlns:w="http://schemas.openxmlformats.org/wordprocessingml/2006/main">
  <w:divs>
    <w:div w:id="81140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923FAB863A4C98807594DEB28D7B584908B5FB1A28C9FDE44BBC16100CFA6F926E59E29B06F2294D6112762FB2C6143467A2C60D1A08Ae0AB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E6A5980DDC49DEF879D2EC1F223EBC9DB01A1693AC1EF7FF63C704701E48CD1DE1B2C709B4C735C6643BD95F3420E3B41FAB0A6E5258E6Cl8RF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F7B59-E923-42BE-B789-2DCBB730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11252</Words>
  <Characters>64137</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2026-02-13T09:46:00Z</cp:lastPrinted>
  <dcterms:created xsi:type="dcterms:W3CDTF">2025-05-21T08:58:00Z</dcterms:created>
  <dcterms:modified xsi:type="dcterms:W3CDTF">2026-02-13T09:47:00Z</dcterms:modified>
</cp:coreProperties>
</file>