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  <w:sectPr w:rsidR="005F3A46">
          <w:pgSz w:w="11905" w:h="16837"/>
          <w:pgMar w:top="1134" w:right="1134" w:bottom="1134" w:left="709" w:header="720" w:footer="720" w:gutter="0"/>
          <w:cols w:space="720"/>
          <w:docGrid w:linePitch="360"/>
        </w:sect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Реестр</w:t>
      </w:r>
    </w:p>
    <w:p w:rsidR="005F3A46" w:rsidRDefault="005F3A46">
      <w:pPr>
        <w:shd w:val="clear" w:color="auto" w:fill="FFFFFF"/>
        <w:suppressAutoHyphens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имущества Курташкинского сельского поселения Атюрьевского муниципального района Республики Мордовия</w:t>
      </w:r>
    </w:p>
    <w:p w:rsidR="005F3A46" w:rsidRDefault="005F3A46">
      <w:pPr>
        <w:shd w:val="clear" w:color="auto" w:fill="FFFFFF"/>
        <w:suppressAutoHyphens/>
        <w:spacing w:after="0" w:line="240" w:lineRule="auto"/>
        <w:ind w:right="160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523" w:type="pct"/>
        <w:jc w:val="center"/>
        <w:tblCellMar>
          <w:left w:w="0" w:type="dxa"/>
          <w:right w:w="0" w:type="dxa"/>
        </w:tblCellMar>
        <w:tblLook w:val="0000"/>
      </w:tblPr>
      <w:tblGrid>
        <w:gridCol w:w="605"/>
        <w:gridCol w:w="1127"/>
        <w:gridCol w:w="1291"/>
        <w:gridCol w:w="1550"/>
        <w:gridCol w:w="1655"/>
        <w:gridCol w:w="1610"/>
        <w:gridCol w:w="1967"/>
        <w:gridCol w:w="1228"/>
        <w:gridCol w:w="1262"/>
        <w:gridCol w:w="1592"/>
        <w:gridCol w:w="1592"/>
        <w:gridCol w:w="630"/>
      </w:tblGrid>
      <w:tr w:rsidR="005F3A46">
        <w:trPr>
          <w:trHeight w:val="1684"/>
          <w:jc w:val="center"/>
        </w:trPr>
        <w:tc>
          <w:tcPr>
            <w:tcW w:w="19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Реестро</w:t>
            </w:r>
          </w:p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вый</w:t>
            </w:r>
          </w:p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</w:t>
            </w:r>
          </w:p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</w:tc>
        <w:tc>
          <w:tcPr>
            <w:tcW w:w="4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5F3A46" w:rsidRDefault="005F3A46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положение)</w:t>
            </w:r>
          </w:p>
          <w:p w:rsidR="005F3A46" w:rsidRDefault="005F3A46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земельного </w:t>
            </w:r>
          </w:p>
          <w:p w:rsidR="005F3A46" w:rsidRDefault="005F3A46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участка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  <w:p w:rsidR="005F3A46" w:rsidRDefault="005F3A46">
            <w:pPr>
              <w:suppressAutoHyphens/>
              <w:spacing w:after="0" w:line="240" w:lineRule="auto"/>
              <w:ind w:left="-109" w:right="-123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ru-RU"/>
              </w:rPr>
            </w:pPr>
          </w:p>
        </w:tc>
        <w:tc>
          <w:tcPr>
            <w:tcW w:w="4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Кадастровый номер</w:t>
            </w:r>
          </w:p>
          <w:p w:rsidR="005F3A46" w:rsidRDefault="005F3A46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земельного участка</w:t>
            </w:r>
          </w:p>
          <w:p w:rsidR="005F3A46" w:rsidRDefault="005F3A46">
            <w:pPr>
              <w:suppressAutoHyphens/>
              <w:spacing w:after="0" w:line="240" w:lineRule="auto"/>
              <w:ind w:left="-93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(с датой присвоения)</w:t>
            </w:r>
          </w:p>
        </w:tc>
        <w:tc>
          <w:tcPr>
            <w:tcW w:w="5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Сведения о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правообладателе 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5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вещного права,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 основании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которого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правообладателю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принадлежит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земельный участок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основных характеристиках земельного участка,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категория земель,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 разрешенного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использования</w:t>
            </w:r>
          </w:p>
        </w:tc>
        <w:tc>
          <w:tcPr>
            <w:tcW w:w="37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стоимости земельного участка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 произведенном улучшении земельного участка</w:t>
            </w:r>
          </w:p>
        </w:tc>
        <w:tc>
          <w:tcPr>
            <w:tcW w:w="4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установленных в отношении земельного участка ограничениях (обременениях)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4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1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лице, в пользу которого установлены ограничения (обременения)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(при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необхо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димо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сти)</w:t>
            </w:r>
          </w:p>
        </w:tc>
      </w:tr>
      <w:tr w:rsidR="005F3A46">
        <w:trPr>
          <w:trHeight w:val="277"/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                      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</w:tr>
      <w:tr w:rsidR="005F3A46">
        <w:trPr>
          <w:trHeight w:val="2470"/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 Руская Козловка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13:02:0104001:12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26.11.2018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                  с. Курташки,          ул. Новая, д.6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13:02:0104001:12-13/035/2018-2 от 26.11.2018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Для ведения личного подсобного хозяйства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3800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123853,50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  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Земельный участок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31.01.2025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13:02:0104003:1-13/065/2025-293 от 31.01.2025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7885649 кв.м.</w:t>
            </w:r>
          </w:p>
        </w:tc>
        <w:tc>
          <w:tcPr>
            <w:tcW w:w="3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528433,75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Земельный        участок 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 Руская Козловка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13:02:0104001:22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28.11.2017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                  с. Курташки,          ул. Новая, д.6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13:02:0104001:22-13/002/2017-2 от 28.11.2017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4000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130372,10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i/>
                <w:iCs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с.Оброчное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13:02:0108002:36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14.09.2013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13-13-06/027/2013-031от 14.09.2013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456148,97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д.Уразовка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13:02:0108004:1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17.03.2012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13-13-04/001/2012-122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от 17.03.2012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Для ведения личного подсобного хозяйства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131715,44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д.Уразовка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13:02:0108004:15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03.11.2015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13-13/004-13/004/003/2015-1000/3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от 03.11.2015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Для ведения личного подсобного хозяйства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2500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109762,87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 Курташки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1/238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13-13/004-13/004/003/2016-124/3 от 02.03.2016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15736102 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377926,68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Почтовый адрес ориентира:</w:t>
            </w:r>
          </w:p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 Курташки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13:02:0108005:1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02.03.2016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1/238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13-13/004-13/004/003/2016-125/3 от 02.03.2016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15736102кв.м.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377926,68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20.06.2006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Выписка из Единого государственного реестра недвижимости об объектах недвижимости от 02.10.2025г. №КУВИ-001/2025-244573256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Земли населенных пунктов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Под общественную застройку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300 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Кадастровая стоимость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326868,93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-3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31.01.2025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13:02:0104003:1-13/066/2025-292 от 31.01.2025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</w:p>
          <w:p w:rsidR="005F3A46" w:rsidRDefault="005F3A46">
            <w:pPr>
              <w:rPr>
                <w:sz w:val="16"/>
                <w:szCs w:val="16"/>
              </w:rPr>
            </w:pPr>
          </w:p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13:02:0104003:1-13/065/2025-290 от 30.01.2025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13:02:0104003:1-13/066/2025-289от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13:02:0104003:1-13/066/2025-288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 зарегистрировано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13:02:0104003:1-13/066/2025-287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13:02:0104003:1-13/066/2025-286 от 09.01.2025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13:02:0104003:1-13/035/2024-285 от 25.12.2024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13:02:0104003:1-13/066/2024-284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13:02:0104003:1-13/066/2024-283 от 17.12.2025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13:02:0104003:1-13/066/2024-282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13:02:0104003:1-13/035/2024-281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13:02:0104003:1-13/066/2024-280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13:02:0104003:1-13/038/2024-279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13:02:0104003:1-13/038/2024-278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13:02:0104003:1-13/038/2024-277 от 17.12.2024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16.12.2024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1/78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13:02:0104003:1-13/066/2024-276 от 16.12.2024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494559,79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09.06.2022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1/78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13:02:0104003:1-13/035/2022-205 от 09.16.2022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494559,79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Земельный участок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Республика Мордовия, Атюрьевский район,  с.Вольно-Никольское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13:02:0104003:1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30.01.2025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Общая долевая собственность. Доля в праве 1/73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13:02:0104003:1-13/065/2025-291от 30.01.2025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/>
                <w:sz w:val="16"/>
                <w:szCs w:val="16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Земли сельскохозяйственного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назначения, для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 xml:space="preserve">сельскохозяйственного производства , площадью </w:t>
            </w: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eastAsia="TimesNewRomanPSMT" w:hAnsi="Times New Roman" w:cs="Times New Roman"/>
                <w:sz w:val="16"/>
                <w:szCs w:val="16"/>
              </w:rPr>
            </w:pPr>
            <w:r>
              <w:rPr>
                <w:rFonts w:ascii="Times New Roman" w:eastAsia="TimesNewRomanPSMT" w:hAnsi="Times New Roman" w:cs="Times New Roman"/>
                <w:sz w:val="16"/>
                <w:szCs w:val="16"/>
              </w:rPr>
              <w:t>7885649кв.м.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528433,75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отсутствуют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right="160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F3A46" w:rsidRDefault="005F3A46">
            <w:pPr>
              <w:suppressAutoHyphens/>
              <w:spacing w:after="0" w:line="240" w:lineRule="auto"/>
              <w:ind w:right="16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С указанием кода Общероссийского классификатора территорий муниципальных образований (далее – ОКТМО);</w:t>
      </w:r>
    </w:p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С указанием наименования вида ограничений (обременении), основания и даты их возникновения и прекращения;</w:t>
      </w:r>
    </w:p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after="0" w:line="240" w:lineRule="atLeast"/>
        <w:ind w:left="714" w:hanging="357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  <w:r>
        <w:rPr>
          <w:rFonts w:ascii="Times New Roman" w:hAnsi="Times New Roman" w:cs="Times New Roman"/>
          <w:sz w:val="16"/>
          <w:szCs w:val="16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 (обременения).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p w:rsidR="005F3A46" w:rsidRDefault="005F3A46">
      <w:pPr>
        <w:shd w:val="clear" w:color="auto" w:fill="FFFFFF"/>
        <w:suppressAutoHyphens/>
        <w:spacing w:after="200" w:line="240" w:lineRule="auto"/>
        <w:jc w:val="both"/>
        <w:rPr>
          <w:rFonts w:ascii="Times New Roman" w:hAnsi="Times New Roman" w:cs="Times New Roman"/>
          <w:b/>
          <w:bCs/>
          <w:color w:val="212529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212529"/>
          <w:sz w:val="24"/>
          <w:szCs w:val="24"/>
          <w:lang w:eastAsia="ru-RU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tbl>
      <w:tblPr>
        <w:tblW w:w="556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1"/>
        <w:gridCol w:w="830"/>
        <w:gridCol w:w="967"/>
        <w:gridCol w:w="964"/>
        <w:gridCol w:w="1102"/>
        <w:gridCol w:w="1243"/>
        <w:gridCol w:w="1565"/>
        <w:gridCol w:w="1154"/>
        <w:gridCol w:w="1394"/>
        <w:gridCol w:w="852"/>
        <w:gridCol w:w="714"/>
        <w:gridCol w:w="1075"/>
        <w:gridCol w:w="684"/>
        <w:gridCol w:w="559"/>
        <w:gridCol w:w="825"/>
        <w:gridCol w:w="1108"/>
        <w:gridCol w:w="697"/>
      </w:tblGrid>
      <w:tr w:rsidR="005F3A46">
        <w:trPr>
          <w:trHeight w:val="1907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Реестровый номер объекта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Вид </w:t>
            </w:r>
          </w:p>
          <w:p w:rsidR="005F3A46" w:rsidRDefault="005F3A46">
            <w:pPr>
              <w:suppressAutoHyphens/>
              <w:spacing w:after="0" w:line="240" w:lineRule="auto"/>
              <w:ind w:left="-42" w:right="-36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объекта учета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объекта учета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Назначе</w:t>
            </w:r>
          </w:p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ние объекта учета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Адрес (место</w:t>
            </w:r>
          </w:p>
          <w:p w:rsidR="005F3A46" w:rsidRDefault="005F3A46">
            <w:pPr>
              <w:suppressAutoHyphens/>
              <w:spacing w:after="0" w:line="240" w:lineRule="auto"/>
              <w:ind w:left="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поло</w:t>
            </w:r>
          </w:p>
          <w:p w:rsidR="005F3A46" w:rsidRDefault="005F3A46">
            <w:pPr>
              <w:suppressAutoHyphens/>
              <w:spacing w:after="0" w:line="240" w:lineRule="auto"/>
              <w:ind w:left="-8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жение) объекта учета (с указанием кода ОКТМО)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18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Кадастро</w:t>
            </w:r>
          </w:p>
          <w:p w:rsidR="005F3A46" w:rsidRDefault="005F3A46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вый номер объекта учета (с датой присвое</w:t>
            </w:r>
          </w:p>
          <w:p w:rsidR="005F3A46" w:rsidRDefault="005F3A46">
            <w:pPr>
              <w:suppressAutoHyphens/>
              <w:spacing w:after="0" w:line="240" w:lineRule="auto"/>
              <w:ind w:left="-18" w:right="9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ния) 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1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земельном участке, на котором расположен объект учета (кадастровый номер, форма собствен</w:t>
            </w:r>
          </w:p>
          <w:p w:rsidR="005F3A46" w:rsidRDefault="005F3A46">
            <w:pPr>
              <w:suppressAutoHyphens/>
              <w:spacing w:after="0" w:line="240" w:lineRule="auto"/>
              <w:ind w:left="-19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ности, площадь)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 право</w:t>
            </w:r>
          </w:p>
          <w:p w:rsidR="005F3A46" w:rsidRDefault="005F3A46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обла</w:t>
            </w:r>
          </w:p>
          <w:p w:rsidR="005F3A46" w:rsidRDefault="005F3A46">
            <w:pPr>
              <w:suppressAutoHyphens/>
              <w:spacing w:after="0" w:line="240" w:lineRule="auto"/>
              <w:ind w:left="-84" w:right="-4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дателе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Вид вещного права, на основании которого правообладателю принадлежит объект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недвижимости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6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об основных характеристиках объекта учета, в том числе: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тип объекта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(жилое либо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 жилое),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протяжен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ность,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этажность(подземная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этажность)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Инвентарный номер объекта учета</w:t>
            </w:r>
          </w:p>
          <w:p w:rsidR="005F3A46" w:rsidRDefault="005F3A46">
            <w:pPr>
              <w:suppressAutoHyphens/>
              <w:spacing w:after="0" w:line="240" w:lineRule="auto"/>
              <w:ind w:right="-43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5F3A46" w:rsidRDefault="005F3A46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 стои</w:t>
            </w:r>
          </w:p>
          <w:p w:rsidR="005F3A46" w:rsidRDefault="005F3A46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мости объекта учета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об изменениях объекта учета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(производств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енных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достройках,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капитальном ремонте, реконструкции, модернизации, сносе)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ния об установ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ленныхв отношении объекта учета ограничениях (обременениях)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Сведе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ния 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лице,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пользу которо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го уста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новлены ограни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чения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(обременения)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Сведения об объекте единого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недвижимого комплекса, в том числе: сведения о зданиях, сооружениях,иных вещах, являющихся составляющими единого недвижимого комплекса, сведения о земельном участке, на которомрасположено здание, сооружение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Иные сведения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(при необ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ходимос</w:t>
            </w:r>
          </w:p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ти)</w:t>
            </w:r>
          </w:p>
        </w:tc>
      </w:tr>
      <w:tr w:rsidR="005F3A46"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5F3A46"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Сооружение 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Сооружение гидротехническое 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 на балке Большой Колодезь</w:t>
            </w:r>
          </w:p>
          <w:p w:rsidR="005F3A46" w:rsidRDefault="005F3A46">
            <w:pPr>
              <w:suppressAutoHyphens/>
              <w:spacing w:after="0" w:line="240" w:lineRule="auto"/>
              <w:ind w:left="-112" w:right="-7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13:02:0000000:605.11.2015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Объём 23224 куб.м.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13-13/004-13/004/003/2015-1010/2 от 05.11.2015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Нежилоеобъём 23224 куб.м.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89:205:002:000036080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 2131048,02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 Курташкинское сельское поселение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13:02:0108005:34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29.11.2016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Площадь 16867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Муниципальное образование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Курташкинское сельское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поселение 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ИНН 1302001130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КПП 130201001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ОГРН 1151314000023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Республика Мордовия, Атюрьевский район,                    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с.Курташки,</w:t>
            </w:r>
          </w:p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ул.Новая,д.6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Собственность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13-13/004-13/004/008/2016-172/2 от 29.11.2016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Площадь 16867 кв.м.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Кадастровая стоимость</w:t>
            </w:r>
          </w:p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57890040,46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Насосная станция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водозаборное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район,с.Вольно-Никольское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13:02:0104002:330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13,5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Выписка из Единого государственного реестра недвижимости о правах отдельного лица на имевшиеся (имеющиеся) у него объекты недвижимости, дата регистрации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12.12.2025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13:02:0104002:330-13/065/2025-2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Площадь 13,5 кв.м.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83989,25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Водопроводные сети 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водозаборное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район,с.Вольно-Никольское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13:02:0104002:331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2680 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Выписка из Единого государственного реестра недвижимости о правах отдельного лица на имевшиеся (имеющиеся) у него объекты недвижимости, дата регистрации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12.12.2025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13:02:0104002:331-13/065/2025-2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 жилое,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протяженность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2680 м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3988728,22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Насосная станция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 водозаборное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район,с. Оброчное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13:02:0108002:325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12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Выписка из Единого государственного реестра недвижимости о правах отдельного лица на имевшиеся (имеющиеся) у него объекты недвижимости, дата регистрации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12.12.2025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13:02:0108002:325-13/065/2025-2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 жилое,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 кв.м.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74657,11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Водопроводные сети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Сооружение водозаборное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Мордовия, Атюрьевский район,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с.Оброчное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ОКТМО 89605435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13:02:0108002:327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2042 м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Выписка из Единого государственного реестра недвижимости о правах отдельного лица на имевшиеся (имеющиеся) у него объекты недвижимости, дата регистрации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12.12.2025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№ 13:02:0108002:327-13/065/2025-2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Не жилое, 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протяженность 2042м.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3039172,77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Дорога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 Атюрьевский район, с.Курташки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ул.Приречная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13:02:0108001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2014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здания (сооружения) №  от 21.01.2015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270 м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щебень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131245273150001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289688,00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Дорога 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 Атюрьевский район, с.Вольно-Никольское, ул.Центральная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−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от 21.01.2015г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163,3м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щебень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131245273150002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376200,00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Здание 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административное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 Атюрьевский район, с. Вольно-Никольское,ул.Центральная,д.49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13:02:0104002:201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             47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от 29.12.2021г</w:t>
            </w: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ab/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Нежилое1 этаж.,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кирпич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324878,10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40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административное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 Атюрьевский район, с. Курташки,ул.Новая,д.6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13:02:0108001:5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29.12.2021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80 кв.м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от 29.12.2021г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Нежилое1 этаж,. дерево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0211100011200001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201708,52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01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школа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Республика Мордовия Атюрьевский район,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с. Оброчное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ул.Молодежная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right="-6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13:02:0108002:3</w:t>
            </w:r>
          </w:p>
          <w:p w:rsidR="005F3A46" w:rsidRDefault="005F3A46">
            <w:pPr>
              <w:suppressAutoHyphens/>
              <w:spacing w:after="0" w:line="240" w:lineRule="auto"/>
              <w:ind w:left="-64" w:right="-62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390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от 29.12.2021г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этаж., дерево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121145286850001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991872,00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01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ФАП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Р.М.с.Курташки,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ул.Новая,д.5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right="-6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13:02:0108001:6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60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№1 от 29.12.2021г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этаж.,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021145281810005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378679,28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01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ФАП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Р.М.с.Оброчное,</w:t>
            </w:r>
          </w:p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ул.Махрова,д.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right="-6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13:02:0108002:5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72кв.м.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о приеме-передачи от 29.12.2021г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этаж.,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021145281810006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333219,44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01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14.</w:t>
            </w:r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Библиотека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Р.М.с. Курташки, ул.Новая д.№18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right="-6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13:02:0108001:271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60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изъятия №1 от 13.09.2017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этаж.,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дерево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245660,52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  <w:tr w:rsidR="005F3A46">
        <w:trPr>
          <w:trHeight w:val="1018"/>
        </w:trPr>
        <w:tc>
          <w:tcPr>
            <w:tcW w:w="216" w:type="pct"/>
          </w:tcPr>
          <w:p w:rsidR="005F3A46" w:rsidRDefault="005F3A46">
            <w:pPr>
              <w:suppressAutoHyphens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15.</w:t>
            </w:r>
            <w:bookmarkStart w:id="0" w:name="_GoBack"/>
            <w:bookmarkEnd w:id="0"/>
          </w:p>
        </w:tc>
        <w:tc>
          <w:tcPr>
            <w:tcW w:w="252" w:type="pct"/>
          </w:tcPr>
          <w:p w:rsidR="005F3A46" w:rsidRDefault="005F3A46">
            <w:pPr>
              <w:suppressAutoHyphens/>
              <w:spacing w:after="0" w:line="240" w:lineRule="auto"/>
              <w:ind w:left="-112"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29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ДК</w:t>
            </w:r>
          </w:p>
        </w:tc>
        <w:tc>
          <w:tcPr>
            <w:tcW w:w="293" w:type="pct"/>
          </w:tcPr>
          <w:p w:rsidR="005F3A46" w:rsidRDefault="005F3A46">
            <w:pPr>
              <w:suppressAutoHyphens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Здание</w:t>
            </w:r>
          </w:p>
        </w:tc>
        <w:tc>
          <w:tcPr>
            <w:tcW w:w="335" w:type="pct"/>
          </w:tcPr>
          <w:p w:rsidR="005F3A46" w:rsidRDefault="005F3A46">
            <w:pPr>
              <w:suppressAutoHyphens/>
              <w:spacing w:after="0" w:line="240" w:lineRule="auto"/>
              <w:ind w:right="-78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Р.М.с.Курташки ул. Новая  д.№3</w:t>
            </w:r>
          </w:p>
        </w:tc>
        <w:tc>
          <w:tcPr>
            <w:tcW w:w="378" w:type="pct"/>
          </w:tcPr>
          <w:p w:rsidR="005F3A46" w:rsidRDefault="005F3A46">
            <w:pPr>
              <w:suppressAutoHyphens/>
              <w:spacing w:after="0" w:line="240" w:lineRule="auto"/>
              <w:ind w:right="-62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13:02:0108001:272</w:t>
            </w:r>
          </w:p>
        </w:tc>
        <w:tc>
          <w:tcPr>
            <w:tcW w:w="476" w:type="pct"/>
          </w:tcPr>
          <w:p w:rsidR="005F3A46" w:rsidRDefault="005F3A46">
            <w:pPr>
              <w:suppressAutoHyphens/>
              <w:spacing w:after="0" w:line="240" w:lineRule="auto"/>
              <w:ind w:left="-64" w:right="-62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288 кв.м.</w:t>
            </w:r>
          </w:p>
        </w:tc>
        <w:tc>
          <w:tcPr>
            <w:tcW w:w="351" w:type="pct"/>
          </w:tcPr>
          <w:p w:rsidR="005F3A46" w:rsidRDefault="005F3A46">
            <w:pPr>
              <w:suppressAutoHyphens/>
              <w:spacing w:after="0" w:line="240" w:lineRule="auto"/>
              <w:ind w:left="-132" w:right="-148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Казна</w:t>
            </w:r>
          </w:p>
        </w:tc>
        <w:tc>
          <w:tcPr>
            <w:tcW w:w="424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Акт изъятия№1 от 28.09.2017</w:t>
            </w:r>
          </w:p>
        </w:tc>
        <w:tc>
          <w:tcPr>
            <w:tcW w:w="259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Нежилое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 этаж.,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Свман,кирпич</w:t>
            </w:r>
          </w:p>
        </w:tc>
        <w:tc>
          <w:tcPr>
            <w:tcW w:w="21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2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Балансовая стоимость</w:t>
            </w:r>
          </w:p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251274,24</w:t>
            </w:r>
          </w:p>
        </w:tc>
        <w:tc>
          <w:tcPr>
            <w:tcW w:w="208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70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 зарегистрировано</w:t>
            </w:r>
          </w:p>
        </w:tc>
        <w:tc>
          <w:tcPr>
            <w:tcW w:w="251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337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212" w:type="pct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нет</w:t>
            </w:r>
          </w:p>
        </w:tc>
      </w:tr>
    </w:tbl>
    <w:p w:rsidR="005F3A46" w:rsidRDefault="005F3A46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  <w:lang w:eastAsia="ru-RU"/>
        </w:rPr>
      </w:pPr>
    </w:p>
    <w:p w:rsidR="005F3A46" w:rsidRDefault="005F3A46">
      <w:pPr>
        <w:widowControl w:val="0"/>
        <w:autoSpaceDE w:val="0"/>
        <w:spacing w:after="200" w:line="276" w:lineRule="auto"/>
        <w:ind w:left="360"/>
        <w:jc w:val="both"/>
        <w:rPr>
          <w:rFonts w:ascii="Times New Roman" w:hAnsi="Times New Roman" w:cs="Times New Roman"/>
          <w:sz w:val="20"/>
          <w:szCs w:val="20"/>
          <w:lang w:eastAsia="hi-IN" w:bidi="hi-IN"/>
        </w:rPr>
      </w:pPr>
      <w:r>
        <w:rPr>
          <w:rFonts w:ascii="Times New Roman" w:hAnsi="Times New Roman" w:cs="Times New Roman"/>
          <w:sz w:val="20"/>
          <w:szCs w:val="20"/>
          <w:lang w:eastAsia="hi-IN" w:bidi="hi-IN"/>
        </w:rPr>
        <w:t>6.С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5F3A46" w:rsidRDefault="005F3A46">
      <w:pPr>
        <w:widowControl w:val="0"/>
        <w:autoSpaceDE w:val="0"/>
        <w:spacing w:after="200" w:line="276" w:lineRule="auto"/>
        <w:ind w:left="360"/>
        <w:jc w:val="both"/>
        <w:rPr>
          <w:rFonts w:ascii="Times New Roman" w:hAnsi="Times New Roman" w:cs="Times New Roman"/>
          <w:sz w:val="20"/>
          <w:szCs w:val="20"/>
          <w:lang w:eastAsia="hi-IN" w:bidi="hi-IN"/>
        </w:rPr>
      </w:pPr>
      <w:r>
        <w:rPr>
          <w:rFonts w:ascii="Times New Roman" w:hAnsi="Times New Roman" w:cs="Times New Roman"/>
          <w:sz w:val="20"/>
          <w:szCs w:val="20"/>
          <w:lang w:eastAsia="hi-IN" w:bidi="hi-IN"/>
        </w:rPr>
        <w:t>7.С указанием наименования вида ограничений (обременении), основания и даты их возникновения и прекращения;</w:t>
      </w:r>
    </w:p>
    <w:p w:rsidR="005F3A46" w:rsidRDefault="005F3A46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color w:val="212529"/>
          <w:sz w:val="20"/>
          <w:szCs w:val="20"/>
          <w:lang w:eastAsia="ru-RU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>Подраздел 1.3. Сведения о помещениях, машино-местах и иных объектах, отнесенных законом к недвижимости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</w:pPr>
    </w:p>
    <w:tbl>
      <w:tblPr>
        <w:tblW w:w="15449" w:type="dxa"/>
        <w:tblInd w:w="-106" w:type="dxa"/>
        <w:tblLayout w:type="fixed"/>
        <w:tblLook w:val="0000"/>
      </w:tblPr>
      <w:tblGrid>
        <w:gridCol w:w="1001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5F3A46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Инвентарный номер объекта учета</w:t>
            </w:r>
          </w:p>
        </w:tc>
      </w:tr>
      <w:tr w:rsidR="005F3A46"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</w:tr>
    </w:tbl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hi-IN" w:bidi="hi-IN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622"/>
        <w:gridCol w:w="2772"/>
        <w:gridCol w:w="2762"/>
        <w:gridCol w:w="2729"/>
        <w:gridCol w:w="3900"/>
      </w:tblGrid>
      <w:tr w:rsidR="005F3A46">
        <w:tc>
          <w:tcPr>
            <w:tcW w:w="2691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установленных в отношении объекта учета ограничениях (обременениях)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4004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c>
          <w:tcPr>
            <w:tcW w:w="2691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83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2819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279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4004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</w:tr>
    </w:tbl>
    <w:p w:rsidR="005F3A46" w:rsidRDefault="005F3A46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p w:rsidR="005F3A46" w:rsidRDefault="005F3A46">
      <w:p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  <w:lang w:eastAsia="ru-RU"/>
        </w:rPr>
      </w:pPr>
    </w:p>
    <w:p w:rsidR="005F3A46" w:rsidRDefault="005F3A46">
      <w:p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  <w:lang w:eastAsia="ru-RU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hi-IN" w:bidi="hi-IN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5F3A46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5F3A46">
        <w:tc>
          <w:tcPr>
            <w:tcW w:w="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</w:tbl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eastAsia="hi-IN" w:bidi="hi-IN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2625"/>
        <w:gridCol w:w="2770"/>
        <w:gridCol w:w="2760"/>
        <w:gridCol w:w="2729"/>
        <w:gridCol w:w="3901"/>
      </w:tblGrid>
      <w:tr w:rsidR="005F3A46">
        <w:tc>
          <w:tcPr>
            <w:tcW w:w="2625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стоимости судна</w:t>
            </w:r>
          </w:p>
        </w:tc>
        <w:tc>
          <w:tcPr>
            <w:tcW w:w="277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произведенных ремонте, модернизации судна</w:t>
            </w:r>
          </w:p>
        </w:tc>
        <w:tc>
          <w:tcPr>
            <w:tcW w:w="276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2729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01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c>
          <w:tcPr>
            <w:tcW w:w="2625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277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2760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2729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3901" w:type="dxa"/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</w:tr>
    </w:tbl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spacing w:after="0" w:line="100" w:lineRule="atLeast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2. Сведения о муниципальном движимом и ином имуществе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4"/>
          <w:szCs w:val="24"/>
          <w:lang w:eastAsia="hi-IN" w:bidi="hi-IN"/>
        </w:rPr>
      </w:pPr>
      <w:bookmarkStart w:id="1" w:name="sub_2001"/>
      <w:bookmarkStart w:id="2" w:name="sub_2002"/>
      <w:bookmarkEnd w:id="1"/>
      <w:bookmarkEnd w:id="2"/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5F3A46" w:rsidRDefault="005F3A4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tbl>
      <w:tblPr>
        <w:tblW w:w="5000" w:type="pct"/>
        <w:tblInd w:w="-106" w:type="dxa"/>
        <w:tblLook w:val="0000"/>
      </w:tblPr>
      <w:tblGrid>
        <w:gridCol w:w="1377"/>
        <w:gridCol w:w="1898"/>
        <w:gridCol w:w="2286"/>
        <w:gridCol w:w="1887"/>
        <w:gridCol w:w="1955"/>
        <w:gridCol w:w="1854"/>
        <w:gridCol w:w="1668"/>
        <w:gridCol w:w="1860"/>
      </w:tblGrid>
      <w:tr w:rsidR="005F3A46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акционерном обществе (эмитенте),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акциях, в том числе: количество акций, 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c>
          <w:tcPr>
            <w:tcW w:w="4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3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6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</w:tbl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3" w:name="sub_2101"/>
      <w:bookmarkStart w:id="4" w:name="sub_2102"/>
      <w:bookmarkEnd w:id="3"/>
      <w:bookmarkEnd w:id="4"/>
      <w:r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ar-SA"/>
        </w:rPr>
        <w:t>о долях (вкладах) в уставных (складочных) капиталах хозяйственных обществ и товариществ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000" w:type="pct"/>
        <w:tblInd w:w="-106" w:type="dxa"/>
        <w:tblLook w:val="0000"/>
      </w:tblPr>
      <w:tblGrid>
        <w:gridCol w:w="1017"/>
        <w:gridCol w:w="2073"/>
        <w:gridCol w:w="2046"/>
        <w:gridCol w:w="1928"/>
        <w:gridCol w:w="2100"/>
        <w:gridCol w:w="1527"/>
        <w:gridCol w:w="2047"/>
        <w:gridCol w:w="2047"/>
      </w:tblGrid>
      <w:tr w:rsidR="005F3A46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>
              <w:rPr>
                <w:rFonts w:ascii="Times New Roman" w:hAnsi="Times New Roman" w:cs="Times New Roman"/>
                <w:sz w:val="16"/>
                <w:szCs w:val="16"/>
                <w:shd w:val="clear" w:color="auto" w:fill="FFFFFF"/>
                <w:lang w:eastAsia="ar-SA"/>
              </w:rPr>
              <w:t>ОКТМО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</w:tr>
      <w:tr w:rsidR="005F3A46">
        <w:tc>
          <w:tcPr>
            <w:tcW w:w="1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71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</w:tr>
    </w:tbl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ar-SA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tbl>
      <w:tblPr>
        <w:tblW w:w="4478" w:type="pct"/>
        <w:jc w:val="center"/>
        <w:tblLook w:val="0000"/>
      </w:tblPr>
      <w:tblGrid>
        <w:gridCol w:w="1017"/>
        <w:gridCol w:w="1566"/>
        <w:gridCol w:w="1496"/>
        <w:gridCol w:w="1416"/>
        <w:gridCol w:w="1699"/>
        <w:gridCol w:w="1942"/>
        <w:gridCol w:w="1347"/>
        <w:gridCol w:w="1432"/>
        <w:gridCol w:w="1326"/>
      </w:tblGrid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bookmarkStart w:id="5" w:name="sub_2202"/>
            <w:bookmarkStart w:id="6" w:name="sub_2201"/>
            <w:bookmarkEnd w:id="5"/>
            <w:bookmarkEnd w:id="6"/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Наименование движимого имущества (иного имущества)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стоимости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Балансовая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rPr>
          <w:trHeight w:val="293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               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Лада Гранта 21901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15.11.2016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351534100100001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383900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Муниципальный контракт №0109300044916000001-0721463-01 на поставку легкового автомобиля от 15.11.2016г.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trHeight w:val="705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Автомобиль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Ваз-2106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22.12.2011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051534101400002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97000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Акт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безвозмезд.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перед№179к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от22.12.11г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(Фонд занятости)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Сирена ручная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СО-100Р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2013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341433192000001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Акт приемки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trHeight w:val="690"/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Сирена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341433192000002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Компьютер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341430202010001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33070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Компьютер1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041930202010002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32100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Акт приема - передачи 01.12.2005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 2020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341430202020003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46600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Счет № БН от 17.12.2020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 3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0414300202010004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33177,54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Акт приема - передачи № БН от 31.03.2006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 6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041430202010006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30900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счет № БН от 01.04.2011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 №3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341430202010002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60158,40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поселения)15г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Компьютер.оборуд. к копьютеру  6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041430202010008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5575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счет № БН от 27.06.2011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Персональный компьютер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061636123710003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11000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счет № БН от 29.01.2010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Ксерокс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341430203600001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7597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14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Сканер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041430202010009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3150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Счет № БН от 09.11.2011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15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МФУ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hi-IN" w:bidi="hi-IN"/>
              </w:rPr>
              <w:t>S</w:t>
            </w: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АМSУNG SL-M2070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341430203600002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Курташкинского сельского поселения 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14195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Товарная накладная №365 от 20.12.2017г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16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Котел газовый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341433131260001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11605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поселения)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17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Котел отопительный Конорд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341428131600001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17000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товарная накладная № 2 от 02.06.2021г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договор Б\Н от 02.06.2021г.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18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Стол компьютерный СК-35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361636122910001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4635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19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Стол компьютерный СК-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41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361636122910002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5356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20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Стол письменный с ящиками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361636122910003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Администрация Курташкинского 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4223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21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Шкаф двухстворчатый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36163612290004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сельского поселения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4738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22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Шкаф двухстворчатый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36163612290005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сельского поселения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4738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Передаточный акт №1 от 21.01.2015г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(Администрация Вольно-Никольского сельского поселения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  <w:tr w:rsidR="005F3A46">
        <w:trPr>
          <w:jc w:val="center"/>
        </w:trPr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23</w:t>
            </w:r>
          </w:p>
        </w:tc>
        <w:tc>
          <w:tcPr>
            <w:tcW w:w="5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Насос</w:t>
            </w:r>
          </w:p>
        </w:tc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-</w:t>
            </w:r>
          </w:p>
        </w:tc>
        <w:tc>
          <w:tcPr>
            <w:tcW w:w="53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Администрация Курташкинского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сельского поселения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2986</w:t>
            </w:r>
          </w:p>
        </w:tc>
        <w:tc>
          <w:tcPr>
            <w:tcW w:w="7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Договор №107от25.10.2021г.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Накладная № 155от 25.10.2021г.</w:t>
            </w:r>
          </w:p>
        </w:tc>
        <w:tc>
          <w:tcPr>
            <w:tcW w:w="5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 зарегистрировано</w:t>
            </w:r>
          </w:p>
        </w:tc>
        <w:tc>
          <w:tcPr>
            <w:tcW w:w="5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нет</w:t>
            </w:r>
          </w:p>
        </w:tc>
      </w:tr>
    </w:tbl>
    <w:p w:rsidR="005F3A46" w:rsidRDefault="005F3A4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hi-IN" w:bidi="hi-IN"/>
        </w:rPr>
      </w:pPr>
    </w:p>
    <w:p w:rsidR="005F3A46" w:rsidRDefault="005F3A46">
      <w:pPr>
        <w:shd w:val="clear" w:color="auto" w:fill="FFFFFF"/>
        <w:suppressAutoHyphens/>
        <w:spacing w:after="0" w:line="240" w:lineRule="auto"/>
        <w:rPr>
          <w:rFonts w:ascii="Times New Roman" w:hAnsi="Times New Roman" w:cs="Times New Roman"/>
          <w:color w:val="212529"/>
          <w:sz w:val="20"/>
          <w:szCs w:val="20"/>
          <w:lang w:eastAsia="ru-RU"/>
        </w:rPr>
      </w:pPr>
      <w:bookmarkStart w:id="7" w:name="sub_300"/>
      <w:bookmarkEnd w:id="7"/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>
        <w:rPr>
          <w:rFonts w:ascii="Times New Roman" w:hAnsi="Times New Roman" w:cs="Times New Roman"/>
          <w:b/>
          <w:bCs/>
          <w:color w:val="22272F"/>
          <w:sz w:val="24"/>
          <w:szCs w:val="24"/>
          <w:shd w:val="clear" w:color="auto" w:fill="FFFFFF"/>
          <w:lang w:eastAsia="ar-SA"/>
        </w:rPr>
        <w:t>о долях в праве общей долевой собственности на объекты недвижимого и (или) движимого имущества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  <w:lang w:eastAsia="ar-SA"/>
        </w:rPr>
      </w:pPr>
    </w:p>
    <w:tbl>
      <w:tblPr>
        <w:tblW w:w="5892" w:type="pct"/>
        <w:tblInd w:w="-106" w:type="dxa"/>
        <w:tblLayout w:type="fixed"/>
        <w:tblLook w:val="0000"/>
      </w:tblPr>
      <w:tblGrid>
        <w:gridCol w:w="677"/>
        <w:gridCol w:w="1559"/>
        <w:gridCol w:w="1275"/>
        <w:gridCol w:w="1700"/>
        <w:gridCol w:w="1275"/>
        <w:gridCol w:w="1561"/>
        <w:gridCol w:w="2268"/>
        <w:gridCol w:w="1561"/>
        <w:gridCol w:w="1700"/>
        <w:gridCol w:w="3847"/>
      </w:tblGrid>
      <w:tr w:rsidR="005F3A46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Реестровый номер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Размер доли в праве общей долевой собственности на объекты недвижимого и (или) движимого имущества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стоимости доли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участниках общей долевой собственности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vertAlign w:val="superscript"/>
                <w:lang w:eastAsia="ar-SA"/>
              </w:rPr>
              <w:t>8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правообладателе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об объектах недвижимого и (или) движимого имущества, 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  <w:lang w:eastAsia="hi-IN" w:bidi="hi-IN"/>
              </w:rPr>
              <w:t>7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 сведения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 xml:space="preserve">(при </w:t>
            </w:r>
          </w:p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необходимости)</w:t>
            </w:r>
          </w:p>
        </w:tc>
      </w:tr>
      <w:tr w:rsidR="005F3A46">
        <w:tc>
          <w:tcPr>
            <w:tcW w:w="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36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6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4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4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9</w:t>
            </w:r>
          </w:p>
        </w:tc>
        <w:tc>
          <w:tcPr>
            <w:tcW w:w="1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10</w:t>
            </w:r>
          </w:p>
        </w:tc>
      </w:tr>
    </w:tbl>
    <w:p w:rsidR="005F3A46" w:rsidRDefault="005F3A46">
      <w:pPr>
        <w:widowControl w:val="0"/>
        <w:numPr>
          <w:ilvl w:val="0"/>
          <w:numId w:val="3"/>
        </w:numPr>
        <w:suppressAutoHyphens/>
        <w:autoSpaceDE w:val="0"/>
        <w:spacing w:before="108" w:after="108" w:line="240" w:lineRule="auto"/>
        <w:jc w:val="both"/>
        <w:rPr>
          <w:rFonts w:ascii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  <w:r>
        <w:rPr>
          <w:rFonts w:ascii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>
        <w:rPr>
          <w:rFonts w:ascii="Times New Roman" w:hAnsi="Times New Roman" w:cs="Times New Roman"/>
          <w:sz w:val="16"/>
          <w:szCs w:val="16"/>
          <w:shd w:val="clear" w:color="auto" w:fill="FFFFFF"/>
          <w:lang w:eastAsia="ar-SA"/>
        </w:rPr>
        <w:t>ОКТМО</w:t>
      </w:r>
      <w:r>
        <w:rPr>
          <w:rFonts w:ascii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  <w:t>).</w:t>
      </w:r>
    </w:p>
    <w:p w:rsidR="005F3A46" w:rsidRDefault="005F3A46">
      <w:pPr>
        <w:widowControl w:val="0"/>
        <w:suppressAutoHyphens/>
        <w:autoSpaceDE w:val="0"/>
        <w:spacing w:before="108" w:after="108" w:line="240" w:lineRule="auto"/>
        <w:jc w:val="both"/>
        <w:rPr>
          <w:rFonts w:ascii="Times New Roman" w:hAnsi="Times New Roman" w:cs="Times New Roman"/>
          <w:color w:val="22272F"/>
          <w:sz w:val="16"/>
          <w:szCs w:val="16"/>
          <w:shd w:val="clear" w:color="auto" w:fill="FFFFFF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F3A46" w:rsidRDefault="005F3A46">
      <w:pPr>
        <w:widowControl w:val="0"/>
        <w:suppressAutoHyphens/>
        <w:autoSpaceDE w:val="0"/>
        <w:spacing w:before="108" w:after="108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  <w:lang w:eastAsia="hi-IN" w:bidi="hi-IN"/>
        </w:rPr>
        <w:t>Раздел 3. Сведения о лицах, обладающих правами на имущество и сведениями о нем</w:t>
      </w:r>
    </w:p>
    <w:p w:rsidR="005F3A46" w:rsidRDefault="005F3A4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hi-IN" w:bidi="hi-IN"/>
        </w:rPr>
      </w:pPr>
      <w:bookmarkStart w:id="8" w:name="sub_3101"/>
      <w:bookmarkStart w:id="9" w:name="sub_3102"/>
      <w:bookmarkEnd w:id="8"/>
      <w:bookmarkEnd w:id="9"/>
    </w:p>
    <w:tbl>
      <w:tblPr>
        <w:tblW w:w="0" w:type="auto"/>
        <w:tblInd w:w="-106" w:type="dxa"/>
        <w:tblLayout w:type="fixed"/>
        <w:tblLook w:val="0000"/>
      </w:tblPr>
      <w:tblGrid>
        <w:gridCol w:w="1418"/>
        <w:gridCol w:w="2268"/>
        <w:gridCol w:w="4394"/>
        <w:gridCol w:w="4536"/>
        <w:gridCol w:w="2835"/>
      </w:tblGrid>
      <w:tr w:rsidR="005F3A46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№ п/п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22272F"/>
                <w:sz w:val="16"/>
                <w:szCs w:val="16"/>
                <w:shd w:val="clear" w:color="auto" w:fill="FFFFFF"/>
                <w:lang w:eastAsia="ar-SA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Иные сведения (при необходимости)</w:t>
            </w:r>
          </w:p>
        </w:tc>
      </w:tr>
      <w:tr w:rsidR="005F3A46"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3A46" w:rsidRDefault="005F3A4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i-IN" w:bidi="hi-IN"/>
              </w:rPr>
              <w:t>5</w:t>
            </w:r>
          </w:p>
        </w:tc>
      </w:tr>
    </w:tbl>
    <w:p w:rsidR="005F3A46" w:rsidRDefault="005F3A46">
      <w:pPr>
        <w:suppressAutoHyphens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</w:p>
    <w:p w:rsidR="005F3A46" w:rsidRDefault="005F3A46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</w:p>
    <w:p w:rsidR="005F3A46" w:rsidRDefault="005F3A46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  <w:lang w:eastAsia="hi-IN" w:bidi="hi-IN"/>
        </w:rPr>
      </w:pPr>
    </w:p>
    <w:tbl>
      <w:tblPr>
        <w:tblW w:w="14737" w:type="dxa"/>
        <w:tblInd w:w="-106" w:type="dxa"/>
        <w:tblLook w:val="0000"/>
      </w:tblPr>
      <w:tblGrid>
        <w:gridCol w:w="6091"/>
        <w:gridCol w:w="8646"/>
      </w:tblGrid>
      <w:tr w:rsidR="005F3A46">
        <w:trPr>
          <w:trHeight w:val="63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  <w:t>Реестровый код</w:t>
            </w:r>
          </w:p>
        </w:tc>
        <w:tc>
          <w:tcPr>
            <w:tcW w:w="8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  <w:t>наименование</w:t>
            </w:r>
          </w:p>
        </w:tc>
      </w:tr>
      <w:tr w:rsidR="005F3A46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1-001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нежилые здания, дома  и помещения</w:t>
            </w: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2-001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 xml:space="preserve"> жилые здания, дома и помещения</w:t>
            </w:r>
          </w:p>
        </w:tc>
      </w:tr>
      <w:tr w:rsidR="005F3A46">
        <w:trPr>
          <w:trHeight w:val="424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3-001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сооружения</w:t>
            </w:r>
          </w:p>
        </w:tc>
      </w:tr>
      <w:tr w:rsidR="005F3A46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4-001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инженерные сети</w:t>
            </w: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5-001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земельные участки</w:t>
            </w: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6-001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транспортные средства</w:t>
            </w:r>
          </w:p>
        </w:tc>
      </w:tr>
      <w:tr w:rsidR="005F3A46">
        <w:trPr>
          <w:trHeight w:val="510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7-001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особо ценное движимое имущество</w:t>
            </w: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sz w:val="16"/>
                <w:szCs w:val="16"/>
                <w:lang w:eastAsia="ar-SA"/>
              </w:rPr>
              <w:t>8-001</w:t>
            </w: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</w:p>
        </w:tc>
      </w:tr>
      <w:tr w:rsidR="005F3A46">
        <w:trPr>
          <w:trHeight w:val="255"/>
        </w:trPr>
        <w:tc>
          <w:tcPr>
            <w:tcW w:w="6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</w:p>
        </w:tc>
        <w:tc>
          <w:tcPr>
            <w:tcW w:w="8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F3A46" w:rsidRDefault="005F3A46">
            <w:pPr>
              <w:suppressAutoHyphens/>
              <w:spacing w:after="0" w:line="240" w:lineRule="auto"/>
              <w:rPr>
                <w:rFonts w:ascii="Arial CYR" w:hAnsi="Arial CYR" w:cs="Arial CYR"/>
                <w:sz w:val="16"/>
                <w:szCs w:val="16"/>
                <w:lang w:eastAsia="ar-SA"/>
              </w:rPr>
            </w:pPr>
          </w:p>
        </w:tc>
      </w:tr>
    </w:tbl>
    <w:p w:rsidR="005F3A46" w:rsidRDefault="005F3A46">
      <w:pPr>
        <w:suppressAutoHyphens/>
        <w:spacing w:after="0" w:line="240" w:lineRule="auto"/>
        <w:rPr>
          <w:rFonts w:ascii="Arial" w:hAnsi="Arial" w:cs="Arial"/>
          <w:sz w:val="24"/>
          <w:szCs w:val="24"/>
          <w:lang w:eastAsia="ar-SA"/>
        </w:rPr>
      </w:pPr>
    </w:p>
    <w:p w:rsidR="005F3A46" w:rsidRDefault="005F3A46">
      <w:pPr>
        <w:rPr>
          <w:rFonts w:ascii="Times New Roman" w:hAnsi="Times New Roman" w:cs="Times New Roman"/>
        </w:rPr>
      </w:pPr>
    </w:p>
    <w:p w:rsidR="005F3A46" w:rsidRDefault="005F3A46">
      <w:pPr>
        <w:rPr>
          <w:rFonts w:ascii="Times New Roman" w:hAnsi="Times New Roman" w:cs="Times New Roman"/>
        </w:rPr>
      </w:pPr>
    </w:p>
    <w:sectPr w:rsidR="005F3A46" w:rsidSect="005F3A46">
      <w:pgSz w:w="16837" w:h="11905" w:orient="landscape"/>
      <w:pgMar w:top="1134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>
    <w:nsid w:val="1E1F4D6E"/>
    <w:multiLevelType w:val="hybridMultilevel"/>
    <w:tmpl w:val="958C8E68"/>
    <w:lvl w:ilvl="0" w:tplc="8F9A98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3">
    <w:nsid w:val="3E6029E5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A46"/>
    <w:rsid w:val="005F3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uppressAutoHyphens/>
      <w:spacing w:before="240" w:after="60" w:line="240" w:lineRule="auto"/>
      <w:outlineLvl w:val="1"/>
    </w:pPr>
    <w:rPr>
      <w:rFonts w:ascii="Cambria" w:hAnsi="Cambria" w:cs="Cambria"/>
      <w:b/>
      <w:bCs/>
      <w:i/>
      <w:iCs/>
      <w:sz w:val="28"/>
      <w:szCs w:val="28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uppressAutoHyphens/>
      <w:spacing w:before="240" w:after="60" w:line="240" w:lineRule="auto"/>
      <w:outlineLvl w:val="2"/>
    </w:pPr>
    <w:rPr>
      <w:rFonts w:ascii="Cambria" w:hAnsi="Cambria" w:cs="Cambria"/>
      <w:b/>
      <w:bCs/>
      <w:sz w:val="26"/>
      <w:szCs w:val="26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Arial" w:hAnsi="Arial" w:cs="Arial"/>
      <w:b/>
      <w:bCs/>
      <w:color w:val="000080"/>
      <w:sz w:val="24"/>
      <w:szCs w:val="24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1z0">
    <w:name w:val="WW8Num1z0"/>
    <w:uiPriority w:val="99"/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-Absatz-Standardschriftart111111111">
    <w:name w:val="WW-Absatz-Standardschriftart111111111"/>
    <w:uiPriority w:val="99"/>
  </w:style>
  <w:style w:type="character" w:customStyle="1" w:styleId="WW-Absatz-Standardschriftart1111111111">
    <w:name w:val="WW-Absatz-Standardschriftart1111111111"/>
    <w:uiPriority w:val="99"/>
  </w:style>
  <w:style w:type="character" w:customStyle="1" w:styleId="WW-Absatz-Standardschriftart11111111111">
    <w:name w:val="WW-Absatz-Standardschriftart11111111111"/>
    <w:uiPriority w:val="99"/>
  </w:style>
  <w:style w:type="character" w:customStyle="1" w:styleId="WW-Absatz-Standardschriftart111111111111">
    <w:name w:val="WW-Absatz-Standardschriftart111111111111"/>
    <w:uiPriority w:val="99"/>
  </w:style>
  <w:style w:type="character" w:customStyle="1" w:styleId="WW-Absatz-Standardschriftart1111111111111">
    <w:name w:val="WW-Absatz-Standardschriftart1111111111111"/>
    <w:uiPriority w:val="99"/>
  </w:style>
  <w:style w:type="character" w:customStyle="1" w:styleId="WW-Absatz-Standardschriftart11111111111111">
    <w:name w:val="WW-Absatz-Standardschriftart11111111111111"/>
    <w:uiPriority w:val="99"/>
  </w:style>
  <w:style w:type="character" w:customStyle="1" w:styleId="WW-Absatz-Standardschriftart111111111111111">
    <w:name w:val="WW-Absatz-Standardschriftart111111111111111"/>
    <w:uiPriority w:val="99"/>
  </w:style>
  <w:style w:type="character" w:customStyle="1" w:styleId="WW-Absatz-Standardschriftart1111111111111111">
    <w:name w:val="WW-Absatz-Standardschriftart1111111111111111"/>
    <w:uiPriority w:val="99"/>
  </w:style>
  <w:style w:type="character" w:customStyle="1" w:styleId="WW-Absatz-Standardschriftart11111111111111111">
    <w:name w:val="WW-Absatz-Standardschriftart11111111111111111"/>
    <w:uiPriority w:val="99"/>
  </w:style>
  <w:style w:type="character" w:customStyle="1" w:styleId="1">
    <w:name w:val="Основной шрифт абзаца1"/>
    <w:uiPriority w:val="99"/>
  </w:style>
  <w:style w:type="character" w:customStyle="1" w:styleId="a">
    <w:name w:val="Символ нумерации"/>
    <w:uiPriority w:val="99"/>
  </w:style>
  <w:style w:type="paragraph" w:customStyle="1" w:styleId="a0">
    <w:name w:val="Заголовок"/>
    <w:basedOn w:val="Normal"/>
    <w:next w:val="BodyText"/>
    <w:uiPriority w:val="99"/>
    <w:pPr>
      <w:keepNext/>
      <w:suppressAutoHyphens/>
      <w:spacing w:before="240" w:after="120" w:line="240" w:lineRule="auto"/>
    </w:pPr>
    <w:rPr>
      <w:rFonts w:ascii="Arial" w:hAnsi="Arial" w:cs="Arial"/>
      <w:sz w:val="28"/>
      <w:szCs w:val="28"/>
      <w:lang w:eastAsia="ar-SA"/>
    </w:rPr>
  </w:style>
  <w:style w:type="paragraph" w:styleId="BodyText">
    <w:name w:val="Body Text"/>
    <w:basedOn w:val="Normal"/>
    <w:link w:val="BodyTextChar"/>
    <w:uiPriority w:val="99"/>
    <w:pPr>
      <w:suppressAutoHyphens/>
      <w:spacing w:after="12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Pr>
      <w:rFonts w:ascii="Arial" w:hAnsi="Arial" w:cs="Arial"/>
    </w:rPr>
  </w:style>
  <w:style w:type="paragraph" w:customStyle="1" w:styleId="10">
    <w:name w:val="Название1"/>
    <w:basedOn w:val="Normal"/>
    <w:uiPriority w:val="99"/>
    <w:pPr>
      <w:suppressLineNumbers/>
      <w:suppressAutoHyphens/>
      <w:spacing w:before="120" w:after="120" w:line="240" w:lineRule="auto"/>
    </w:pPr>
    <w:rPr>
      <w:rFonts w:ascii="Arial" w:hAnsi="Arial" w:cs="Arial"/>
      <w:i/>
      <w:iCs/>
      <w:sz w:val="20"/>
      <w:szCs w:val="20"/>
      <w:lang w:eastAsia="ar-SA"/>
    </w:rPr>
  </w:style>
  <w:style w:type="paragraph" w:customStyle="1" w:styleId="11">
    <w:name w:val="Указатель1"/>
    <w:basedOn w:val="Normal"/>
    <w:uiPriority w:val="99"/>
    <w:pPr>
      <w:suppressLineNumbers/>
      <w:suppressAutoHyphens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1">
    <w:name w:val="Цветовое выделение"/>
    <w:uiPriority w:val="99"/>
    <w:rPr>
      <w:b/>
      <w:bCs/>
      <w:color w:val="000080"/>
    </w:rPr>
  </w:style>
  <w:style w:type="paragraph" w:customStyle="1" w:styleId="a2">
    <w:name w:val="Нормальный (таблица)"/>
    <w:basedOn w:val="Normal"/>
    <w:next w:val="Normal"/>
    <w:uiPriority w:val="99"/>
    <w:pPr>
      <w:widowControl w:val="0"/>
      <w:suppressAutoHyphens/>
      <w:autoSpaceDE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paragraph" w:styleId="NormalWeb">
    <w:name w:val="Normal (Web)"/>
    <w:basedOn w:val="Normal"/>
    <w:uiPriority w:val="99"/>
    <w:pPr>
      <w:suppressAutoHyphens/>
      <w:spacing w:before="280" w:after="119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NoSpacing">
    <w:name w:val="No Spacing"/>
    <w:uiPriority w:val="99"/>
    <w:qFormat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pPr>
      <w:suppressAutoHyphens/>
      <w:spacing w:after="0" w:line="240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  <w:lang w:eastAsia="ar-SA" w:bidi="ar-SA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customStyle="1" w:styleId="13pt">
    <w:name w:val="Основной текст + 13 pt"/>
    <w:uiPriority w:val="99"/>
  </w:style>
  <w:style w:type="paragraph" w:styleId="ListParagraph">
    <w:name w:val="List Paragraph"/>
    <w:basedOn w:val="Normal"/>
    <w:uiPriority w:val="99"/>
    <w:qFormat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20</Pages>
  <Words>5133</Words>
  <Characters>29259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subject/>
  <dc:creator>Admin</dc:creator>
  <cp:keywords/>
  <dc:description/>
  <cp:lastModifiedBy>1</cp:lastModifiedBy>
  <cp:revision>2</cp:revision>
  <dcterms:created xsi:type="dcterms:W3CDTF">2026-03-04T14:15:00Z</dcterms:created>
  <dcterms:modified xsi:type="dcterms:W3CDTF">2026-03-04T14:15:00Z</dcterms:modified>
</cp:coreProperties>
</file>