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C6713">
      <w:pPr>
        <w:ind w:left="-24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№13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  <w:t xml:space="preserve"> </w:t>
      </w:r>
    </w:p>
    <w:p w14:paraId="51351118">
      <w:pPr>
        <w:ind w:left="-24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25 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февраля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3B00050B">
      <w:pPr>
        <w:ind w:left="-24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2CD77321">
      <w:pPr>
        <w:ind w:left="-24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31C93E60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5393D73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bookmarkStart w:id="2" w:name="_GoBack"/>
      <w:bookmarkEnd w:id="2"/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76C3F49D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right="0" w:firstLine="70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677FD679">
      <w:pPr>
        <w:pStyle w:val="6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right="0" w:firstLine="70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77281125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>
        <w:rPr>
          <w:bCs/>
          <w:iCs/>
          <w:sz w:val="28"/>
          <w:szCs w:val="28"/>
          <w:lang w:val="ru-RU"/>
        </w:rPr>
        <w:t>Кишалинского</w:t>
      </w:r>
      <w:r>
        <w:rPr>
          <w:bCs/>
          <w:iCs/>
          <w:sz w:val="28"/>
          <w:szCs w:val="28"/>
        </w:rPr>
        <w:t xml:space="preserve">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r>
        <w:rPr>
          <w:bCs/>
          <w:iCs/>
          <w:sz w:val="28"/>
          <w:szCs w:val="28"/>
        </w:rPr>
        <w:t>Атюрьевского сельского поселения</w:t>
      </w:r>
      <w:r>
        <w:rPr>
          <w:sz w:val="28"/>
          <w:szCs w:val="28"/>
        </w:rPr>
        <w:t xml:space="preserve"> решил</w:t>
      </w:r>
      <w:r>
        <w:rPr>
          <w:bCs/>
          <w:iCs/>
          <w:sz w:val="28"/>
          <w:szCs w:val="28"/>
        </w:rPr>
        <w:t>:</w:t>
      </w:r>
    </w:p>
    <w:p w14:paraId="0320ABBA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iCs/>
          <w:sz w:val="28"/>
          <w:szCs w:val="28"/>
          <w:lang w:val="ru-RU"/>
        </w:rPr>
        <w:t>Кишалинского</w:t>
      </w:r>
      <w:r>
        <w:rPr>
          <w:rFonts w:hint="default"/>
          <w:bCs/>
          <w:iCs/>
          <w:sz w:val="28"/>
          <w:szCs w:val="28"/>
          <w:lang w:val="ru-RU"/>
        </w:rPr>
        <w:t xml:space="preserve"> </w:t>
      </w:r>
      <w:r>
        <w:rPr>
          <w:bCs/>
          <w:iCs/>
          <w:sz w:val="28"/>
          <w:szCs w:val="28"/>
        </w:rPr>
        <w:t>сельского поселения</w:t>
      </w:r>
      <w:r>
        <w:rPr>
          <w:bCs/>
          <w:i/>
          <w:iCs/>
          <w:sz w:val="28"/>
          <w:szCs w:val="28"/>
        </w:rPr>
        <w:t>.</w:t>
      </w:r>
    </w:p>
    <w:p w14:paraId="5AA0E4B5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14:paraId="714AF640">
      <w:pPr>
        <w:pStyle w:val="2"/>
        <w:rPr>
          <w:sz w:val="24"/>
          <w:szCs w:val="24"/>
        </w:rPr>
      </w:pPr>
    </w:p>
    <w:p w14:paraId="43C49D96">
      <w:pPr>
        <w:autoSpaceDE w:val="0"/>
        <w:autoSpaceDN w:val="0"/>
        <w:adjustRightInd w:val="0"/>
        <w:rPr>
          <w:sz w:val="28"/>
          <w:szCs w:val="28"/>
        </w:rPr>
      </w:pPr>
    </w:p>
    <w:p w14:paraId="11955EBA">
      <w:pPr>
        <w:autoSpaceDE w:val="0"/>
        <w:autoSpaceDN w:val="0"/>
        <w:adjustRightInd w:val="0"/>
        <w:rPr>
          <w:sz w:val="28"/>
          <w:szCs w:val="28"/>
        </w:rPr>
      </w:pPr>
    </w:p>
    <w:p w14:paraId="3CC20A93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14:paraId="392569B5">
      <w:pPr>
        <w:pStyle w:val="2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сельского поселения                                                      </w:t>
      </w:r>
      <w:r>
        <w:rPr>
          <w:sz w:val="28"/>
          <w:szCs w:val="28"/>
          <w:lang w:val="ru-RU"/>
        </w:rPr>
        <w:t>П</w:t>
      </w:r>
      <w:r>
        <w:rPr>
          <w:rFonts w:hint="default"/>
          <w:sz w:val="28"/>
          <w:szCs w:val="28"/>
          <w:lang w:val="ru-RU"/>
        </w:rPr>
        <w:t>.Н.Левин</w:t>
      </w:r>
    </w:p>
    <w:p w14:paraId="324D209D">
      <w:pPr>
        <w:pStyle w:val="2"/>
      </w:pPr>
    </w:p>
    <w:p w14:paraId="2173FE04">
      <w:pPr>
        <w:pStyle w:val="2"/>
      </w:pPr>
    </w:p>
    <w:p w14:paraId="6399A979">
      <w:pPr>
        <w:autoSpaceDE w:val="0"/>
        <w:autoSpaceDN w:val="0"/>
        <w:adjustRightInd w:val="0"/>
        <w:ind w:left="5103"/>
        <w:jc w:val="left"/>
        <w:rPr>
          <w:sz w:val="28"/>
          <w:szCs w:val="28"/>
        </w:rPr>
        <w:sectPr>
          <w:headerReference r:id="rId5" w:type="default"/>
          <w:pgSz w:w="11906" w:h="16838"/>
          <w:pgMar w:top="1134" w:right="567" w:bottom="1134" w:left="1134" w:header="709" w:footer="709" w:gutter="0"/>
          <w:pgNumType w:start="1"/>
          <w:cols w:space="720" w:num="1"/>
          <w:titlePg/>
          <w:docGrid w:linePitch="360" w:charSpace="0"/>
        </w:sectPr>
      </w:pPr>
    </w:p>
    <w:p w14:paraId="7184E11A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Утверждено</w:t>
      </w:r>
    </w:p>
    <w:p w14:paraId="6A61AB6F">
      <w:pPr>
        <w:autoSpaceDE w:val="0"/>
        <w:autoSpaceDN w:val="0"/>
        <w:adjustRightInd w:val="0"/>
        <w:spacing w:line="235" w:lineRule="auto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14:paraId="6E39B6B8">
      <w:pPr>
        <w:autoSpaceDE w:val="0"/>
        <w:autoSpaceDN w:val="0"/>
        <w:adjustRightInd w:val="0"/>
        <w:spacing w:line="235" w:lineRule="auto"/>
        <w:ind w:left="5103"/>
        <w:jc w:val="right"/>
        <w:rPr>
          <w:sz w:val="28"/>
          <w:szCs w:val="28"/>
        </w:rPr>
      </w:pP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сельского поселения</w:t>
      </w:r>
    </w:p>
    <w:p w14:paraId="6B22FD6D">
      <w:pPr>
        <w:pStyle w:val="2"/>
        <w:spacing w:line="235" w:lineRule="auto"/>
        <w:ind w:left="5103" w:firstLine="561"/>
        <w:jc w:val="right"/>
        <w:rPr>
          <w:rFonts w:hint="default"/>
          <w:lang w:val="ru-RU"/>
        </w:rPr>
      </w:pPr>
      <w:r>
        <w:rPr>
          <w:sz w:val="28"/>
          <w:szCs w:val="28"/>
        </w:rPr>
        <w:t>от «</w:t>
      </w:r>
      <w:r>
        <w:rPr>
          <w:rFonts w:hint="default"/>
          <w:sz w:val="28"/>
          <w:szCs w:val="28"/>
          <w:lang w:val="ru-RU"/>
        </w:rPr>
        <w:t>11</w:t>
      </w:r>
      <w:r>
        <w:rPr>
          <w:sz w:val="28"/>
          <w:szCs w:val="28"/>
        </w:rPr>
        <w:t xml:space="preserve">» </w:t>
      </w:r>
      <w:r>
        <w:rPr>
          <w:rFonts w:hint="default"/>
          <w:sz w:val="28"/>
          <w:szCs w:val="28"/>
          <w:lang w:val="ru-RU"/>
        </w:rPr>
        <w:t xml:space="preserve"> февраля</w:t>
      </w:r>
      <w:r>
        <w:rPr>
          <w:sz w:val="28"/>
          <w:szCs w:val="28"/>
        </w:rPr>
        <w:t xml:space="preserve"> 202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>г.  №</w:t>
      </w:r>
      <w:r>
        <w:rPr>
          <w:rFonts w:hint="default"/>
          <w:sz w:val="28"/>
          <w:szCs w:val="28"/>
          <w:lang w:val="ru-RU"/>
        </w:rPr>
        <w:t xml:space="preserve"> 5</w:t>
      </w:r>
    </w:p>
    <w:p w14:paraId="47AC74D0">
      <w:pPr>
        <w:pStyle w:val="2"/>
        <w:spacing w:line="235" w:lineRule="auto"/>
        <w:jc w:val="right"/>
      </w:pPr>
    </w:p>
    <w:p w14:paraId="12990142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14:paraId="6766974D">
      <w:pPr>
        <w:pStyle w:val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14:paraId="20C572BE">
      <w:pPr>
        <w:pStyle w:val="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Cs/>
          <w:sz w:val="28"/>
          <w:szCs w:val="28"/>
          <w:lang w:val="ru-RU"/>
        </w:rPr>
        <w:t>Кишалинского</w:t>
      </w:r>
      <w:r>
        <w:rPr>
          <w:bCs/>
          <w:sz w:val="28"/>
          <w:szCs w:val="28"/>
        </w:rPr>
        <w:t xml:space="preserve"> сельского поселения</w:t>
      </w:r>
    </w:p>
    <w:p w14:paraId="32D1B92B">
      <w:pPr>
        <w:autoSpaceDE w:val="0"/>
        <w:autoSpaceDN w:val="0"/>
        <w:adjustRightInd w:val="0"/>
        <w:spacing w:line="235" w:lineRule="auto"/>
        <w:jc w:val="center"/>
        <w:outlineLvl w:val="1"/>
        <w:rPr>
          <w:bCs/>
          <w:iCs/>
          <w:sz w:val="28"/>
          <w:szCs w:val="28"/>
        </w:rPr>
      </w:pPr>
    </w:p>
    <w:p w14:paraId="7D54BBC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 Настоящее Положение определяет формы, условия предоставления </w:t>
      </w:r>
      <w:bookmarkStart w:id="1" w:name="_Hlk94784226"/>
      <w:r>
        <w:rPr>
          <w:sz w:val="28"/>
          <w:szCs w:val="28"/>
        </w:rPr>
        <w:t xml:space="preserve">мер социальной защиты </w:t>
      </w:r>
      <w:bookmarkEnd w:id="1"/>
      <w:r>
        <w:rPr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r>
        <w:rPr>
          <w:sz w:val="28"/>
          <w:szCs w:val="28"/>
          <w:lang w:val="ru-RU"/>
        </w:rPr>
        <w:t>Кишалинского</w:t>
      </w:r>
      <w:r>
        <w:rPr>
          <w:sz w:val="28"/>
          <w:szCs w:val="28"/>
        </w:rPr>
        <w:t xml:space="preserve"> сельского поселения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14:paraId="427CD577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14:paraId="11BB3A92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 Меры социальной защиты предоставляются в следующих формах:</w:t>
      </w:r>
    </w:p>
    <w:p w14:paraId="077679B6">
      <w:pPr>
        <w:pStyle w:val="7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14:paraId="51917E8B">
      <w:pPr>
        <w:pStyle w:val="7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14:paraId="7B2D38F2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14:paraId="5BE19A83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14:paraId="0CF3D117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14:paraId="13069A47">
      <w:pPr>
        <w:pStyle w:val="7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14:paraId="2FE25F0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д) гибели народного дружинника в период участия в мероприятиях по охране общественного порядка.</w:t>
      </w:r>
    </w:p>
    <w:p w14:paraId="51EB0B6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4. Личное страхование народных дружинников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14:paraId="62D91025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14:paraId="569C11B9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___________ рублей;</w:t>
      </w:r>
    </w:p>
    <w:p w14:paraId="07084C8B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___________ рублей;</w:t>
      </w:r>
    </w:p>
    <w:p w14:paraId="0CEA8598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___________ рублей;</w:t>
      </w:r>
    </w:p>
    <w:p w14:paraId="2DD1A047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___________ рублей.</w:t>
      </w:r>
    </w:p>
    <w:p w14:paraId="6B5B0B75">
      <w:pPr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>_______________</w:t>
      </w:r>
      <w:r>
        <w:rPr>
          <w:sz w:val="28"/>
          <w:szCs w:val="28"/>
        </w:rPr>
        <w:t xml:space="preserve"> рублей.</w:t>
      </w:r>
    </w:p>
    <w:p w14:paraId="68898A6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14:paraId="482A9191">
      <w:pPr>
        <w:autoSpaceDE w:val="0"/>
        <w:autoSpaceDN w:val="0"/>
        <w:adjustRightInd w:val="0"/>
        <w:ind w:firstLine="709"/>
      </w:pPr>
      <w:r>
        <w:rPr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Атюрьевского муниципального района РМ</w:t>
      </w:r>
      <w:r>
        <w:rPr>
          <w:i/>
          <w:sz w:val="28"/>
          <w:szCs w:val="28"/>
        </w:rPr>
        <w:t>.</w:t>
      </w:r>
    </w:p>
    <w:p w14:paraId="56A6339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14:paraId="131709EC"/>
    <w:p w14:paraId="79DB7E86"/>
    <w:p w14:paraId="541A5991"/>
    <w:p w14:paraId="5027C592"/>
    <w:p w14:paraId="322DB3EE"/>
    <w:p w14:paraId="7CFAB1CD"/>
    <w:p w14:paraId="05E70C5F"/>
    <w:p w14:paraId="563BAF20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Главный редактор:</w:t>
      </w:r>
    </w:p>
    <w:p w14:paraId="24D2BD87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Глава Кишалинского</w:t>
      </w:r>
    </w:p>
    <w:p w14:paraId="691FD874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сельского поселения    П.Н.Левин.</w:t>
      </w:r>
    </w:p>
    <w:p w14:paraId="7D50949C">
      <w:pPr>
        <w:spacing w:line="240" w:lineRule="auto"/>
        <w:jc w:val="both"/>
        <w:rPr>
          <w:rFonts w:hint="default" w:ascii="Times New Roman" w:hAnsi="Times New Roman" w:cs="Times New Roman"/>
        </w:rPr>
      </w:pPr>
    </w:p>
    <w:p w14:paraId="44A3B964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</w:rPr>
        <w:t xml:space="preserve">Тираж  10  </w:t>
      </w:r>
      <w:r>
        <w:rPr>
          <w:rFonts w:hint="default" w:ascii="Times New Roman" w:hAnsi="Times New Roman" w:cs="Times New Roman"/>
          <w:lang w:val="ru-RU"/>
        </w:rPr>
        <w:t>экз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7036D4A"/>
    <w:sectPr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FC6654"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373EF5C5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A706D1"/>
    <w:multiLevelType w:val="multilevel"/>
    <w:tmpl w:val="10A706D1"/>
    <w:lvl w:ilvl="0" w:tentative="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E7710B"/>
    <w:rsid w:val="7AF0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next w:val="2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uiPriority w:val="0"/>
    <w:rPr>
      <w:szCs w:val="20"/>
    </w:rPr>
  </w:style>
  <w:style w:type="paragraph" w:styleId="5">
    <w:name w:val="header"/>
    <w:basedOn w:val="1"/>
    <w:qFormat/>
    <w:uiPriority w:val="99"/>
    <w:pPr>
      <w:tabs>
        <w:tab w:val="center" w:pos="4677"/>
        <w:tab w:val="right" w:pos="9355"/>
      </w:tabs>
    </w:p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7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2026-02-25T12:49:00Z</dcterms:created>
  <dc:creator>User</dc:creator>
  <cp:lastModifiedBy>User</cp:lastModifiedBy>
  <cp:lastPrinted>2026-02-27T10:29:22Z</cp:lastPrinted>
  <dcterms:modified xsi:type="dcterms:W3CDTF">2026-02-27T10:29:54Z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D807C088F524441B88DE627C375195AA_12</vt:lpwstr>
  </property>
</Properties>
</file>