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0" w:righ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t>Уважаемые граждане!</w:t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Times New Roman" w:hAnsi="Times New Roman"/>
        </w:rPr>
      </w:pPr>
      <w:r>
        <w:rPr>
          <w:sz w:val="36"/>
          <w:szCs w:val="36"/>
        </w:rPr>
      </w:r>
    </w:p>
    <w:p>
      <w:pPr>
        <w:pStyle w:val="Normal"/>
        <w:widowControl w:val="false"/>
        <w:spacing w:lineRule="auto" w:line="276" w:before="0" w:after="0"/>
        <w:ind w:left="0" w:righ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t xml:space="preserve">В прокуратуре Атюрьевского района организована работа «горячей линии» по вопросам соблюдения законодательства об обеспечении безопасности дорожного движения в зимний период. </w:t>
      </w:r>
    </w:p>
    <w:p>
      <w:pPr>
        <w:pStyle w:val="Normal"/>
        <w:widowControl w:val="false"/>
        <w:spacing w:lineRule="auto" w:line="276" w:before="0" w:after="0"/>
        <w:ind w:left="0" w:righ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t xml:space="preserve">Граждане могут сообщить о фактах некачественной уборки дорог, наличия колейности, скользкости, сугробов, препятствующих обзору на перекрестках. </w:t>
      </w:r>
    </w:p>
    <w:p>
      <w:pPr>
        <w:pStyle w:val="Normal"/>
        <w:widowControl w:val="false"/>
        <w:spacing w:lineRule="auto" w:line="276" w:before="0" w:after="0"/>
        <w:ind w:left="0" w:righ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t xml:space="preserve">Прием сообщений будет осуществляться с 24.02.2026 по 27.02.2026 с 09.00 до 13.00 и с 14.00 до 18.00 (по пятницам до 17.00) по телефону 8 (834) 54 2-22-10, 8 (834) 54 2-20-03. 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sectPr>
      <w:type w:val="nextPage"/>
      <w:pgSz w:w="11906" w:h="16838"/>
      <w:pgMar w:left="1304" w:right="73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Arial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1">
    <w:name w:val="Heading 1"/>
    <w:next w:val="Normal"/>
    <w:link w:val="Style_10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link w:val="Style_7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link w:val="Style_20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>
      <w:rFonts w:ascii="XO Thames" w:hAnsi="XO Thames"/>
      <w:sz w:val="28"/>
    </w:rPr>
  </w:style>
  <w:style w:type="character" w:styleId="Contents4">
    <w:name w:val="Contents 4"/>
    <w:link w:val="Style_3"/>
    <w:qFormat/>
    <w:rPr>
      <w:rFonts w:ascii="XO Thames" w:hAnsi="XO Thames"/>
      <w:sz w:val="28"/>
    </w:rPr>
  </w:style>
  <w:style w:type="character" w:styleId="Contents6">
    <w:name w:val="Contents 6"/>
    <w:link w:val="Style_4"/>
    <w:qFormat/>
    <w:rPr>
      <w:rFonts w:ascii="XO Thames" w:hAnsi="XO Thames"/>
      <w:sz w:val="28"/>
    </w:rPr>
  </w:style>
  <w:style w:type="character" w:styleId="Contents7">
    <w:name w:val="Contents 7"/>
    <w:link w:val="Style_5"/>
    <w:qFormat/>
    <w:rPr>
      <w:rFonts w:ascii="XO Thames" w:hAnsi="XO Thames"/>
      <w:sz w:val="28"/>
    </w:rPr>
  </w:style>
  <w:style w:type="character" w:styleId="Endnote">
    <w:name w:val="Endnote"/>
    <w:link w:val="Style_6"/>
    <w:qFormat/>
    <w:rPr>
      <w:rFonts w:ascii="XO Thames" w:hAnsi="XO Thames"/>
      <w:sz w:val="22"/>
    </w:rPr>
  </w:style>
  <w:style w:type="character" w:styleId="Heading3">
    <w:name w:val="Heading 3"/>
    <w:link w:val="Style_7"/>
    <w:qFormat/>
    <w:rPr>
      <w:rFonts w:ascii="XO Thames" w:hAnsi="XO Thames"/>
      <w:b/>
      <w:sz w:val="26"/>
    </w:rPr>
  </w:style>
  <w:style w:type="character" w:styleId="Contents3">
    <w:name w:val="Contents 3"/>
    <w:link w:val="Style_8"/>
    <w:qFormat/>
    <w:rPr>
      <w:rFonts w:ascii="XO Thames" w:hAnsi="XO Thames"/>
      <w:sz w:val="28"/>
    </w:rPr>
  </w:style>
  <w:style w:type="character" w:styleId="Heading5">
    <w:name w:val="Heading 5"/>
    <w:link w:val="Style_9"/>
    <w:qFormat/>
    <w:rPr>
      <w:rFonts w:ascii="XO Thames" w:hAnsi="XO Thames"/>
      <w:b/>
      <w:sz w:val="22"/>
    </w:rPr>
  </w:style>
  <w:style w:type="character" w:styleId="Heading1">
    <w:name w:val="Heading 1"/>
    <w:link w:val="Style_10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1"/>
    <w:rPr>
      <w:color w:val="0000FF"/>
      <w:u w:val="single"/>
    </w:rPr>
  </w:style>
  <w:style w:type="character" w:styleId="Footnote">
    <w:name w:val="Footnote"/>
    <w:link w:val="Style_12"/>
    <w:qFormat/>
    <w:rPr>
      <w:rFonts w:ascii="XO Thames" w:hAnsi="XO Thames"/>
      <w:sz w:val="22"/>
    </w:rPr>
  </w:style>
  <w:style w:type="character" w:styleId="Contents1">
    <w:name w:val="Contents 1"/>
    <w:link w:val="Style_13"/>
    <w:qFormat/>
    <w:rPr>
      <w:rFonts w:ascii="XO Thames" w:hAnsi="XO Thames"/>
      <w:b/>
      <w:sz w:val="28"/>
    </w:rPr>
  </w:style>
  <w:style w:type="character" w:styleId="HeaderandFooter">
    <w:name w:val="Header and Footer"/>
    <w:link w:val="Style_14"/>
    <w:qFormat/>
    <w:rPr>
      <w:rFonts w:ascii="XO Thames" w:hAnsi="XO Thames"/>
      <w:sz w:val="28"/>
    </w:rPr>
  </w:style>
  <w:style w:type="character" w:styleId="Contents9">
    <w:name w:val="Contents 9"/>
    <w:link w:val="Style_15"/>
    <w:qFormat/>
    <w:rPr>
      <w:rFonts w:ascii="XO Thames" w:hAnsi="XO Thames"/>
      <w:sz w:val="28"/>
    </w:rPr>
  </w:style>
  <w:style w:type="character" w:styleId="Contents8">
    <w:name w:val="Contents 8"/>
    <w:link w:val="Style_16"/>
    <w:qFormat/>
    <w:rPr>
      <w:rFonts w:ascii="XO Thames" w:hAnsi="XO Thames"/>
      <w:sz w:val="28"/>
    </w:rPr>
  </w:style>
  <w:style w:type="character" w:styleId="Contents5">
    <w:name w:val="Contents 5"/>
    <w:link w:val="Style_17"/>
    <w:qFormat/>
    <w:rPr>
      <w:rFonts w:ascii="XO Thames" w:hAnsi="XO Thames"/>
      <w:sz w:val="28"/>
    </w:rPr>
  </w:style>
  <w:style w:type="character" w:styleId="Subtitle">
    <w:name w:val="Subtitle"/>
    <w:link w:val="Style_18"/>
    <w:qFormat/>
    <w:rPr>
      <w:rFonts w:ascii="XO Thames" w:hAnsi="XO Thames"/>
      <w:i/>
      <w:sz w:val="24"/>
    </w:rPr>
  </w:style>
  <w:style w:type="character" w:styleId="Title">
    <w:name w:val="Title"/>
    <w:link w:val="Style_19"/>
    <w:qFormat/>
    <w:rPr>
      <w:rFonts w:ascii="XO Thames" w:hAnsi="XO Thames"/>
      <w:b/>
      <w:caps/>
      <w:sz w:val="40"/>
    </w:rPr>
  </w:style>
  <w:style w:type="character" w:styleId="Heading4">
    <w:name w:val="Heading 4"/>
    <w:link w:val="Style_20"/>
    <w:qFormat/>
    <w:rPr>
      <w:rFonts w:ascii="XO Thames" w:hAnsi="XO Thames"/>
      <w:b/>
      <w:sz w:val="24"/>
    </w:rPr>
  </w:style>
  <w:style w:type="character" w:styleId="Heading2">
    <w:name w:val="Heading 2"/>
    <w:link w:val="Style_21"/>
    <w:qFormat/>
    <w:rPr>
      <w:rFonts w:ascii="XO Thames" w:hAnsi="XO Thames"/>
      <w:b/>
      <w:sz w:val="28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  <w:style w:type="paragraph" w:styleId="21">
    <w:name w:val="TOC 2"/>
    <w:next w:val="Normal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6">
    <w:name w:val="TOC 6"/>
    <w:next w:val="Normal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"/>
    <w:link w:val="Style_6_ch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31">
    <w:name w:val="TOC 3"/>
    <w:next w:val="Normal"/>
    <w:link w:val="Style_8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Hyperlink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color w:val="0000FF"/>
      <w:spacing w:val="0"/>
      <w:kern w:val="0"/>
      <w:sz w:val="28"/>
      <w:szCs w:val="20"/>
      <w:u w:val="single"/>
      <w:lang w:val="ru-RU" w:eastAsia="zh-CN" w:bidi="hi-IN"/>
    </w:rPr>
  </w:style>
  <w:style w:type="paragraph" w:styleId="Footnote1">
    <w:name w:val="Footnote"/>
    <w:link w:val="Style_12_ch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link w:val="Style_13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5">
    <w:name w:val="Верхний и нижний колонтитулы"/>
    <w:link w:val="Style_14_ch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9">
    <w:name w:val="TOC 9"/>
    <w:next w:val="Normal"/>
    <w:link w:val="Style_15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link w:val="Style_16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link w:val="Style_17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6">
    <w:name w:val="Subtitle"/>
    <w:next w:val="Normal"/>
    <w:link w:val="Style_18_ch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next w:val="Normal"/>
    <w:link w:val="Style_19_ch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LibreOffice/6.4.0.3$Windows_X86_64 LibreOffice_project/b0a288ab3d2d4774cb44b62f04d5d28733ac6df8</Application>
  <Pages>1</Pages>
  <Words>69</Words>
  <Characters>444</Characters>
  <CharactersWithSpaces>512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2026-02-24T08:17:11Z</dcterms:created>
  <dc:creator/>
  <dc:description/>
  <dc:language>ru-RU</dc:language>
  <cp:lastModifiedBy/>
  <cp:lastPrinted>2026-02-25T15:51:05Z</cp:lastPrinted>
  <dcterms:modified xsi:type="dcterms:W3CDTF">2026-02-25T15:51:15Z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