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62A52">
      <w:pPr>
        <w:ind w:left="-22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  <w:t xml:space="preserve"> №9</w:t>
      </w:r>
    </w:p>
    <w:p w14:paraId="48D596D0">
      <w:pPr>
        <w:ind w:left="-22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12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февраля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64BBA8FD">
      <w:pPr>
        <w:ind w:left="-22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1DF6C52B">
      <w:pPr>
        <w:spacing w:line="240" w:lineRule="auto"/>
        <w:ind w:left="-1" w:leftChars="0" w:firstLine="0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Является официальным печатны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м                                                                                                 </w:t>
      </w:r>
      <w:r>
        <w:rPr>
          <w:rFonts w:hint="default" w:ascii="Times New Roman" w:hAnsi="Times New Roman" w:cs="Times New Roman"/>
          <w:sz w:val="24"/>
          <w:szCs w:val="24"/>
        </w:rPr>
        <w:t xml:space="preserve">изданием Кишалинского сельского поселения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</w:t>
      </w:r>
      <w:r>
        <w:rPr>
          <w:rFonts w:hint="default" w:ascii="Times New Roman" w:hAnsi="Times New Roman" w:cs="Times New Roman"/>
          <w:sz w:val="24"/>
          <w:szCs w:val="24"/>
        </w:rPr>
        <w:t>Атюрьевского муниципального района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</w:t>
      </w:r>
      <w:r>
        <w:rPr>
          <w:rFonts w:hint="default" w:ascii="Times New Roman" w:hAnsi="Times New Roman" w:cs="Times New Roman"/>
          <w:sz w:val="24"/>
          <w:szCs w:val="24"/>
        </w:rPr>
        <w:t>Республики Мордовия</w:t>
      </w:r>
    </w:p>
    <w:p w14:paraId="36327A92">
      <w:pPr>
        <w:suppressAutoHyphens/>
        <w:spacing w:after="0" w:line="240" w:lineRule="auto"/>
        <w:ind w:left="440" w:leftChars="200" w:firstLine="709" w:firstLineChars="253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</w:pPr>
    </w:p>
    <w:p w14:paraId="6CAC3894">
      <w:pPr>
        <w:suppressAutoHyphens/>
        <w:spacing w:after="0" w:line="240" w:lineRule="auto"/>
        <w:ind w:left="440" w:leftChars="200" w:firstLine="709" w:firstLineChars="253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</w:pPr>
    </w:p>
    <w:p w14:paraId="2E0AF27B"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ПОСТАНОВЛЕНИЕ</w:t>
      </w:r>
    </w:p>
    <w:p w14:paraId="24E7B2FE"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</w:p>
    <w:p w14:paraId="0537AD6C"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о</w:t>
      </w:r>
      <w:r>
        <w:rPr>
          <w:rFonts w:hint="default" w:ascii="Times New Roman" w:hAnsi="Times New Roman" w:cs="Times New Roman"/>
          <w:b/>
          <w:sz w:val="24"/>
          <w:szCs w:val="24"/>
        </w:rPr>
        <w:t>т  «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12</w:t>
      </w:r>
      <w:r>
        <w:rPr>
          <w:rFonts w:hint="default" w:ascii="Times New Roman" w:hAnsi="Times New Roman" w:cs="Times New Roman"/>
          <w:b/>
          <w:sz w:val="24"/>
          <w:szCs w:val="24"/>
        </w:rPr>
        <w:t>»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 xml:space="preserve"> февраля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6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года                                                         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 xml:space="preserve">                                 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      №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3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  </w:t>
      </w:r>
    </w:p>
    <w:p w14:paraId="2E5338E8">
      <w:pPr>
        <w:rPr>
          <w:rFonts w:hint="default" w:ascii="Times New Roman" w:hAnsi="Times New Roman" w:cs="Times New Roman"/>
          <w:sz w:val="24"/>
          <w:szCs w:val="24"/>
        </w:rPr>
      </w:pPr>
    </w:p>
    <w:p w14:paraId="3B4CC296">
      <w:pPr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О  проведении превентивных противопаводковых мероприятий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 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по обеспечению подготовки и пропуску паводковых вод в 202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6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году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на территории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Кишалинского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Атюрьевского муниципального района Республики Мордовия</w:t>
      </w:r>
    </w:p>
    <w:p w14:paraId="0D0B530D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</w:t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>В целях организации безаварийного пропуска весеннего половодья 20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26</w:t>
      </w:r>
      <w:r>
        <w:rPr>
          <w:rFonts w:hint="default" w:ascii="Times New Roman" w:hAnsi="Times New Roman" w:cs="Times New Roman"/>
          <w:sz w:val="24"/>
          <w:szCs w:val="24"/>
        </w:rPr>
        <w:t xml:space="preserve"> года, защиты населения и территорий  от чрезвычайных ситуаций природного и техногенного характера, связанных с пропуском паводковых вод, руководствуясь ст. 15 и ст. 16 Федерального Закона от 06.10.2003 г. № 131-ФЗ «Об общих принципах организации органов местного самоуправления в Российской Федерации»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</w:t>
      </w:r>
      <w:r>
        <w:rPr>
          <w:rFonts w:hint="default" w:ascii="Times New Roman" w:hAnsi="Times New Roman" w:cs="Times New Roman"/>
          <w:sz w:val="24"/>
          <w:szCs w:val="24"/>
        </w:rPr>
        <w:t xml:space="preserve"> администрация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Кишалинского</w:t>
      </w:r>
      <w:r>
        <w:rPr>
          <w:rFonts w:hint="default" w:ascii="Times New Roman" w:hAnsi="Times New Roman" w:cs="Times New Roman"/>
          <w:sz w:val="24"/>
          <w:szCs w:val="24"/>
        </w:rPr>
        <w:t xml:space="preserve"> сельского поселения постановляет:</w:t>
      </w:r>
    </w:p>
    <w:p w14:paraId="3248336D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>1.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Утвердить состав противопаводковой комиссии в целях защиты населения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Кишалинского</w:t>
      </w:r>
      <w:r>
        <w:rPr>
          <w:rFonts w:hint="default" w:ascii="Times New Roman" w:hAnsi="Times New Roman" w:cs="Times New Roman"/>
          <w:sz w:val="24"/>
          <w:szCs w:val="24"/>
        </w:rPr>
        <w:t xml:space="preserve"> сельского поселения, связанных с пропуском паводковых вод (приложение № 1).</w:t>
      </w:r>
    </w:p>
    <w:p w14:paraId="66BC56C9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>2.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Утвердить Положение  о противопаводковой комиссии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Кишалинского</w:t>
      </w:r>
      <w:r>
        <w:rPr>
          <w:rFonts w:hint="default" w:ascii="Times New Roman" w:hAnsi="Times New Roman" w:cs="Times New Roman"/>
          <w:sz w:val="24"/>
          <w:szCs w:val="24"/>
        </w:rPr>
        <w:t xml:space="preserve"> сельского поселения (приложение № 2).</w:t>
      </w:r>
    </w:p>
    <w:p w14:paraId="09522C5D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>3.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Утвердить  План по подготовке к паводкоопасному  сезону и пропуску весеннего половодья и  паводков 202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6</w:t>
      </w:r>
      <w:r>
        <w:rPr>
          <w:rFonts w:hint="default" w:ascii="Times New Roman" w:hAnsi="Times New Roman" w:cs="Times New Roman"/>
          <w:sz w:val="24"/>
          <w:szCs w:val="24"/>
        </w:rPr>
        <w:t xml:space="preserve"> года на территории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Кишалинского </w:t>
      </w:r>
      <w:r>
        <w:rPr>
          <w:rFonts w:hint="default" w:ascii="Times New Roman" w:hAnsi="Times New Roman" w:cs="Times New Roman"/>
          <w:sz w:val="24"/>
          <w:szCs w:val="24"/>
        </w:rPr>
        <w:t>сельского поселения (приложение № 3).</w:t>
      </w:r>
    </w:p>
    <w:p w14:paraId="541FB36D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 xml:space="preserve">4. Утвердить Правила о порядке действия населения при угрозе и затоплении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территории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Кишалинского</w:t>
      </w:r>
      <w:r>
        <w:rPr>
          <w:rFonts w:hint="default" w:ascii="Times New Roman" w:hAnsi="Times New Roman" w:cs="Times New Roman"/>
          <w:sz w:val="24"/>
          <w:szCs w:val="24"/>
        </w:rPr>
        <w:t xml:space="preserve"> сельского поселения (приложение № 4).</w:t>
      </w:r>
    </w:p>
    <w:p w14:paraId="65A6EE7E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5. </w:t>
      </w:r>
      <w:r>
        <w:rPr>
          <w:rFonts w:hint="default" w:ascii="Times New Roman" w:hAnsi="Times New Roman" w:cs="Times New Roman"/>
          <w:sz w:val="24"/>
          <w:szCs w:val="24"/>
        </w:rPr>
        <w:t xml:space="preserve">Председателю Комиссии по предупреждению и ликвидации  чрезвычайных ситуаций и обеспечению пожарной безопасности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Кишалинского</w:t>
      </w:r>
      <w:r>
        <w:rPr>
          <w:rFonts w:hint="default" w:ascii="Times New Roman" w:hAnsi="Times New Roman" w:cs="Times New Roman"/>
          <w:sz w:val="24"/>
          <w:szCs w:val="24"/>
        </w:rPr>
        <w:t xml:space="preserve"> сельского поселения оперативно решать вопросы, связанные  с паводком, привлекая для этого имеющиеся  в поселении силы и средства.</w:t>
      </w:r>
    </w:p>
    <w:p w14:paraId="3701A64E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6. </w:t>
      </w:r>
      <w:r>
        <w:rPr>
          <w:rFonts w:hint="default" w:ascii="Times New Roman" w:hAnsi="Times New Roman" w:cs="Times New Roman"/>
          <w:sz w:val="24"/>
          <w:szCs w:val="24"/>
        </w:rPr>
        <w:t xml:space="preserve">Настоящее постановление обнародовать на официальном сайте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Кишалинского </w:t>
      </w:r>
      <w:r>
        <w:rPr>
          <w:rFonts w:hint="default" w:ascii="Times New Roman" w:hAnsi="Times New Roman" w:cs="Times New Roman"/>
          <w:sz w:val="24"/>
          <w:szCs w:val="24"/>
        </w:rPr>
        <w:t>сельского поселения в сети «Интернет».</w:t>
      </w:r>
    </w:p>
    <w:p w14:paraId="238243F2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</w:t>
      </w:r>
      <w:r>
        <w:rPr>
          <w:rFonts w:hint="default" w:ascii="Times New Roman" w:hAnsi="Times New Roman" w:cs="Times New Roman"/>
          <w:sz w:val="24"/>
          <w:szCs w:val="24"/>
        </w:rPr>
        <w:t xml:space="preserve"> 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7.</w:t>
      </w:r>
      <w:r>
        <w:rPr>
          <w:rFonts w:hint="default" w:ascii="Times New Roman" w:hAnsi="Times New Roman" w:cs="Times New Roman"/>
          <w:sz w:val="24"/>
          <w:szCs w:val="24"/>
        </w:rPr>
        <w:t xml:space="preserve"> Контроль за исполнением настоящего постановления оставляю за собой.</w:t>
      </w:r>
    </w:p>
    <w:p w14:paraId="089C0530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F2FFA12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5032A3D">
      <w:pPr>
        <w:jc w:val="right"/>
        <w:rPr>
          <w:rFonts w:hint="default" w:ascii="Times New Roman" w:hAnsi="Times New Roman" w:cs="Times New Roman"/>
          <w:sz w:val="24"/>
          <w:szCs w:val="24"/>
        </w:rPr>
      </w:pPr>
    </w:p>
    <w:p w14:paraId="5644D320">
      <w:pPr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Приложение № 1 </w:t>
      </w:r>
    </w:p>
    <w:p w14:paraId="135334B8">
      <w:pPr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к постановлению</w:t>
      </w:r>
    </w:p>
    <w:p w14:paraId="7B61A671">
      <w:pPr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от 1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2.</w:t>
      </w:r>
      <w:r>
        <w:rPr>
          <w:rFonts w:hint="default" w:ascii="Times New Roman" w:hAnsi="Times New Roman" w:cs="Times New Roman"/>
          <w:sz w:val="24"/>
          <w:szCs w:val="24"/>
        </w:rPr>
        <w:t>0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</w:t>
      </w:r>
      <w:r>
        <w:rPr>
          <w:rFonts w:hint="default" w:ascii="Times New Roman" w:hAnsi="Times New Roman" w:cs="Times New Roman"/>
          <w:sz w:val="24"/>
          <w:szCs w:val="24"/>
        </w:rPr>
        <w:t>.202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6</w:t>
      </w:r>
      <w:r>
        <w:rPr>
          <w:rFonts w:hint="default" w:ascii="Times New Roman" w:hAnsi="Times New Roman" w:cs="Times New Roman"/>
          <w:sz w:val="24"/>
          <w:szCs w:val="24"/>
        </w:rPr>
        <w:t xml:space="preserve"> г. №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3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5EA506F5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9454093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4C5B2F3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B6FE9EF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Состав противопаводковой комиссии</w:t>
      </w:r>
    </w:p>
    <w:p w14:paraId="1300727E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Кишалинского</w:t>
      </w:r>
      <w:r>
        <w:rPr>
          <w:rFonts w:hint="default" w:ascii="Times New Roman" w:hAnsi="Times New Roman" w:cs="Times New Roman"/>
          <w:sz w:val="24"/>
          <w:szCs w:val="24"/>
        </w:rPr>
        <w:t xml:space="preserve"> сельского поселения</w:t>
      </w:r>
    </w:p>
    <w:p w14:paraId="67EBBF72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FE2458E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2CDDD13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Левин П.Н.</w:t>
      </w:r>
      <w:r>
        <w:rPr>
          <w:rFonts w:hint="default" w:ascii="Times New Roman" w:hAnsi="Times New Roman" w:cs="Times New Roman"/>
          <w:sz w:val="24"/>
          <w:szCs w:val="24"/>
        </w:rPr>
        <w:t xml:space="preserve"> – председатель комиссии, Глава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Кишалинского </w:t>
      </w:r>
      <w:r>
        <w:rPr>
          <w:rFonts w:hint="default" w:ascii="Times New Roman" w:hAnsi="Times New Roman" w:cs="Times New Roman"/>
          <w:sz w:val="24"/>
          <w:szCs w:val="24"/>
        </w:rPr>
        <w:t xml:space="preserve"> сельского </w:t>
      </w:r>
    </w:p>
    <w:p w14:paraId="771502B6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поселения</w:t>
      </w:r>
    </w:p>
    <w:p w14:paraId="6CDA361C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4CD13F2">
      <w:pPr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Члены комиссии по согласованию:</w:t>
      </w:r>
    </w:p>
    <w:p w14:paraId="239E09DC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2BFF1AF">
      <w:pPr>
        <w:numPr>
          <w:ilvl w:val="0"/>
          <w:numId w:val="1"/>
        </w:numPr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Кяльгина Л.С. - зам. Главы Кишалинского сельского поселения</w:t>
      </w:r>
    </w:p>
    <w:p w14:paraId="6A1DFD2F">
      <w:pPr>
        <w:numPr>
          <w:ilvl w:val="0"/>
          <w:numId w:val="0"/>
        </w:numPr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3</w:t>
      </w:r>
      <w:r>
        <w:rPr>
          <w:rFonts w:hint="default" w:ascii="Times New Roman" w:hAnsi="Times New Roman" w:cs="Times New Roman"/>
          <w:sz w:val="24"/>
          <w:szCs w:val="24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Аверясова Т.Н. - фельдшер Кишалинского ФАП</w:t>
      </w:r>
    </w:p>
    <w:p w14:paraId="0F17B892">
      <w:pPr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4</w:t>
      </w:r>
      <w:r>
        <w:rPr>
          <w:rFonts w:hint="default" w:ascii="Times New Roman" w:hAnsi="Times New Roman" w:cs="Times New Roman"/>
          <w:sz w:val="24"/>
          <w:szCs w:val="24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Тестова А.П.</w:t>
      </w:r>
      <w:r>
        <w:rPr>
          <w:rFonts w:hint="default" w:ascii="Times New Roman" w:hAnsi="Times New Roman" w:cs="Times New Roman"/>
          <w:sz w:val="24"/>
          <w:szCs w:val="24"/>
        </w:rPr>
        <w:t xml:space="preserve">. – главный бухгалтер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Кишалинского сельского поселения</w:t>
      </w:r>
    </w:p>
    <w:p w14:paraId="08EFBDF1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DCB51AB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DB72F12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4AD2474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A7CF4FF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7D2615F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65B90A0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4F548AB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A3A1D59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0AD148A8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2242A66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3DF72AB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EE00CBA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D013931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58DB893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D6BBDFA">
      <w:pPr>
        <w:jc w:val="right"/>
        <w:rPr>
          <w:rFonts w:hint="default" w:ascii="Times New Roman" w:hAnsi="Times New Roman" w:cs="Times New Roman"/>
          <w:sz w:val="24"/>
          <w:szCs w:val="24"/>
        </w:rPr>
      </w:pPr>
    </w:p>
    <w:p w14:paraId="72D62CD1">
      <w:pPr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3DFE2432">
      <w:pPr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к постановлению</w:t>
      </w:r>
    </w:p>
    <w:p w14:paraId="4C15F814">
      <w:pPr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от 1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2.</w:t>
      </w:r>
      <w:r>
        <w:rPr>
          <w:rFonts w:hint="default" w:ascii="Times New Roman" w:hAnsi="Times New Roman" w:cs="Times New Roman"/>
          <w:sz w:val="24"/>
          <w:szCs w:val="24"/>
        </w:rPr>
        <w:t>0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</w:t>
      </w:r>
      <w:r>
        <w:rPr>
          <w:rFonts w:hint="default" w:ascii="Times New Roman" w:hAnsi="Times New Roman" w:cs="Times New Roman"/>
          <w:sz w:val="24"/>
          <w:szCs w:val="24"/>
        </w:rPr>
        <w:t>.202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6</w:t>
      </w:r>
      <w:r>
        <w:rPr>
          <w:rFonts w:hint="default" w:ascii="Times New Roman" w:hAnsi="Times New Roman" w:cs="Times New Roman"/>
          <w:sz w:val="24"/>
          <w:szCs w:val="24"/>
        </w:rPr>
        <w:t xml:space="preserve"> г. №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3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11B383AA">
      <w:pPr>
        <w:jc w:val="right"/>
        <w:rPr>
          <w:rFonts w:hint="default" w:ascii="Times New Roman" w:hAnsi="Times New Roman" w:cs="Times New Roman"/>
          <w:sz w:val="24"/>
          <w:szCs w:val="24"/>
        </w:rPr>
      </w:pPr>
    </w:p>
    <w:p w14:paraId="6107FE14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E8D8B26">
      <w:pPr>
        <w:shd w:val="clear" w:color="auto" w:fill="FFFFFF"/>
        <w:spacing w:line="221" w:lineRule="exact"/>
        <w:ind w:left="998" w:right="730" w:firstLine="437"/>
        <w:jc w:val="center"/>
        <w:rPr>
          <w:rFonts w:hint="default" w:ascii="Times New Roman" w:hAnsi="Times New Roman" w:cs="Times New Roman"/>
          <w:b/>
          <w:bCs/>
          <w:sz w:val="24"/>
          <w:szCs w:val="24"/>
        </w:rPr>
      </w:pPr>
    </w:p>
    <w:p w14:paraId="7A9DB723">
      <w:pPr>
        <w:shd w:val="clear" w:color="auto" w:fill="FFFFFF"/>
        <w:ind w:left="998" w:right="731" w:firstLine="437"/>
        <w:jc w:val="center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Положение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                                                                                                               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о противопаводковой комиссии</w:t>
      </w:r>
    </w:p>
    <w:p w14:paraId="7563ECC8">
      <w:pPr>
        <w:shd w:val="clear" w:color="auto" w:fill="FFFFFF"/>
        <w:ind w:left="998" w:right="731" w:firstLine="437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Кишалинского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сельского поселени</w:t>
      </w:r>
      <w:r>
        <w:rPr>
          <w:rFonts w:hint="default" w:ascii="Times New Roman" w:hAnsi="Times New Roman" w:cs="Times New Roman"/>
          <w:sz w:val="24"/>
          <w:szCs w:val="24"/>
        </w:rPr>
        <w:t>я</w:t>
      </w:r>
    </w:p>
    <w:p w14:paraId="2F23A17A">
      <w:pPr>
        <w:shd w:val="clear" w:color="auto" w:fill="FFFFFF"/>
        <w:tabs>
          <w:tab w:val="left" w:pos="485"/>
        </w:tabs>
        <w:spacing w:before="206" w:line="221" w:lineRule="exact"/>
        <w:ind w:left="10"/>
        <w:jc w:val="both"/>
        <w:rPr>
          <w:rFonts w:hint="default" w:ascii="Times New Roman" w:hAnsi="Times New Roman" w:cs="Times New Roman"/>
          <w:b/>
          <w:bCs/>
          <w:color w:val="000000"/>
          <w:spacing w:val="-15"/>
          <w:sz w:val="24"/>
          <w:szCs w:val="24"/>
        </w:rPr>
      </w:pPr>
    </w:p>
    <w:p w14:paraId="506328D9">
      <w:pPr>
        <w:shd w:val="clear" w:color="auto" w:fill="FFFFFF"/>
        <w:tabs>
          <w:tab w:val="left" w:pos="0"/>
        </w:tabs>
        <w:ind w:left="10"/>
        <w:jc w:val="both"/>
        <w:rPr>
          <w:rFonts w:hint="default" w:ascii="Times New Roman" w:hAnsi="Times New Roman" w:cs="Times New Roman"/>
          <w:bCs/>
          <w:color w:val="000000"/>
          <w:spacing w:val="-15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00"/>
          <w:spacing w:val="-15"/>
          <w:sz w:val="24"/>
          <w:szCs w:val="24"/>
        </w:rPr>
        <w:t xml:space="preserve">        </w:t>
      </w:r>
      <w:r>
        <w:rPr>
          <w:rFonts w:hint="default" w:ascii="Times New Roman" w:hAnsi="Times New Roman" w:cs="Times New Roman"/>
          <w:color w:val="000000"/>
          <w:spacing w:val="-4"/>
          <w:sz w:val="24"/>
          <w:szCs w:val="24"/>
        </w:rPr>
        <w:t xml:space="preserve">Противопаводковая комиссия организует разработку и осуществление мер </w:t>
      </w:r>
      <w:r>
        <w:rPr>
          <w:rFonts w:hint="default" w:ascii="Times New Roman" w:hAnsi="Times New Roman" w:cs="Times New Roman"/>
          <w:color w:val="000000"/>
          <w:spacing w:val="-2"/>
          <w:sz w:val="24"/>
          <w:szCs w:val="24"/>
        </w:rPr>
        <w:t>по защите населения, предупреждению и ликвидации последствий паводков и  наводнений</w:t>
      </w:r>
    </w:p>
    <w:p w14:paraId="2EA4F60F">
      <w:pPr>
        <w:shd w:val="clear" w:color="auto" w:fill="FFFFFF"/>
        <w:tabs>
          <w:tab w:val="left" w:pos="485"/>
        </w:tabs>
        <w:ind w:left="254"/>
        <w:jc w:val="both"/>
        <w:rPr>
          <w:rFonts w:hint="default"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</w:rPr>
        <w:t xml:space="preserve"> Основными задачами комиссии являются:</w:t>
      </w:r>
    </w:p>
    <w:p w14:paraId="79558577">
      <w:pPr>
        <w:shd w:val="clear" w:color="auto" w:fill="FFFFFF"/>
        <w:ind w:left="10" w:right="5" w:firstLine="24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</w:rPr>
        <w:t>-</w:t>
      </w: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</w:rPr>
        <w:t xml:space="preserve">организация, разработка и реализация </w:t>
      </w:r>
      <w:r>
        <w:rPr>
          <w:rFonts w:hint="default" w:ascii="Times New Roman" w:hAnsi="Times New Roman" w:cs="Times New Roman"/>
          <w:color w:val="000000"/>
          <w:spacing w:val="-2"/>
          <w:sz w:val="24"/>
          <w:szCs w:val="24"/>
        </w:rPr>
        <w:t xml:space="preserve">мероприятий по защите населения </w:t>
      </w: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</w:rPr>
        <w:t>от наводнения;</w:t>
      </w:r>
    </w:p>
    <w:p w14:paraId="5A54423A">
      <w:pPr>
        <w:shd w:val="clear" w:color="auto" w:fill="FFFFFF"/>
        <w:ind w:left="10" w:right="5" w:firstLine="24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</w:rPr>
        <w:t>-</w:t>
      </w: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</w:rPr>
        <w:t>осуществление контроля за своевременным и качественным выполнением противопаводковых мероприятий;</w:t>
      </w:r>
    </w:p>
    <w:p w14:paraId="76D26121">
      <w:pPr>
        <w:shd w:val="clear" w:color="auto" w:fill="FFFFFF"/>
        <w:ind w:left="5" w:firstLine="24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</w:rPr>
        <w:t>-</w:t>
      </w: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</w:rPr>
        <w:t xml:space="preserve">систематическое информирование главы администрации </w:t>
      </w: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  <w:lang w:val="ru-RU"/>
        </w:rPr>
        <w:t>Кишалинского</w:t>
      </w: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</w:rPr>
        <w:t xml:space="preserve">  сельского поселения по наиболее важным вопросам, рассматриваемым и </w:t>
      </w:r>
      <w:r>
        <w:rPr>
          <w:rFonts w:hint="default" w:ascii="Times New Roman" w:hAnsi="Times New Roman" w:cs="Times New Roman"/>
          <w:color w:val="000000"/>
          <w:spacing w:val="-6"/>
          <w:sz w:val="24"/>
          <w:szCs w:val="24"/>
        </w:rPr>
        <w:t>решаемым комиссией.</w:t>
      </w:r>
    </w:p>
    <w:p w14:paraId="46E395C0">
      <w:pPr>
        <w:shd w:val="clear" w:color="auto" w:fill="FFFFFF"/>
        <w:tabs>
          <w:tab w:val="left" w:pos="485"/>
        </w:tabs>
        <w:ind w:left="25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</w:rPr>
        <w:t>Комиссии предоставляется право:</w:t>
      </w:r>
    </w:p>
    <w:p w14:paraId="4B0F0B56">
      <w:pPr>
        <w:shd w:val="clear" w:color="auto" w:fill="FFFFFF"/>
        <w:ind w:left="10" w:right="5" w:firstLine="24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pacing w:val="-4"/>
          <w:sz w:val="24"/>
          <w:szCs w:val="24"/>
        </w:rPr>
        <w:t>-</w:t>
      </w:r>
      <w:r>
        <w:rPr>
          <w:rFonts w:hint="default" w:ascii="Times New Roman" w:hAnsi="Times New Roman" w:cs="Times New Roman"/>
          <w:color w:val="000000"/>
          <w:spacing w:val="-4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4"/>
          <w:sz w:val="24"/>
          <w:szCs w:val="24"/>
        </w:rPr>
        <w:t xml:space="preserve">принимать в пределах своей компетенции решения, обязательные для </w:t>
      </w: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</w:rPr>
        <w:t>выполнения организациями и гражданами;</w:t>
      </w:r>
    </w:p>
    <w:p w14:paraId="40E15656">
      <w:pPr>
        <w:shd w:val="clear" w:color="auto" w:fill="FFFFFF"/>
        <w:ind w:right="5" w:firstLine="254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pacing w:val="-4"/>
          <w:sz w:val="24"/>
          <w:szCs w:val="24"/>
        </w:rPr>
        <w:t>-</w:t>
      </w:r>
      <w:r>
        <w:rPr>
          <w:rFonts w:hint="default" w:ascii="Times New Roman" w:hAnsi="Times New Roman" w:cs="Times New Roman"/>
          <w:color w:val="000000"/>
          <w:spacing w:val="-4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4"/>
          <w:sz w:val="24"/>
          <w:szCs w:val="24"/>
        </w:rPr>
        <w:t xml:space="preserve">запрашивать и получать от них сведения и материалы, необходимые для </w:t>
      </w: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</w:rPr>
        <w:t>работы комиссии;</w:t>
      </w:r>
    </w:p>
    <w:p w14:paraId="2329197F">
      <w:pPr>
        <w:shd w:val="clear" w:color="auto" w:fill="FFFFFF"/>
        <w:ind w:left="5" w:firstLine="24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pacing w:val="-4"/>
          <w:sz w:val="24"/>
          <w:szCs w:val="24"/>
        </w:rPr>
        <w:t>-</w:t>
      </w:r>
      <w:r>
        <w:rPr>
          <w:rFonts w:hint="default" w:ascii="Times New Roman" w:hAnsi="Times New Roman" w:cs="Times New Roman"/>
          <w:color w:val="000000"/>
          <w:spacing w:val="-4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-4"/>
          <w:sz w:val="24"/>
          <w:szCs w:val="24"/>
        </w:rPr>
        <w:t>проверить выполнение противопаводковых мероприятий на территории поселения</w:t>
      </w:r>
      <w:r>
        <w:rPr>
          <w:rFonts w:hint="default" w:ascii="Times New Roman" w:hAnsi="Times New Roman" w:cs="Times New Roman"/>
          <w:color w:val="000000"/>
          <w:spacing w:val="-5"/>
          <w:sz w:val="24"/>
          <w:szCs w:val="24"/>
        </w:rPr>
        <w:t>;</w:t>
      </w:r>
    </w:p>
    <w:p w14:paraId="5DBE7084">
      <w:pPr>
        <w:shd w:val="clear" w:color="auto" w:fill="FFFFFF"/>
        <w:ind w:left="5" w:right="5" w:firstLine="249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pacing w:val="4"/>
          <w:sz w:val="24"/>
          <w:szCs w:val="24"/>
        </w:rPr>
        <w:t>-</w:t>
      </w:r>
      <w:r>
        <w:rPr>
          <w:rFonts w:hint="default"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color w:val="000000"/>
          <w:spacing w:val="4"/>
          <w:sz w:val="24"/>
          <w:szCs w:val="24"/>
        </w:rPr>
        <w:t xml:space="preserve">рассматривать предложения по предупреждению и ликвидации </w:t>
      </w:r>
      <w:r>
        <w:rPr>
          <w:rFonts w:hint="default" w:ascii="Times New Roman" w:hAnsi="Times New Roman" w:cs="Times New Roman"/>
          <w:color w:val="000000"/>
          <w:spacing w:val="-6"/>
          <w:sz w:val="24"/>
          <w:szCs w:val="24"/>
        </w:rPr>
        <w:t>последствий наводнений.</w:t>
      </w:r>
    </w:p>
    <w:p w14:paraId="72FAC259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C66C35F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66A5AE5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F4EBCF6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D24D2FC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64E418F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45D3C12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5C7AB81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8EE137B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020A3F2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04713DEF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3AA92B3D">
      <w:pPr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3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77B028FD">
      <w:pPr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к постановлению</w:t>
      </w:r>
    </w:p>
    <w:p w14:paraId="4CB79705">
      <w:pPr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от 1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2.</w:t>
      </w:r>
      <w:r>
        <w:rPr>
          <w:rFonts w:hint="default" w:ascii="Times New Roman" w:hAnsi="Times New Roman" w:cs="Times New Roman"/>
          <w:sz w:val="24"/>
          <w:szCs w:val="24"/>
        </w:rPr>
        <w:t>0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</w:t>
      </w:r>
      <w:r>
        <w:rPr>
          <w:rFonts w:hint="default" w:ascii="Times New Roman" w:hAnsi="Times New Roman" w:cs="Times New Roman"/>
          <w:sz w:val="24"/>
          <w:szCs w:val="24"/>
        </w:rPr>
        <w:t>.202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6</w:t>
      </w:r>
      <w:r>
        <w:rPr>
          <w:rFonts w:hint="default" w:ascii="Times New Roman" w:hAnsi="Times New Roman" w:cs="Times New Roman"/>
          <w:sz w:val="24"/>
          <w:szCs w:val="24"/>
        </w:rPr>
        <w:t xml:space="preserve"> г. №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3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20BA8E29">
      <w:pPr>
        <w:jc w:val="right"/>
        <w:rPr>
          <w:rFonts w:hint="default" w:ascii="Times New Roman" w:hAnsi="Times New Roman" w:cs="Times New Roman"/>
          <w:sz w:val="24"/>
          <w:szCs w:val="24"/>
        </w:rPr>
      </w:pPr>
    </w:p>
    <w:p w14:paraId="69C1987D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План</w:t>
      </w:r>
    </w:p>
    <w:p w14:paraId="45080FE1">
      <w:pPr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по подготовке к паводкоопасному  сезону и пропуску весеннего половодья и  паводков 202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6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года на территории 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Кишалинского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tbl>
      <w:tblPr>
        <w:tblStyle w:val="3"/>
        <w:tblW w:w="5563" w:type="pct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"/>
        <w:gridCol w:w="5034"/>
        <w:gridCol w:w="1955"/>
        <w:gridCol w:w="1989"/>
        <w:gridCol w:w="1399"/>
      </w:tblGrid>
      <w:tr w14:paraId="0A678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" w:type="pct"/>
            <w:noWrap w:val="0"/>
            <w:vAlign w:val="top"/>
          </w:tcPr>
          <w:p w14:paraId="63F050C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85" w:type="pct"/>
            <w:noWrap w:val="0"/>
            <w:vAlign w:val="top"/>
          </w:tcPr>
          <w:p w14:paraId="0CAD287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887" w:type="pct"/>
            <w:noWrap w:val="0"/>
            <w:vAlign w:val="top"/>
          </w:tcPr>
          <w:p w14:paraId="214B392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903" w:type="pct"/>
            <w:noWrap w:val="0"/>
            <w:vAlign w:val="top"/>
          </w:tcPr>
          <w:p w14:paraId="6722AF8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Исполнители</w:t>
            </w:r>
          </w:p>
        </w:tc>
        <w:tc>
          <w:tcPr>
            <w:tcW w:w="635" w:type="pct"/>
            <w:noWrap w:val="0"/>
            <w:vAlign w:val="top"/>
          </w:tcPr>
          <w:p w14:paraId="26C77B13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Отметки о выполнении</w:t>
            </w:r>
          </w:p>
        </w:tc>
      </w:tr>
      <w:tr w14:paraId="4047E6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" w:type="pct"/>
            <w:noWrap w:val="0"/>
            <w:vAlign w:val="top"/>
          </w:tcPr>
          <w:p w14:paraId="4FC3450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5" w:type="pct"/>
            <w:noWrap w:val="0"/>
            <w:vAlign w:val="top"/>
          </w:tcPr>
          <w:p w14:paraId="428943E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Провести заседание КЧС и ПБ сельского поселения, утвердить состав противопаводковых комиссий и планы  мероприятий по безаварийному пропуску паводковых вод</w:t>
            </w:r>
          </w:p>
        </w:tc>
        <w:tc>
          <w:tcPr>
            <w:tcW w:w="887" w:type="pct"/>
            <w:noWrap w:val="0"/>
            <w:vAlign w:val="top"/>
          </w:tcPr>
          <w:p w14:paraId="3AE862A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29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.02.202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6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03" w:type="pct"/>
            <w:noWrap w:val="0"/>
            <w:vAlign w:val="top"/>
          </w:tcPr>
          <w:p w14:paraId="16557CF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Глава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Кишалинского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с/п, депутаты</w:t>
            </w:r>
          </w:p>
        </w:tc>
        <w:tc>
          <w:tcPr>
            <w:tcW w:w="635" w:type="pct"/>
            <w:noWrap w:val="0"/>
            <w:vAlign w:val="top"/>
          </w:tcPr>
          <w:p w14:paraId="45F63FA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37BB9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" w:type="pct"/>
            <w:noWrap w:val="0"/>
            <w:vAlign w:val="top"/>
          </w:tcPr>
          <w:p w14:paraId="729F053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5" w:type="pct"/>
            <w:noWrap w:val="0"/>
            <w:vAlign w:val="top"/>
          </w:tcPr>
          <w:p w14:paraId="70DD49A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Определить состав сил и средств организации, а также порядок их привлечения для оказания помощи населению  при угрозе затопления</w:t>
            </w:r>
          </w:p>
        </w:tc>
        <w:tc>
          <w:tcPr>
            <w:tcW w:w="887" w:type="pct"/>
            <w:noWrap w:val="0"/>
            <w:vAlign w:val="top"/>
          </w:tcPr>
          <w:p w14:paraId="7681940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29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.02.202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6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03" w:type="pct"/>
            <w:noWrap w:val="0"/>
            <w:vAlign w:val="top"/>
          </w:tcPr>
          <w:p w14:paraId="761714B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Председатель КЧС и ПБ</w:t>
            </w:r>
          </w:p>
        </w:tc>
        <w:tc>
          <w:tcPr>
            <w:tcW w:w="635" w:type="pct"/>
            <w:noWrap w:val="0"/>
            <w:vAlign w:val="top"/>
          </w:tcPr>
          <w:p w14:paraId="2E525BE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07515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" w:type="pct"/>
            <w:noWrap w:val="0"/>
            <w:vAlign w:val="top"/>
          </w:tcPr>
          <w:p w14:paraId="0AE9D6B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5" w:type="pct"/>
            <w:noWrap w:val="0"/>
            <w:vAlign w:val="top"/>
          </w:tcPr>
          <w:p w14:paraId="55D88CE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Провести собрания граждан и руководителей предприятий и организаций по организации уборки от сне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га </w:t>
            </w:r>
          </w:p>
        </w:tc>
        <w:tc>
          <w:tcPr>
            <w:tcW w:w="887" w:type="pct"/>
            <w:noWrap w:val="0"/>
            <w:vAlign w:val="top"/>
          </w:tcPr>
          <w:p w14:paraId="5753053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До 01.03.202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6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03" w:type="pct"/>
            <w:noWrap w:val="0"/>
            <w:vAlign w:val="top"/>
          </w:tcPr>
          <w:p w14:paraId="7C42451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Руководителя учреждений и организаций</w:t>
            </w:r>
          </w:p>
        </w:tc>
        <w:tc>
          <w:tcPr>
            <w:tcW w:w="635" w:type="pct"/>
            <w:noWrap w:val="0"/>
            <w:vAlign w:val="top"/>
          </w:tcPr>
          <w:p w14:paraId="0FF4FDC8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03D20F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" w:type="pct"/>
            <w:noWrap w:val="0"/>
            <w:vAlign w:val="top"/>
          </w:tcPr>
          <w:p w14:paraId="207CB0BA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85" w:type="pct"/>
            <w:noWrap w:val="0"/>
            <w:vAlign w:val="top"/>
          </w:tcPr>
          <w:p w14:paraId="0C6E405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Обеспечить гражданам, домовладения которых находятся в зонах возможных подтоплений, памятками о порядке действий в случае  экстремальных ситуаций</w:t>
            </w:r>
          </w:p>
        </w:tc>
        <w:tc>
          <w:tcPr>
            <w:tcW w:w="887" w:type="pct"/>
            <w:noWrap w:val="0"/>
            <w:vAlign w:val="top"/>
          </w:tcPr>
          <w:p w14:paraId="3AF10DAD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До 01.03.202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6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03" w:type="pct"/>
            <w:noWrap w:val="0"/>
            <w:vAlign w:val="top"/>
          </w:tcPr>
          <w:p w14:paraId="490092A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Председатель КЧС и ПБ и председатель противопаводковой комиссии</w:t>
            </w:r>
          </w:p>
        </w:tc>
        <w:tc>
          <w:tcPr>
            <w:tcW w:w="635" w:type="pct"/>
            <w:noWrap w:val="0"/>
            <w:vAlign w:val="top"/>
          </w:tcPr>
          <w:p w14:paraId="319975DE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01185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" w:type="pct"/>
            <w:noWrap w:val="0"/>
            <w:vAlign w:val="top"/>
          </w:tcPr>
          <w:p w14:paraId="7EF8479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85" w:type="pct"/>
            <w:noWrap w:val="0"/>
            <w:vAlign w:val="top"/>
          </w:tcPr>
          <w:p w14:paraId="7B34F7F5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Проверить и при необходимости провести защиту водопроводных скважин от попадания поверхностных паводковых вод</w:t>
            </w:r>
          </w:p>
        </w:tc>
        <w:tc>
          <w:tcPr>
            <w:tcW w:w="887" w:type="pct"/>
            <w:noWrap w:val="0"/>
            <w:vAlign w:val="top"/>
          </w:tcPr>
          <w:p w14:paraId="477DC3E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До 01.03.202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6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03" w:type="pct"/>
            <w:noWrap w:val="0"/>
            <w:vAlign w:val="top"/>
          </w:tcPr>
          <w:p w14:paraId="3D0D26B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Председатель КЧС </w:t>
            </w:r>
          </w:p>
        </w:tc>
        <w:tc>
          <w:tcPr>
            <w:tcW w:w="635" w:type="pct"/>
            <w:noWrap w:val="0"/>
            <w:vAlign w:val="top"/>
          </w:tcPr>
          <w:p w14:paraId="02C2706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05192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" w:type="pct"/>
            <w:noWrap w:val="0"/>
            <w:vAlign w:val="top"/>
          </w:tcPr>
          <w:p w14:paraId="213FBD03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85" w:type="pct"/>
            <w:noWrap w:val="0"/>
            <w:vAlign w:val="top"/>
          </w:tcPr>
          <w:p w14:paraId="52877B23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Создать необходимый запас горюче – смазочных материалов для обеспечения противопаводковых мероприятий, а также резерв финансовых средств на случай чрезвычайных ситуаций</w:t>
            </w:r>
          </w:p>
        </w:tc>
        <w:tc>
          <w:tcPr>
            <w:tcW w:w="887" w:type="pct"/>
            <w:noWrap w:val="0"/>
            <w:vAlign w:val="top"/>
          </w:tcPr>
          <w:p w14:paraId="3DDD912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28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.02.202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6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03" w:type="pct"/>
            <w:noWrap w:val="0"/>
            <w:vAlign w:val="top"/>
          </w:tcPr>
          <w:p w14:paraId="3B2C8C0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Глава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Кишалинского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с/п, депутаты</w:t>
            </w:r>
          </w:p>
        </w:tc>
        <w:tc>
          <w:tcPr>
            <w:tcW w:w="635" w:type="pct"/>
            <w:noWrap w:val="0"/>
            <w:vAlign w:val="top"/>
          </w:tcPr>
          <w:p w14:paraId="5D8B3113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33D5F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" w:type="pct"/>
            <w:noWrap w:val="0"/>
            <w:vAlign w:val="top"/>
          </w:tcPr>
          <w:p w14:paraId="7CD05566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85" w:type="pct"/>
            <w:noWrap w:val="0"/>
            <w:vAlign w:val="top"/>
          </w:tcPr>
          <w:p w14:paraId="36367F7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Довести до населения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Кишалинского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сельского поселения Правила о порядке поведения при паводке</w:t>
            </w:r>
          </w:p>
        </w:tc>
        <w:tc>
          <w:tcPr>
            <w:tcW w:w="887" w:type="pct"/>
            <w:noWrap w:val="0"/>
            <w:vAlign w:val="top"/>
          </w:tcPr>
          <w:p w14:paraId="6B4DF03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Февраль, март 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903" w:type="pct"/>
            <w:noWrap w:val="0"/>
            <w:vAlign w:val="top"/>
          </w:tcPr>
          <w:p w14:paraId="4AB804B4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Противопаводковая комиссия</w:t>
            </w:r>
          </w:p>
        </w:tc>
        <w:tc>
          <w:tcPr>
            <w:tcW w:w="635" w:type="pct"/>
            <w:noWrap w:val="0"/>
            <w:vAlign w:val="top"/>
          </w:tcPr>
          <w:p w14:paraId="652896AB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327C2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" w:type="pct"/>
            <w:noWrap w:val="0"/>
            <w:vAlign w:val="top"/>
          </w:tcPr>
          <w:p w14:paraId="0D8D900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85" w:type="pct"/>
            <w:noWrap w:val="0"/>
            <w:vAlign w:val="top"/>
          </w:tcPr>
          <w:p w14:paraId="029BFA3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Провести профилактические беседы о поведении на весеннем льду, действиях в наводнениях и паводках в клубе, библиотеке</w:t>
            </w:r>
          </w:p>
        </w:tc>
        <w:tc>
          <w:tcPr>
            <w:tcW w:w="887" w:type="pct"/>
            <w:noWrap w:val="0"/>
            <w:vAlign w:val="top"/>
          </w:tcPr>
          <w:p w14:paraId="3D73451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Январь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-апрель 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903" w:type="pct"/>
            <w:noWrap w:val="0"/>
            <w:vAlign w:val="top"/>
          </w:tcPr>
          <w:p w14:paraId="45C127F2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Противопаводковая комиссия</w:t>
            </w:r>
          </w:p>
        </w:tc>
        <w:tc>
          <w:tcPr>
            <w:tcW w:w="635" w:type="pct"/>
            <w:noWrap w:val="0"/>
            <w:vAlign w:val="top"/>
          </w:tcPr>
          <w:p w14:paraId="1094FDF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18C68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" w:type="pct"/>
            <w:noWrap w:val="0"/>
            <w:vAlign w:val="top"/>
          </w:tcPr>
          <w:p w14:paraId="204C6AD7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85" w:type="pct"/>
            <w:noWrap w:val="0"/>
            <w:vAlign w:val="top"/>
          </w:tcPr>
          <w:p w14:paraId="36AA1750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Предусмотреть заблаговременный завоз в магазины, расположенные в возможной зоне затопления, товаров первой необходимости</w:t>
            </w:r>
          </w:p>
        </w:tc>
        <w:tc>
          <w:tcPr>
            <w:tcW w:w="887" w:type="pct"/>
            <w:noWrap w:val="0"/>
            <w:vAlign w:val="top"/>
          </w:tcPr>
          <w:p w14:paraId="2CB8D60F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В период паводка</w:t>
            </w:r>
          </w:p>
        </w:tc>
        <w:tc>
          <w:tcPr>
            <w:tcW w:w="903" w:type="pct"/>
            <w:noWrap w:val="0"/>
            <w:vAlign w:val="top"/>
          </w:tcPr>
          <w:p w14:paraId="0992FECC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Глава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Кишалинского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с/п, депутаты</w:t>
            </w:r>
          </w:p>
        </w:tc>
        <w:tc>
          <w:tcPr>
            <w:tcW w:w="635" w:type="pct"/>
            <w:noWrap w:val="0"/>
            <w:vAlign w:val="top"/>
          </w:tcPr>
          <w:p w14:paraId="47FC4C89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</w:tbl>
    <w:p w14:paraId="2560BBB6">
      <w:pPr>
        <w:pStyle w:val="6"/>
        <w:jc w:val="right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Приложение № 4</w:t>
      </w:r>
    </w:p>
    <w:p w14:paraId="37AE90D7">
      <w:pPr>
        <w:pStyle w:val="6"/>
        <w:jc w:val="right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к постановлению</w:t>
      </w:r>
    </w:p>
    <w:p w14:paraId="7F186A34">
      <w:pPr>
        <w:pStyle w:val="6"/>
        <w:jc w:val="right"/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от 1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.0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.202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 xml:space="preserve">6 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г. №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3</w:t>
      </w:r>
    </w:p>
    <w:p w14:paraId="5BE97CDD">
      <w:pPr>
        <w:pStyle w:val="6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</w:p>
    <w:p w14:paraId="5E5D5B1F">
      <w:pPr>
        <w:pStyle w:val="6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</w:p>
    <w:p w14:paraId="783CCB79">
      <w:pPr>
        <w:pStyle w:val="6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</w:p>
    <w:p w14:paraId="3EA83622">
      <w:pPr>
        <w:pStyle w:val="6"/>
        <w:jc w:val="center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>Правила</w:t>
      </w:r>
    </w:p>
    <w:p w14:paraId="2E2CD554">
      <w:pPr>
        <w:pStyle w:val="6"/>
        <w:jc w:val="center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>о порядке действия населения при угрозе и затоплении</w:t>
      </w:r>
    </w:p>
    <w:p w14:paraId="3003C906">
      <w:pPr>
        <w:pStyle w:val="6"/>
        <w:jc w:val="center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 xml:space="preserve">территории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u-RU"/>
        </w:rPr>
        <w:t>Кишалинского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 xml:space="preserve">  сельского поселения</w:t>
      </w:r>
    </w:p>
    <w:p w14:paraId="3B88BEE6">
      <w:pPr>
        <w:pStyle w:val="6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</w:p>
    <w:p w14:paraId="0822EB74">
      <w:pPr>
        <w:pStyle w:val="6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Получив предупреждение об угрозе наводнения  по громкой связи или из средств  массовой информации,  жители населённых пунктов,  которые подвержены затоплению,  должны сообщить об этом своим близким, соседям, знакомым. Продолжая распространять информацию - готовьтесь к эвакуации.</w:t>
      </w:r>
    </w:p>
    <w:p w14:paraId="22576EF4">
      <w:pPr>
        <w:pStyle w:val="6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Прежде чем покинуть дом, позаботьтесь о его сохранности, для чего следует:</w:t>
      </w:r>
    </w:p>
    <w:p w14:paraId="30820358">
      <w:pPr>
        <w:pStyle w:val="6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- отключить воду, газ, электроэнергию</w:t>
      </w:r>
    </w:p>
    <w:p w14:paraId="1668830F">
      <w:pPr>
        <w:pStyle w:val="6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- потушить горящие печи отопления</w:t>
      </w:r>
    </w:p>
    <w:p w14:paraId="1758ADBD">
      <w:pPr>
        <w:pStyle w:val="6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- перенести на чердаки ценные вещи и предметы</w:t>
      </w:r>
    </w:p>
    <w:p w14:paraId="29122321">
      <w:pPr>
        <w:pStyle w:val="6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- вывести в безопасные места скот и домашних животных</w:t>
      </w:r>
    </w:p>
    <w:p w14:paraId="2F7B4935">
      <w:pPr>
        <w:pStyle w:val="6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- закрыть окна и двери досками или фанерой</w:t>
      </w:r>
    </w:p>
    <w:p w14:paraId="2678F1DE">
      <w:pPr>
        <w:pStyle w:val="6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При получении сигнала о начале эвакуации или с началом затопления, необходимо: быстро собрать и взять с собой все документы,  деньги,  ценности,  лекарства,  запасной комплект одежды,  запас продуктов питания и воды на несколько дней и следовать на объявленный эвакуационный пункт или в безопасные места. </w:t>
      </w:r>
    </w:p>
    <w:p w14:paraId="2D283C45">
      <w:pPr>
        <w:pStyle w:val="6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При внезапном наводнении необходимо:</w:t>
      </w:r>
    </w:p>
    <w:p w14:paraId="0179C5BB">
      <w:pPr>
        <w:pStyle w:val="6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- как можно быстрее занять ближайшее безопасное возвышенное место или забраться на крышу дома и быть готовым к организованной эвакуации на воде.</w:t>
      </w:r>
    </w:p>
    <w:p w14:paraId="29E1F958">
      <w:pPr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ab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Необходимо принять меры,  позволяющие спасателям своевременно обнаружить наличие людей,  отрезанных водой и нуждающихся в помощи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.</w:t>
      </w:r>
    </w:p>
    <w:p w14:paraId="2184A4C6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2490DA47">
      <w:pPr>
        <w:rPr>
          <w:rFonts w:hint="default" w:ascii="Times New Roman" w:hAnsi="Times New Roman" w:cs="Times New Roman"/>
          <w:sz w:val="24"/>
          <w:szCs w:val="24"/>
        </w:rPr>
      </w:pPr>
    </w:p>
    <w:p w14:paraId="326946C3">
      <w:pPr>
        <w:widowControl w:val="0"/>
        <w:suppressAutoHyphens/>
        <w:autoSpaceDE w:val="0"/>
        <w:spacing w:after="0" w:line="240" w:lineRule="auto"/>
        <w:ind w:left="440" w:leftChars="200" w:firstLine="850" w:firstLineChars="253"/>
        <w:jc w:val="center"/>
        <w:rPr>
          <w:rFonts w:hint="default" w:ascii="Times New Roman" w:hAnsi="Times New Roman" w:eastAsia="Times New Roman" w:cs="Times New Roman"/>
          <w:b/>
          <w:spacing w:val="48"/>
          <w:sz w:val="24"/>
          <w:szCs w:val="24"/>
          <w:lang w:eastAsia="zh-CN"/>
        </w:rPr>
      </w:pPr>
    </w:p>
    <w:p w14:paraId="71A9DFD6">
      <w:pPr>
        <w:widowControl w:val="0"/>
        <w:suppressAutoHyphens/>
        <w:autoSpaceDE w:val="0"/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spacing w:val="48"/>
          <w:sz w:val="24"/>
          <w:szCs w:val="24"/>
          <w:lang w:eastAsia="zh-CN"/>
        </w:rPr>
      </w:pPr>
    </w:p>
    <w:p w14:paraId="09BFA165">
      <w:pPr>
        <w:widowControl w:val="0"/>
        <w:suppressAutoHyphens/>
        <w:autoSpaceDE w:val="0"/>
        <w:spacing w:after="0" w:line="240" w:lineRule="auto"/>
        <w:ind w:left="440" w:leftChars="200" w:firstLine="850" w:firstLineChars="253"/>
        <w:jc w:val="center"/>
        <w:rPr>
          <w:rFonts w:hint="default" w:ascii="Times New Roman" w:hAnsi="Times New Roman" w:eastAsia="Times New Roman" w:cs="Times New Roman"/>
          <w:b/>
          <w:spacing w:val="48"/>
          <w:sz w:val="24"/>
          <w:szCs w:val="24"/>
          <w:lang w:eastAsia="zh-CN"/>
        </w:rPr>
      </w:pPr>
    </w:p>
    <w:p w14:paraId="7A948D52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Главный редактор:</w:t>
      </w:r>
    </w:p>
    <w:p w14:paraId="5BE880C1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Глава Кишалинского</w:t>
      </w:r>
    </w:p>
    <w:p w14:paraId="7A9E67B9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сельского поселения    П.Н.Левин.</w:t>
      </w:r>
    </w:p>
    <w:p w14:paraId="3D6107EC">
      <w:pPr>
        <w:spacing w:line="240" w:lineRule="auto"/>
        <w:jc w:val="both"/>
        <w:rPr>
          <w:rFonts w:hint="default" w:ascii="Times New Roman" w:hAnsi="Times New Roman" w:cs="Times New Roman"/>
        </w:rPr>
      </w:pPr>
    </w:p>
    <w:p w14:paraId="050AE281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</w:rPr>
        <w:t xml:space="preserve">Тираж  10  </w:t>
      </w:r>
      <w:r>
        <w:rPr>
          <w:rFonts w:hint="default" w:ascii="Times New Roman" w:hAnsi="Times New Roman" w:cs="Times New Roman"/>
          <w:lang w:val="ru-RU"/>
        </w:rPr>
        <w:t>экз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055C1CFD">
      <w:pPr>
        <w:rPr>
          <w:rFonts w:hint="default" w:ascii="Times New Roman" w:hAnsi="Times New Roman" w:cs="Times New Roman"/>
          <w:sz w:val="24"/>
          <w:szCs w:val="24"/>
          <w:lang w:val="ru-RU"/>
        </w:rPr>
      </w:pPr>
    </w:p>
    <w:sectPr>
      <w:pgSz w:w="11906" w:h="16838"/>
      <w:pgMar w:top="560" w:right="1086" w:bottom="658" w:left="11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E08177"/>
    <w:multiLevelType w:val="singleLevel"/>
    <w:tmpl w:val="3BE08177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9A2B38"/>
    <w:rsid w:val="1AAD3657"/>
    <w:rsid w:val="23BE0F5D"/>
    <w:rsid w:val="5CCE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qFormat/>
    <w:uiPriority w:val="99"/>
    <w:pPr>
      <w:spacing w:after="120"/>
      <w:ind w:left="283"/>
    </w:pPr>
  </w:style>
  <w:style w:type="paragraph" w:styleId="5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6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2026-02-05T06:58:00Z</dcterms:created>
  <dc:creator>User</dc:creator>
  <cp:lastModifiedBy>User</cp:lastModifiedBy>
  <dcterms:modified xsi:type="dcterms:W3CDTF">2026-02-12T09:46:41Z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9967D7C4C9814E2BA5C33844C51CA73A_12</vt:lpwstr>
  </property>
</Properties>
</file>