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A5E7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РЕСПУБЛИКА МОРДОВИЯ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r w:rsidRPr="00DA5E7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СОВЕТ ДЕПУТАТОВ НОВОЧАДОВСКОГО</w:t>
      </w:r>
      <w:r w:rsidRPr="00DA5E7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СЕЛЬСКОГО </w:t>
      </w:r>
      <w:r w:rsidRPr="00DA5E7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ПОСЕЛЕНИЯ АТЮРЬЕВСКОГО МУНИЦИПАЛЬНОГО РАЙОНА </w:t>
      </w:r>
      <w:r w:rsidRPr="00DA5E77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A5E7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РЕШЕНИЕ</w:t>
      </w:r>
    </w:p>
    <w:p w:rsidR="009A623F" w:rsidRPr="00DA5E77" w:rsidRDefault="009A623F" w:rsidP="009A623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5E77">
        <w:rPr>
          <w:rFonts w:ascii="Times New Roman" w:eastAsia="Times New Roman" w:hAnsi="Times New Roman" w:cs="Times New Roman"/>
          <w:b/>
          <w:bCs/>
          <w:sz w:val="28"/>
          <w:szCs w:val="28"/>
        </w:rPr>
        <w:t>от «26» декабря 2025 года № 99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DA5E7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 ВНЕСЕНИИ ИЗМЕНЕНИЙ В РЕШЕНИЕ СЕССИИ СОВЕТА ДЕПУТАТОВ НОВОЧАДОВСКОГО СЕЛЬСКОГО ПОСЕЛЕНИЯ АТЮРЬЕВСКОГО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</w:t>
      </w:r>
      <w:r w:rsidRPr="00DA5E7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27.12.2024 г. № 71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DA5E7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ОБ УТВЕРЖДЕНИИ БЮДЖЕТА НОВОЧАДОВСКОГО СЕЛЬСКОГО ПОСЕЛЕНИЯ АТЮРЬЕВСКОГО МУНИЦИПАЛЬНОГО РАЙОНА РЕСПУБЛИКИ МОРДОВИЯ НА 2025 ГОД И НА ПЛАНОВЫЙ ПЕРИОД 2026 И 2027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ГОДОВ"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9A623F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Руководствуясь ст.71 Устава Новочадовского сельского поселения Атюрьевского муниципального района, Положением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О бюджетном процессе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»,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Совет депутатов Новочадовского сельского поселения Атюрьевского муниципального района </w:t>
      </w:r>
      <w:r w:rsidRPr="00DA5E77">
        <w:rPr>
          <w:rFonts w:ascii="Times New Roman CYR" w:eastAsia="Times New Roman" w:hAnsi="Times New Roman CYR" w:cs="Calibri"/>
          <w:b/>
          <w:sz w:val="24"/>
          <w:szCs w:val="24"/>
          <w:lang w:eastAsia="ru-RU"/>
        </w:rPr>
        <w:t>решает: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1.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Внести в решение сессии Совета депутатов Новочадовского сельского поселения Атюрьевского муниципального района Республики Мордовия № 71 от 27.12.2024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года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Об утверждении бюджета Новочадовского сельского поселения Атюрьевского муниципального района Республики Мордовия на 2025 год и на плановый период 2026 и 2027 годов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следующие изменения: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   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4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Распределение расходов бюджета 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чадовского сельского поселения Атюрьевского муниципального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района Республики Мордовия по разделам, подразделам, целевым статьям,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группам (группам и подгруппам)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деятельности классификации расходов бюджетов на 2025 год и на плановый период 2026 и 2027 годов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  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5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Ведомственная структура расходов бюджета Новочадовского сельского поселения Атюрьевского муниципального района Республики Мордовия на 2025 год и на плановый период 2026 и 2027 годов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6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Распределение бюджетных ассигнований бюджета Новочадовского сельского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поселения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 муниципаль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ного района Республики Мордовия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по целевым статьям (муниципальным программам и непрограммным направлениям деятельности),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группам (группам и подгруппам)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расходов классификации расходов бюджетов, а также по разделам и подразделам классификации расходов бюджетов на 2025 год и на плановый период 2026 и 2027 годов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A623F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7 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Источники внутреннего финансирования дефицита бюджета Новочадовского сельского поселения Атюрьевского муниципального района Республики Мордовия на 2025 год и на плановый период 2026 и 2027 годов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2. 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>Настоящее решение вступает в силу после дня его официального опубликования и распространяет свое действие на правоотношения, возникшие с 1 января 2025 года.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lang w:eastAsia="ru-RU"/>
        </w:rPr>
      </w:pP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DA5E7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Председатель Совета депутатов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4"/>
          <w:szCs w:val="24"/>
          <w:lang w:eastAsia="ru-RU"/>
        </w:rPr>
      </w:pPr>
      <w:r w:rsidRPr="00DA5E77">
        <w:rPr>
          <w:rFonts w:ascii="Calibri" w:eastAsia="Times New Roman" w:hAnsi="Calibri" w:cs="Calibri"/>
          <w:sz w:val="24"/>
          <w:szCs w:val="24"/>
          <w:lang w:eastAsia="ru-RU"/>
        </w:rPr>
        <w:t xml:space="preserve">  Н</w:t>
      </w:r>
      <w:r w:rsidRPr="00DA5E77">
        <w:rPr>
          <w:rFonts w:ascii="Times New Roman" w:eastAsia="Times New Roman" w:hAnsi="Times New Roman" w:cs="Calibri"/>
          <w:sz w:val="24"/>
          <w:szCs w:val="24"/>
          <w:lang w:eastAsia="ru-RU"/>
        </w:rPr>
        <w:t>овочадовского</w:t>
      </w:r>
      <w:r w:rsidRPr="00DA5E77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</w:t>
      </w:r>
    </w:p>
    <w:p w:rsidR="009A623F" w:rsidRPr="00DA5E77" w:rsidRDefault="009A623F" w:rsidP="009A623F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DA5E7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В.И.Шнякина. </w:t>
      </w: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23F"/>
    <w:rsid w:val="005A5631"/>
    <w:rsid w:val="009A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72743-4ECF-4271-A85C-E81D29658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2025-12-25T07:32:00Z</dcterms:created>
  <dcterms:modified xsi:type="dcterms:W3CDTF">2025-12-25T07:32:00Z</dcterms:modified>
</cp:coreProperties>
</file>