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8EE" w:rsidRPr="005A7041" w:rsidRDefault="006378EE" w:rsidP="006378EE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6378EE" w:rsidRPr="005A7041" w:rsidRDefault="006378EE" w:rsidP="006378E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bookmarkStart w:id="0" w:name="_GoBack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378EE" w:rsidRPr="005A7041" w:rsidRDefault="006378EE" w:rsidP="006378E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78EE" w:rsidRPr="005A7041" w:rsidRDefault="006378EE" w:rsidP="006378EE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6378EE" w:rsidRPr="005A7041" w:rsidRDefault="006378EE" w:rsidP="006378E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78EE" w:rsidRPr="005A7041" w:rsidRDefault="006378EE" w:rsidP="006378E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6378EE" w:rsidRPr="00080AFE" w:rsidRDefault="006378EE" w:rsidP="006378E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«29» октября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№33</w:t>
      </w:r>
    </w:p>
    <w:p w:rsidR="006378EE" w:rsidRDefault="006378EE" w:rsidP="006378EE">
      <w:pPr>
        <w:rPr>
          <w:rFonts w:ascii="Times New Roman" w:hAnsi="Times New Roman" w:cs="Times New Roman"/>
          <w:lang w:eastAsia="ru-RU"/>
        </w:rPr>
      </w:pPr>
    </w:p>
    <w:p w:rsidR="006378EE" w:rsidRPr="00AE1B69" w:rsidRDefault="006378EE" w:rsidP="006378EE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Об утверждении муниципальной целевой Программы по противодействию терроризма и экстремизма, а также минимизации и(или) ликвидации последствий проявлений терроризма и экстремизма на территории </w:t>
      </w:r>
      <w:proofErr w:type="spellStart"/>
      <w:r w:rsidRPr="00AE1B69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E1B69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2025-2026 годы»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6378EE" w:rsidRPr="00AE1B69" w:rsidRDefault="006378EE" w:rsidP="006378EE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Об утверждении Положения об антитеррористической комиссии, ее состава и обязанностей членов антитеррористической комиссии в </w:t>
      </w:r>
      <w:proofErr w:type="spellStart"/>
      <w:r w:rsidRPr="00AE1B69">
        <w:rPr>
          <w:rFonts w:ascii="Times New Roman" w:hAnsi="Times New Roman" w:cs="Times New Roman"/>
          <w:sz w:val="24"/>
          <w:szCs w:val="24"/>
          <w:lang w:eastAsia="ru-RU"/>
        </w:rPr>
        <w:t>Новочадовском</w:t>
      </w:r>
      <w:proofErr w:type="spellEnd"/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сельском поселении </w:t>
      </w:r>
      <w:proofErr w:type="spellStart"/>
      <w:r w:rsidRPr="00AE1B69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6378EE" w:rsidRPr="00AE1B69" w:rsidRDefault="006378EE" w:rsidP="006378EE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О внесении изменений в постановление администрации от 19.12.2019 г. №21 «Об утверждении Правил внутреннего трудового распорядка в </w:t>
      </w:r>
      <w:proofErr w:type="spellStart"/>
      <w:r w:rsidRPr="00AE1B69">
        <w:rPr>
          <w:rFonts w:ascii="Times New Roman" w:hAnsi="Times New Roman" w:cs="Times New Roman"/>
          <w:sz w:val="24"/>
          <w:szCs w:val="24"/>
          <w:lang w:eastAsia="ru-RU"/>
        </w:rPr>
        <w:t>Новочадовском</w:t>
      </w:r>
      <w:proofErr w:type="spellEnd"/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сельском поселении </w:t>
      </w:r>
      <w:proofErr w:type="spellStart"/>
      <w:r w:rsidRPr="00AE1B69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Мордовия»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6378EE" w:rsidRPr="00AE1B69" w:rsidRDefault="006378EE" w:rsidP="006378EE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О внесении изменений в Порядок учета бюджетных и денежных обязательств получателей средств бюджета </w:t>
      </w:r>
      <w:proofErr w:type="spellStart"/>
      <w:r w:rsidRPr="00AE1B69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E1B69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6378EE" w:rsidRDefault="006378EE" w:rsidP="006378EE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О внесении изменений в Порядок санкционирования оплаты денежных обязательств получателей средств бюджета </w:t>
      </w:r>
      <w:proofErr w:type="spellStart"/>
      <w:r w:rsidRPr="00AE1B69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E1B69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proofErr w:type="spellStart"/>
      <w:r w:rsidRPr="00AE1B69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E1B69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AE1B69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378EE" w:rsidRPr="00AE1B69" w:rsidRDefault="006378EE" w:rsidP="006378E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378EE" w:rsidRPr="007924AF" w:rsidRDefault="006378EE" w:rsidP="006378E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5A5A6B" w:rsidRPr="006378EE" w:rsidRDefault="006378EE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sectPr w:rsidR="005A5A6B" w:rsidRPr="00637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902A0B"/>
    <w:multiLevelType w:val="hybridMultilevel"/>
    <w:tmpl w:val="D6B0D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8EE"/>
    <w:rsid w:val="005A5A6B"/>
    <w:rsid w:val="0063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84A156-2493-40B9-82D4-9E2284F22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8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78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2025-12-12T13:17:00Z</dcterms:created>
  <dcterms:modified xsi:type="dcterms:W3CDTF">2025-12-12T13:17:00Z</dcterms:modified>
</cp:coreProperties>
</file>