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EF7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651EF7" w:rsidRDefault="00651EF7" w:rsidP="00651EF7">
      <w:pPr>
        <w:widowControl w:val="0"/>
        <w:autoSpaceDE w:val="0"/>
        <w:autoSpaceDN w:val="0"/>
        <w:spacing w:before="244" w:after="0" w:line="240" w:lineRule="auto"/>
        <w:ind w:left="1" w:right="140" w:firstLine="709"/>
        <w:jc w:val="center"/>
        <w:rPr>
          <w:rFonts w:ascii="Times New Roman" w:eastAsia="Times New Roman" w:hAnsi="Times New Roman" w:cs="Times New Roman"/>
          <w:b/>
          <w:sz w:val="27"/>
        </w:rPr>
      </w:pPr>
      <w:r w:rsidRPr="00F312E1">
        <w:rPr>
          <w:rFonts w:ascii="Times New Roman" w:eastAsia="Times New Roman" w:hAnsi="Times New Roman" w:cs="Times New Roman"/>
          <w:b/>
          <w:sz w:val="27"/>
        </w:rPr>
        <w:t xml:space="preserve">По постановлению прокурора </w:t>
      </w:r>
      <w:proofErr w:type="spellStart"/>
      <w:r w:rsidRPr="00F312E1">
        <w:rPr>
          <w:rFonts w:ascii="Times New Roman" w:eastAsia="Times New Roman" w:hAnsi="Times New Roman" w:cs="Times New Roman"/>
          <w:b/>
          <w:sz w:val="27"/>
        </w:rPr>
        <w:t>Атюрьевского</w:t>
      </w:r>
      <w:proofErr w:type="spellEnd"/>
      <w:r w:rsidRPr="00F312E1">
        <w:rPr>
          <w:rFonts w:ascii="Times New Roman" w:eastAsia="Times New Roman" w:hAnsi="Times New Roman" w:cs="Times New Roman"/>
          <w:b/>
          <w:sz w:val="27"/>
        </w:rPr>
        <w:t xml:space="preserve"> района директор сельскохозяйственной организации оштрафован за нарушения законодательства</w:t>
      </w:r>
      <w:r w:rsidRPr="00F312E1">
        <w:rPr>
          <w:rFonts w:ascii="Times New Roman" w:eastAsia="Times New Roman" w:hAnsi="Times New Roman" w:cs="Times New Roman"/>
          <w:b/>
          <w:spacing w:val="40"/>
          <w:sz w:val="27"/>
        </w:rPr>
        <w:t xml:space="preserve"> </w:t>
      </w:r>
      <w:r w:rsidRPr="00F312E1">
        <w:rPr>
          <w:rFonts w:ascii="Times New Roman" w:eastAsia="Times New Roman" w:hAnsi="Times New Roman" w:cs="Times New Roman"/>
          <w:b/>
          <w:sz w:val="27"/>
        </w:rPr>
        <w:t>в сфере обращения с отходами животноводства</w:t>
      </w:r>
    </w:p>
    <w:p w:rsidR="00651EF7" w:rsidRPr="00F312E1" w:rsidRDefault="00651EF7" w:rsidP="00651EF7">
      <w:pPr>
        <w:widowControl w:val="0"/>
        <w:autoSpaceDE w:val="0"/>
        <w:autoSpaceDN w:val="0"/>
        <w:spacing w:before="244" w:after="0" w:line="240" w:lineRule="auto"/>
        <w:ind w:left="1" w:right="140" w:firstLine="709"/>
        <w:jc w:val="center"/>
        <w:rPr>
          <w:rFonts w:ascii="Times New Roman" w:eastAsia="Times New Roman" w:hAnsi="Times New Roman" w:cs="Times New Roman"/>
          <w:b/>
          <w:sz w:val="27"/>
        </w:rPr>
      </w:pP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 xml:space="preserve">Прокуратурой </w:t>
      </w:r>
      <w:proofErr w:type="spellStart"/>
      <w:r w:rsidRPr="00F312E1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F312E1">
        <w:rPr>
          <w:rFonts w:ascii="Times New Roman" w:eastAsia="Times New Roman" w:hAnsi="Times New Roman" w:cs="Times New Roman"/>
          <w:sz w:val="27"/>
          <w:szCs w:val="27"/>
        </w:rPr>
        <w:t xml:space="preserve"> района проведена проверка исполнения законодательства в сфере обращения с отходами животноводства.</w:t>
      </w: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>Установлено, что хозяйствующим субъектом в ходе осуществления животноводческой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деятельности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организовано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хранение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биологических</w:t>
      </w:r>
      <w:r w:rsidRPr="00F312E1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отходов с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использованием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специальных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емкостей,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исключающих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высыпание</w:t>
      </w:r>
      <w:r w:rsidRPr="00F312E1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и утечку отходов; не обеспечено наличие площадки для временного хранения умеренно опасных биологических отходов; не организовано хранение побочных отходов животноводства на специализированных площадках.</w:t>
      </w: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>В связи с выявленными нарушениями закона директор сельскохозяйственного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предприятия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постановлению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прокурора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привлечен к административной ответственности по ч. 3 ст. 10.8 КоАП РФ (нарушение ветеринарно-санитарных правил сбора, утилизации и уничтожения биологических отходов), ч. 1 ст. 10.8.1 КоАП РФ (несоблюдение требований к обращению побочных продуктов животноводства при хранении, обработке, переработке, транспортировке, реализации побочных продуктов животноводства) в виде административного штрафа в общей сумме 51 000 рублей.</w:t>
      </w: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8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>После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принятия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мер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прокурорского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реагирования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хозяйствующим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субъектом приняты меры к устранению выявленных нарушений закона.</w:t>
      </w:r>
    </w:p>
    <w:p w:rsidR="00651EF7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5A6B" w:rsidRDefault="005A5A6B"/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F7987"/>
    <w:multiLevelType w:val="hybridMultilevel"/>
    <w:tmpl w:val="8050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F7"/>
    <w:rsid w:val="005A5A6B"/>
    <w:rsid w:val="00651EF7"/>
    <w:rsid w:val="00DB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1FEC9D-BDD0-4CA1-8338-7A81518F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2025-12-12T13:18:00Z</dcterms:created>
  <dcterms:modified xsi:type="dcterms:W3CDTF">2025-12-12T13:18:00Z</dcterms:modified>
</cp:coreProperties>
</file>