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846" w:rsidRPr="00B62BF4" w:rsidRDefault="00AF4846" w:rsidP="00AF4846">
      <w:pPr>
        <w:spacing w:line="240" w:lineRule="auto"/>
        <w:rPr>
          <w:b/>
          <w:sz w:val="28"/>
          <w:szCs w:val="28"/>
        </w:rPr>
      </w:pPr>
      <w:r w:rsidRPr="00B62BF4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</w:t>
      </w:r>
      <w:r w:rsidRPr="00B62BF4">
        <w:rPr>
          <w:b/>
          <w:sz w:val="28"/>
          <w:szCs w:val="28"/>
        </w:rPr>
        <w:t xml:space="preserve">   Информационный   бюллетень</w:t>
      </w:r>
    </w:p>
    <w:p w:rsidR="00AF4846" w:rsidRDefault="00AF4846" w:rsidP="00AF484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AF4846" w:rsidRDefault="00AF4846" w:rsidP="00AF4846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AF4846" w:rsidRDefault="00AF4846" w:rsidP="00AF484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AF4846" w:rsidRDefault="00AF4846" w:rsidP="00AF484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AF4846" w:rsidRPr="00AF4846" w:rsidRDefault="00AF4846" w:rsidP="00AF4846">
      <w:pPr>
        <w:rPr>
          <w:b/>
          <w:sz w:val="28"/>
          <w:szCs w:val="28"/>
        </w:rPr>
      </w:pPr>
      <w:r w:rsidRPr="00AF4846">
        <w:rPr>
          <w:sz w:val="28"/>
          <w:szCs w:val="28"/>
        </w:rPr>
        <w:t xml:space="preserve">                     </w:t>
      </w:r>
      <w:r w:rsidRPr="00AF4846">
        <w:rPr>
          <w:b/>
          <w:sz w:val="28"/>
          <w:szCs w:val="28"/>
        </w:rPr>
        <w:t xml:space="preserve">№ 30а                                                                 от 15.09.2025 г.  </w:t>
      </w:r>
    </w:p>
    <w:p w:rsidR="00AF4846" w:rsidRDefault="00AF4846" w:rsidP="00AF4846">
      <w:pPr>
        <w:rPr>
          <w:b/>
          <w:sz w:val="24"/>
          <w:szCs w:val="24"/>
        </w:rPr>
      </w:pPr>
    </w:p>
    <w:p w:rsidR="00AF4846" w:rsidRDefault="00AF4846" w:rsidP="00AF4846">
      <w:pPr>
        <w:suppressAutoHyphens/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>:  Решение Совета депутатов №75 от 15.09.2025г.</w:t>
      </w:r>
    </w:p>
    <w:p w:rsidR="00AF4846" w:rsidRDefault="00AF4846" w:rsidP="00AF4846">
      <w:pPr>
        <w:suppressAutoHyphens/>
        <w:spacing w:after="0" w:line="240" w:lineRule="auto"/>
        <w:rPr>
          <w:sz w:val="28"/>
          <w:szCs w:val="28"/>
        </w:rPr>
      </w:pPr>
    </w:p>
    <w:p w:rsidR="00AF4846" w:rsidRDefault="00AF4846" w:rsidP="00AF484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схода граждан в с. </w:t>
      </w:r>
      <w:proofErr w:type="gramStart"/>
      <w:r>
        <w:rPr>
          <w:b/>
          <w:sz w:val="28"/>
          <w:szCs w:val="28"/>
        </w:rPr>
        <w:t>Верхний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Пишляй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по решению  вопроса местного значения, осуществляемого с привлечением средств самообложения граждан.</w:t>
      </w:r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8"/>
          <w:szCs w:val="28"/>
        </w:rPr>
        <w:t xml:space="preserve">В соответствии с пунктом 4.1 части 1 статьи 25.1 и статьей 56 Федерального закона от 06.10.2003 г. № 131-ФЗ «Об общих принципах организации местного самоуправления в Российской Федерации», статьей 8.1 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AF4846" w:rsidRDefault="00AF4846" w:rsidP="00AF4846">
      <w:pPr>
        <w:shd w:val="clear" w:color="auto" w:fill="FFFFFF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Назначить на «22» сентября 2025г.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сход граждан по решению вопроса местного значения, осуществляемого с привлечением средств самообложения граждан.</w:t>
      </w:r>
      <w:proofErr w:type="gramEnd"/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Создать комиссию по организации и проведению схода граждан в   с. </w:t>
      </w:r>
      <w:proofErr w:type="gramStart"/>
      <w:r>
        <w:rPr>
          <w:sz w:val="28"/>
          <w:szCs w:val="28"/>
        </w:rPr>
        <w:t>Верхний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решению  вопроса местного значения, осуществляемого с привлечением средств самообложения граждан.</w:t>
      </w:r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Согласовать  решение вопроса местного значения, осуществляемого с привлечением средств самообложения граждан в 2025 году  в сумме 1000,00 (одна тысяча) рублей с каждого совершеннолетнего жителя, обладающего избирательным правом, зарегистрированного по месту </w:t>
      </w:r>
      <w:r>
        <w:rPr>
          <w:sz w:val="28"/>
          <w:szCs w:val="28"/>
        </w:rPr>
        <w:lastRenderedPageBreak/>
        <w:t xml:space="preserve">жительства на территории 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средства от которого будут израсходованы на следующие работы:</w:t>
      </w:r>
      <w:proofErr w:type="gramEnd"/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Очистка территории кладбища от древесной кустарниковой растительности, постройка помещения на  кладбище для хранения инвентаря для ритуальных действий и инвентаря для ухода за могилами,  заграждение  кладбища, установка ворот</w:t>
      </w:r>
      <w:r>
        <w:rPr>
          <w:sz w:val="28"/>
          <w:szCs w:val="28"/>
        </w:rPr>
        <w:t xml:space="preserve">.  </w:t>
      </w:r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 вопросу, выносимому на сход граждан, провести открытое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голосование.  Да;  Нет;</w:t>
      </w:r>
    </w:p>
    <w:p w:rsidR="00AF4846" w:rsidRDefault="00AF4846" w:rsidP="00AF48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настоящее решение путем размещения на информационных стендах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и официальном сайте в сети Интернет.</w:t>
      </w:r>
    </w:p>
    <w:p w:rsidR="00AF4846" w:rsidRDefault="00AF4846" w:rsidP="00AF4846">
      <w:pPr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решение вступает в силу со дня его официального опубликования.</w:t>
      </w:r>
    </w:p>
    <w:p w:rsidR="00AF4846" w:rsidRDefault="00AF4846" w:rsidP="00AF48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4846" w:rsidRDefault="00AF4846" w:rsidP="00AF4846">
      <w:pPr>
        <w:spacing w:line="240" w:lineRule="auto"/>
        <w:jc w:val="right"/>
      </w:pPr>
    </w:p>
    <w:p w:rsidR="00AF4846" w:rsidRDefault="00AF4846" w:rsidP="00AF4846">
      <w:pPr>
        <w:overflowPunct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Глава </w:t>
      </w:r>
      <w:proofErr w:type="spellStart"/>
      <w:r>
        <w:rPr>
          <w:rFonts w:ascii="Times New Roman" w:hAnsi="Times New Roman"/>
          <w:sz w:val="18"/>
          <w:szCs w:val="18"/>
        </w:rPr>
        <w:t>Стрельниковского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поселения:                                            С.З.Кильдеев </w:t>
      </w:r>
    </w:p>
    <w:p w:rsidR="00AF4846" w:rsidRDefault="00AF4846" w:rsidP="00AF484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AF4846" w:rsidRDefault="00AF4846" w:rsidP="00AF484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Учредитель: Совет депутатов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сельского 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 Республики Мордовия.</w:t>
      </w:r>
    </w:p>
    <w:p w:rsidR="00AF4846" w:rsidRDefault="00AF4846" w:rsidP="00AF484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544E97" w:rsidRDefault="00544E97"/>
    <w:sectPr w:rsidR="0054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F4846"/>
    <w:rsid w:val="00544E97"/>
    <w:rsid w:val="00AF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2025-11-26T06:15:00Z</cp:lastPrinted>
  <dcterms:created xsi:type="dcterms:W3CDTF">2025-11-26T06:11:00Z</dcterms:created>
  <dcterms:modified xsi:type="dcterms:W3CDTF">2025-11-26T06:16:00Z</dcterms:modified>
</cp:coreProperties>
</file>