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C17" w:rsidRDefault="00841C17" w:rsidP="00841C17">
      <w:pPr>
        <w:pStyle w:val="a4"/>
        <w:ind w:left="284" w:right="139" w:firstLine="709"/>
        <w:jc w:val="both"/>
        <w:rPr>
          <w:lang w:val="ru-RU"/>
        </w:rPr>
      </w:pPr>
      <w:r>
        <w:rPr>
          <w:lang w:val="ru-RU"/>
        </w:rPr>
        <w:t xml:space="preserve">                    Информация для торговых организаций.</w:t>
      </w:r>
    </w:p>
    <w:p w:rsidR="00841C17" w:rsidRDefault="00841C17" w:rsidP="00841C17">
      <w:pPr>
        <w:pStyle w:val="a4"/>
        <w:ind w:left="284" w:right="139" w:firstLine="709"/>
        <w:jc w:val="both"/>
        <w:rPr>
          <w:lang w:val="ru-RU"/>
        </w:rPr>
      </w:pPr>
    </w:p>
    <w:p w:rsidR="00841C17" w:rsidRDefault="00841C17" w:rsidP="00841C17">
      <w:pPr>
        <w:pStyle w:val="a4"/>
        <w:ind w:left="284" w:right="139" w:firstLine="709"/>
        <w:jc w:val="both"/>
      </w:pPr>
      <w:r>
        <w:rPr>
          <w:lang w:val="ru-RU"/>
        </w:rPr>
        <w:t>В</w:t>
      </w:r>
      <w:r>
        <w:t xml:space="preserve"> рамках исполнения поручения Министерства промышленности и торговли Российской Федерации просит обеспечить использование в торговых объектах (региональных торговых сетей, а также несетевой розницы) возможностей национального мессенджера, в частности Цифрового ID MAX, для следующих жизненных ситуаций:</w:t>
      </w:r>
    </w:p>
    <w:p w:rsidR="00841C17" w:rsidRDefault="00841C17" w:rsidP="00841C17">
      <w:pPr>
        <w:pStyle w:val="a6"/>
        <w:numPr>
          <w:ilvl w:val="0"/>
          <w:numId w:val="1"/>
        </w:numPr>
        <w:tabs>
          <w:tab w:val="left" w:pos="1469"/>
        </w:tabs>
        <w:ind w:firstLine="709"/>
        <w:jc w:val="both"/>
        <w:rPr>
          <w:sz w:val="28"/>
        </w:rPr>
      </w:pPr>
      <w:r>
        <w:rPr>
          <w:sz w:val="28"/>
        </w:rPr>
        <w:t xml:space="preserve">Предъявление гражданином в национальном мессенджере с использованием Цифрового ID MAX при очном взаимодействии сведений о </w:t>
      </w:r>
      <w:r>
        <w:rPr>
          <w:b/>
          <w:sz w:val="28"/>
        </w:rPr>
        <w:t xml:space="preserve">подтверждении возраста при покупках товаров с возрастными </w:t>
      </w:r>
      <w:r>
        <w:rPr>
          <w:b/>
          <w:spacing w:val="-2"/>
          <w:sz w:val="28"/>
        </w:rPr>
        <w:t>ограничениями</w:t>
      </w:r>
      <w:r>
        <w:rPr>
          <w:spacing w:val="-2"/>
          <w:sz w:val="28"/>
        </w:rPr>
        <w:t>;</w:t>
      </w:r>
    </w:p>
    <w:p w:rsidR="00841C17" w:rsidRDefault="00841C17" w:rsidP="00841C17">
      <w:pPr>
        <w:pStyle w:val="a6"/>
        <w:numPr>
          <w:ilvl w:val="0"/>
          <w:numId w:val="1"/>
        </w:numPr>
        <w:tabs>
          <w:tab w:val="left" w:pos="1469"/>
        </w:tabs>
        <w:ind w:firstLine="709"/>
        <w:jc w:val="both"/>
        <w:rPr>
          <w:sz w:val="28"/>
        </w:rPr>
      </w:pPr>
      <w:r>
        <w:rPr>
          <w:sz w:val="28"/>
        </w:rPr>
        <w:t xml:space="preserve">Предъявление гражданином в национальном мессенджере с использованием Цифрового ID MAX при очном взаимодействии документов, </w:t>
      </w:r>
      <w:r>
        <w:rPr>
          <w:b/>
          <w:sz w:val="28"/>
        </w:rPr>
        <w:t xml:space="preserve">подтверждающих отнесение к льготным категориям населения </w:t>
      </w:r>
      <w:r>
        <w:rPr>
          <w:sz w:val="28"/>
        </w:rPr>
        <w:t>(на данный момент, реализована возможность предъявления документов, подтверждающих отнесение к льготной категории многодетных лиц);</w:t>
      </w:r>
    </w:p>
    <w:p w:rsidR="00841C17" w:rsidRDefault="00841C17" w:rsidP="00841C17">
      <w:pPr>
        <w:pStyle w:val="a6"/>
        <w:numPr>
          <w:ilvl w:val="0"/>
          <w:numId w:val="1"/>
        </w:numPr>
        <w:tabs>
          <w:tab w:val="left" w:pos="1469"/>
        </w:tabs>
        <w:ind w:firstLine="709"/>
        <w:jc w:val="both"/>
        <w:rPr>
          <w:sz w:val="28"/>
        </w:rPr>
      </w:pPr>
      <w:r>
        <w:rPr>
          <w:sz w:val="28"/>
        </w:rPr>
        <w:t>Предъявление гражданином в национальном мессенджере с использованием Цифрового ID MAX при очном взаимодействии</w:t>
      </w:r>
      <w:r>
        <w:rPr>
          <w:spacing w:val="40"/>
          <w:sz w:val="28"/>
        </w:rPr>
        <w:t xml:space="preserve"> </w:t>
      </w:r>
      <w:r>
        <w:rPr>
          <w:b/>
          <w:sz w:val="28"/>
        </w:rPr>
        <w:t>дисконтных карт розничных торговых предприятий</w:t>
      </w:r>
      <w:r>
        <w:rPr>
          <w:sz w:val="28"/>
        </w:rPr>
        <w:t>.</w:t>
      </w:r>
    </w:p>
    <w:p w:rsidR="00841C17" w:rsidRDefault="00841C17" w:rsidP="00841C17">
      <w:pPr>
        <w:pStyle w:val="a4"/>
        <w:ind w:left="284" w:right="140" w:firstLine="709"/>
        <w:jc w:val="both"/>
      </w:pPr>
      <w:r>
        <w:t>С целью реализации вышеуказанных жизненных ситуаций обеспечить информирование граждан на торговых объектах о возможностях Цифрового ID MAX посредством:</w:t>
      </w:r>
    </w:p>
    <w:p w:rsidR="00841C17" w:rsidRDefault="00841C17" w:rsidP="00841C17">
      <w:pPr>
        <w:pStyle w:val="a4"/>
        <w:ind w:left="284" w:right="140" w:firstLine="709"/>
        <w:jc w:val="both"/>
      </w:pPr>
      <w:r>
        <w:t>размещения памяток с краткой информацией о сценариях использования</w:t>
      </w:r>
      <w:r>
        <w:rPr>
          <w:spacing w:val="-2"/>
        </w:rPr>
        <w:t xml:space="preserve"> </w:t>
      </w:r>
      <w:r>
        <w:t>Цифрового</w:t>
      </w:r>
      <w:r>
        <w:rPr>
          <w:spacing w:val="-2"/>
        </w:rPr>
        <w:t xml:space="preserve"> </w:t>
      </w:r>
      <w:r>
        <w:t>ID</w:t>
      </w:r>
      <w:r>
        <w:rPr>
          <w:spacing w:val="-2"/>
        </w:rPr>
        <w:t xml:space="preserve"> </w:t>
      </w:r>
      <w:r>
        <w:t>MAX</w:t>
      </w:r>
      <w:r>
        <w:rPr>
          <w:spacing w:val="-2"/>
        </w:rPr>
        <w:t xml:space="preserve"> </w:t>
      </w:r>
      <w:r>
        <w:t>(возраст,</w:t>
      </w:r>
      <w:r>
        <w:rPr>
          <w:spacing w:val="-2"/>
        </w:rPr>
        <w:t xml:space="preserve"> </w:t>
      </w:r>
      <w:r>
        <w:t>льготная</w:t>
      </w:r>
      <w:r>
        <w:rPr>
          <w:spacing w:val="-2"/>
        </w:rPr>
        <w:t xml:space="preserve"> </w:t>
      </w:r>
      <w:r>
        <w:t>категория,</w:t>
      </w:r>
      <w:r>
        <w:rPr>
          <w:spacing w:val="-2"/>
        </w:rPr>
        <w:t xml:space="preserve"> </w:t>
      </w:r>
      <w:r>
        <w:t xml:space="preserve">дисконтные </w:t>
      </w:r>
      <w:r>
        <w:rPr>
          <w:spacing w:val="-2"/>
        </w:rPr>
        <w:t>карты);</w:t>
      </w:r>
    </w:p>
    <w:p w:rsidR="00841C17" w:rsidRDefault="00841C17" w:rsidP="00841C17">
      <w:pPr>
        <w:pStyle w:val="a4"/>
        <w:spacing w:before="58"/>
        <w:ind w:left="284" w:right="139" w:firstLine="709"/>
        <w:jc w:val="both"/>
      </w:pPr>
      <w:bookmarkStart w:id="0" w:name="_GoBack"/>
      <w:bookmarkEnd w:id="0"/>
      <w:r>
        <w:t>аудио / визуального сопровождения граждан в торговых залах о возможностях Цифрового ID MAX;</w:t>
      </w:r>
    </w:p>
    <w:p w:rsidR="00841C17" w:rsidRDefault="00841C17" w:rsidP="00841C17">
      <w:pPr>
        <w:pStyle w:val="a4"/>
        <w:ind w:left="284" w:right="139" w:firstLine="709"/>
        <w:jc w:val="both"/>
      </w:pPr>
      <w:r>
        <w:t>иных способов информирования (в том числе путем размещения информации в социальных сетях (новостных каналах), мобильных приложениях и т.д.);</w:t>
      </w:r>
    </w:p>
    <w:p w:rsidR="00841C17" w:rsidRDefault="00841C17" w:rsidP="00841C17">
      <w:pPr>
        <w:pStyle w:val="a4"/>
        <w:ind w:left="284" w:right="139" w:firstLine="709"/>
        <w:jc w:val="both"/>
      </w:pPr>
      <w:r>
        <w:t>информирование персонала торговых объектов (прежде всего, кассиров) о возможностях Цифрового ID MAX (для подтверждения гражданами возраста, льготного статуса, предъявления дисконтной карты) посредством направления соответствующих инструкций (которые будут включать, в том числе информацию о приоритетности использования Цифрового ID MAX перед обычными документами).</w:t>
      </w:r>
    </w:p>
    <w:p w:rsidR="00841C17" w:rsidRDefault="00841C17" w:rsidP="00841C17">
      <w:pPr>
        <w:pStyle w:val="a4"/>
        <w:ind w:left="284" w:right="139" w:firstLine="709"/>
        <w:jc w:val="both"/>
      </w:pPr>
      <w:r>
        <w:t>Инструкция о порядке использования Цифрового ID MAX, в том числе о порядке подключения организаций розничной торговли к функционалу Цифрового ID MAX, прилагается.</w:t>
      </w:r>
    </w:p>
    <w:p w:rsidR="001C54A5" w:rsidRPr="00841C17" w:rsidRDefault="001C54A5" w:rsidP="001C54A5">
      <w:pPr>
        <w:rPr>
          <w:lang w:val="kk-KZ"/>
        </w:rPr>
      </w:pPr>
    </w:p>
    <w:p w:rsidR="001C54A5" w:rsidRPr="001C54A5" w:rsidRDefault="001C54A5" w:rsidP="001C54A5"/>
    <w:p w:rsidR="001C54A5" w:rsidRDefault="001C54A5" w:rsidP="001C54A5"/>
    <w:sectPr w:rsidR="001C5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A51B99"/>
    <w:multiLevelType w:val="hybridMultilevel"/>
    <w:tmpl w:val="DCA65E92"/>
    <w:lvl w:ilvl="0" w:tplc="6BC49A78">
      <w:start w:val="1"/>
      <w:numFmt w:val="decimal"/>
      <w:lvlText w:val="%1."/>
      <w:lvlJc w:val="left"/>
      <w:pPr>
        <w:ind w:left="284" w:hanging="47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kk-KZ" w:eastAsia="en-US" w:bidi="ar-SA"/>
      </w:rPr>
    </w:lvl>
    <w:lvl w:ilvl="1" w:tplc="7180BE58">
      <w:numFmt w:val="bullet"/>
      <w:lvlText w:val="•"/>
      <w:lvlJc w:val="left"/>
      <w:pPr>
        <w:ind w:left="1230" w:hanging="477"/>
      </w:pPr>
      <w:rPr>
        <w:rFonts w:hint="default"/>
        <w:lang w:val="kk-KZ" w:eastAsia="en-US" w:bidi="ar-SA"/>
      </w:rPr>
    </w:lvl>
    <w:lvl w:ilvl="2" w:tplc="DB3C1250">
      <w:numFmt w:val="bullet"/>
      <w:lvlText w:val="•"/>
      <w:lvlJc w:val="left"/>
      <w:pPr>
        <w:ind w:left="2180" w:hanging="477"/>
      </w:pPr>
      <w:rPr>
        <w:rFonts w:hint="default"/>
        <w:lang w:val="kk-KZ" w:eastAsia="en-US" w:bidi="ar-SA"/>
      </w:rPr>
    </w:lvl>
    <w:lvl w:ilvl="3" w:tplc="C7D2801E">
      <w:numFmt w:val="bullet"/>
      <w:lvlText w:val="•"/>
      <w:lvlJc w:val="left"/>
      <w:pPr>
        <w:ind w:left="3130" w:hanging="477"/>
      </w:pPr>
      <w:rPr>
        <w:rFonts w:hint="default"/>
        <w:lang w:val="kk-KZ" w:eastAsia="en-US" w:bidi="ar-SA"/>
      </w:rPr>
    </w:lvl>
    <w:lvl w:ilvl="4" w:tplc="9A9A9544">
      <w:numFmt w:val="bullet"/>
      <w:lvlText w:val="•"/>
      <w:lvlJc w:val="left"/>
      <w:pPr>
        <w:ind w:left="4080" w:hanging="477"/>
      </w:pPr>
      <w:rPr>
        <w:rFonts w:hint="default"/>
        <w:lang w:val="kk-KZ" w:eastAsia="en-US" w:bidi="ar-SA"/>
      </w:rPr>
    </w:lvl>
    <w:lvl w:ilvl="5" w:tplc="C426A336">
      <w:numFmt w:val="bullet"/>
      <w:lvlText w:val="•"/>
      <w:lvlJc w:val="left"/>
      <w:pPr>
        <w:ind w:left="5030" w:hanging="477"/>
      </w:pPr>
      <w:rPr>
        <w:rFonts w:hint="default"/>
        <w:lang w:val="kk-KZ" w:eastAsia="en-US" w:bidi="ar-SA"/>
      </w:rPr>
    </w:lvl>
    <w:lvl w:ilvl="6" w:tplc="F6584418">
      <w:numFmt w:val="bullet"/>
      <w:lvlText w:val="•"/>
      <w:lvlJc w:val="left"/>
      <w:pPr>
        <w:ind w:left="5980" w:hanging="477"/>
      </w:pPr>
      <w:rPr>
        <w:rFonts w:hint="default"/>
        <w:lang w:val="kk-KZ" w:eastAsia="en-US" w:bidi="ar-SA"/>
      </w:rPr>
    </w:lvl>
    <w:lvl w:ilvl="7" w:tplc="D7BCFF38">
      <w:numFmt w:val="bullet"/>
      <w:lvlText w:val="•"/>
      <w:lvlJc w:val="left"/>
      <w:pPr>
        <w:ind w:left="6930" w:hanging="477"/>
      </w:pPr>
      <w:rPr>
        <w:rFonts w:hint="default"/>
        <w:lang w:val="kk-KZ" w:eastAsia="en-US" w:bidi="ar-SA"/>
      </w:rPr>
    </w:lvl>
    <w:lvl w:ilvl="8" w:tplc="CB504CE8">
      <w:numFmt w:val="bullet"/>
      <w:lvlText w:val="•"/>
      <w:lvlJc w:val="left"/>
      <w:pPr>
        <w:ind w:left="7880" w:hanging="477"/>
      </w:pPr>
      <w:rPr>
        <w:rFonts w:hint="default"/>
        <w:lang w:val="kk-KZ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1C54A5"/>
    <w:rsid w:val="00405755"/>
    <w:rsid w:val="005F5A80"/>
    <w:rsid w:val="0067603B"/>
    <w:rsid w:val="00695A0B"/>
    <w:rsid w:val="00841C17"/>
    <w:rsid w:val="008D21A6"/>
    <w:rsid w:val="00A838E6"/>
    <w:rsid w:val="00AC3D65"/>
    <w:rsid w:val="00EC3B74"/>
    <w:rsid w:val="00FB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  <w:style w:type="paragraph" w:styleId="a4">
    <w:name w:val="Body Text"/>
    <w:basedOn w:val="a"/>
    <w:link w:val="a5"/>
    <w:uiPriority w:val="1"/>
    <w:qFormat/>
    <w:rsid w:val="00841C1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kk-KZ"/>
    </w:rPr>
  </w:style>
  <w:style w:type="character" w:customStyle="1" w:styleId="a5">
    <w:name w:val="Основной текст Знак"/>
    <w:basedOn w:val="a0"/>
    <w:link w:val="a4"/>
    <w:uiPriority w:val="1"/>
    <w:rsid w:val="00841C17"/>
    <w:rPr>
      <w:rFonts w:ascii="Times New Roman" w:eastAsia="Times New Roman" w:hAnsi="Times New Roman" w:cs="Times New Roman"/>
      <w:sz w:val="28"/>
      <w:szCs w:val="28"/>
      <w:lang w:val="kk-KZ"/>
    </w:rPr>
  </w:style>
  <w:style w:type="paragraph" w:styleId="a6">
    <w:name w:val="List Paragraph"/>
    <w:basedOn w:val="a"/>
    <w:uiPriority w:val="1"/>
    <w:qFormat/>
    <w:rsid w:val="00841C17"/>
    <w:pPr>
      <w:widowControl w:val="0"/>
      <w:autoSpaceDE w:val="0"/>
      <w:autoSpaceDN w:val="0"/>
      <w:spacing w:after="0" w:line="240" w:lineRule="auto"/>
      <w:ind w:left="284" w:right="138" w:firstLine="709"/>
      <w:jc w:val="both"/>
    </w:pPr>
    <w:rPr>
      <w:rFonts w:ascii="Times New Roman" w:eastAsia="Times New Roman" w:hAnsi="Times New Roman" w:cs="Times New Roman"/>
      <w:lang w:val="kk-K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  <w:style w:type="paragraph" w:styleId="a4">
    <w:name w:val="Body Text"/>
    <w:basedOn w:val="a"/>
    <w:link w:val="a5"/>
    <w:uiPriority w:val="1"/>
    <w:qFormat/>
    <w:rsid w:val="00841C1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kk-KZ"/>
    </w:rPr>
  </w:style>
  <w:style w:type="character" w:customStyle="1" w:styleId="a5">
    <w:name w:val="Основной текст Знак"/>
    <w:basedOn w:val="a0"/>
    <w:link w:val="a4"/>
    <w:uiPriority w:val="1"/>
    <w:rsid w:val="00841C17"/>
    <w:rPr>
      <w:rFonts w:ascii="Times New Roman" w:eastAsia="Times New Roman" w:hAnsi="Times New Roman" w:cs="Times New Roman"/>
      <w:sz w:val="28"/>
      <w:szCs w:val="28"/>
      <w:lang w:val="kk-KZ"/>
    </w:rPr>
  </w:style>
  <w:style w:type="paragraph" w:styleId="a6">
    <w:name w:val="List Paragraph"/>
    <w:basedOn w:val="a"/>
    <w:uiPriority w:val="1"/>
    <w:qFormat/>
    <w:rsid w:val="00841C17"/>
    <w:pPr>
      <w:widowControl w:val="0"/>
      <w:autoSpaceDE w:val="0"/>
      <w:autoSpaceDN w:val="0"/>
      <w:spacing w:after="0" w:line="240" w:lineRule="auto"/>
      <w:ind w:left="284" w:right="138" w:firstLine="709"/>
      <w:jc w:val="both"/>
    </w:pPr>
    <w:rPr>
      <w:rFonts w:ascii="Times New Roman" w:eastAsia="Times New Roman" w:hAnsi="Times New Roman" w:cs="Times New Roman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2025-11-24T09:10:00Z</dcterms:created>
  <dcterms:modified xsi:type="dcterms:W3CDTF">2025-11-24T09:10:00Z</dcterms:modified>
</cp:coreProperties>
</file>