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42" w:rsidRPr="00E11FE8" w:rsidRDefault="00847742" w:rsidP="00847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47742" w:rsidRPr="00E11FE8" w:rsidRDefault="00847742" w:rsidP="00847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47742" w:rsidRPr="00E11FE8" w:rsidRDefault="00847742" w:rsidP="00847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47742" w:rsidRPr="00E11FE8" w:rsidRDefault="00847742" w:rsidP="00847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47742" w:rsidRPr="00E11FE8" w:rsidRDefault="00847742" w:rsidP="00847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47742" w:rsidRPr="00E11FE8" w:rsidRDefault="00847742" w:rsidP="0084774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«31» октября 2025</w:t>
      </w:r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№28</w:t>
      </w:r>
      <w:r w:rsidRPr="00E11F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847742" w:rsidRPr="00E11FE8" w:rsidRDefault="00847742" w:rsidP="008477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7742" w:rsidRPr="00E11FE8" w:rsidRDefault="00847742" w:rsidP="00847742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 w:rsidRPr="00E11FE8">
        <w:rPr>
          <w:rFonts w:ascii="Times New Roman" w:eastAsiaTheme="minorHAnsi" w:hAnsi="Times New Roman"/>
          <w:b/>
          <w:sz w:val="28"/>
          <w:szCs w:val="28"/>
        </w:rPr>
        <w:t>«О прекращении существования объекта адресации и аннулировании адреса»</w:t>
      </w:r>
    </w:p>
    <w:p w:rsidR="00847742" w:rsidRPr="00E11FE8" w:rsidRDefault="00847742" w:rsidP="00847742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847742" w:rsidRPr="00E11FE8" w:rsidRDefault="00847742" w:rsidP="00847742">
      <w:pPr>
        <w:spacing w:after="0" w:line="276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E11FE8">
        <w:rPr>
          <w:rFonts w:ascii="Times New Roman" w:eastAsiaTheme="minorHAnsi" w:hAnsi="Times New Roman"/>
          <w:sz w:val="28"/>
          <w:szCs w:val="28"/>
        </w:rPr>
        <w:t xml:space="preserve">В целях актуализации адресного реестра на территории </w:t>
      </w:r>
      <w:proofErr w:type="spellStart"/>
      <w:r w:rsidRPr="00E11FE8">
        <w:rPr>
          <w:rFonts w:ascii="Times New Roman" w:eastAsia="Arial" w:hAnsi="Times New Roman"/>
          <w:sz w:val="28"/>
          <w:szCs w:val="28"/>
          <w:lang w:eastAsia="ar-SA"/>
        </w:rPr>
        <w:t>Новочадовского</w:t>
      </w:r>
      <w:proofErr w:type="spellEnd"/>
      <w:r w:rsidRPr="00E11FE8">
        <w:rPr>
          <w:rFonts w:ascii="Times New Roman" w:eastAsia="Arial" w:hAnsi="Times New Roman"/>
          <w:sz w:val="28"/>
          <w:szCs w:val="28"/>
          <w:lang w:eastAsia="ar-SA"/>
        </w:rPr>
        <w:t xml:space="preserve"> </w:t>
      </w:r>
      <w:r w:rsidRPr="00E11FE8">
        <w:rPr>
          <w:rFonts w:ascii="Times New Roman" w:eastAsiaTheme="minorHAnsi" w:hAnsi="Times New Roman"/>
          <w:sz w:val="28"/>
          <w:szCs w:val="28"/>
        </w:rPr>
        <w:t xml:space="preserve">сельского поселения </w:t>
      </w:r>
      <w:proofErr w:type="spellStart"/>
      <w:r w:rsidRPr="00E11FE8">
        <w:rPr>
          <w:rFonts w:ascii="Times New Roman" w:eastAsiaTheme="minorHAnsi" w:hAnsi="Times New Roman"/>
          <w:sz w:val="28"/>
          <w:szCs w:val="28"/>
        </w:rPr>
        <w:t>Атюрьевского</w:t>
      </w:r>
      <w:proofErr w:type="spellEnd"/>
      <w:r w:rsidRPr="00E11FE8">
        <w:rPr>
          <w:rFonts w:ascii="Times New Roman" w:eastAsiaTheme="minorHAnsi" w:hAnsi="Times New Roman"/>
          <w:sz w:val="28"/>
          <w:szCs w:val="28"/>
        </w:rPr>
        <w:t xml:space="preserve"> муниципального района Республики Мордовия, </w:t>
      </w:r>
      <w:r w:rsidRPr="00E11FE8">
        <w:rPr>
          <w:rFonts w:ascii="Times New Roman" w:eastAsiaTheme="minorHAnsi" w:hAnsi="Times New Roman"/>
          <w:sz w:val="28"/>
          <w:szCs w:val="28"/>
          <w:u w:val="single"/>
          <w:shd w:val="clear" w:color="auto" w:fill="FFFFFF"/>
        </w:rPr>
        <w:t>в связи с прекращением существования объекта адресации и снятия с государственного кадастрового учета объекта недвижимости, являющегося объектом адресации</w:t>
      </w:r>
      <w:r w:rsidRPr="00E11FE8">
        <w:rPr>
          <w:rFonts w:ascii="Times New Roman" w:eastAsiaTheme="minorHAnsi" w:hAnsi="Times New Roman"/>
          <w:sz w:val="28"/>
          <w:szCs w:val="28"/>
          <w:shd w:val="clear" w:color="auto" w:fill="FFFFFF"/>
        </w:rPr>
        <w:t>,</w:t>
      </w:r>
      <w:r w:rsidRPr="00E11FE8">
        <w:rPr>
          <w:rFonts w:ascii="Times New Roman" w:eastAsiaTheme="minorHAnsi" w:hAnsi="Times New Roman"/>
          <w:sz w:val="28"/>
          <w:szCs w:val="28"/>
        </w:rPr>
        <w:t xml:space="preserve"> администрация </w:t>
      </w:r>
      <w:proofErr w:type="spellStart"/>
      <w:r w:rsidRPr="00E11FE8">
        <w:rPr>
          <w:rFonts w:ascii="Times New Roman" w:eastAsia="Arial" w:hAnsi="Times New Roman"/>
          <w:sz w:val="28"/>
          <w:szCs w:val="28"/>
          <w:lang w:eastAsia="ar-SA"/>
        </w:rPr>
        <w:t>Новочадовского</w:t>
      </w:r>
      <w:proofErr w:type="spellEnd"/>
      <w:r w:rsidRPr="00E11FE8">
        <w:rPr>
          <w:rFonts w:ascii="Times New Roman" w:eastAsia="Arial" w:hAnsi="Times New Roman"/>
          <w:sz w:val="28"/>
          <w:szCs w:val="28"/>
          <w:lang w:eastAsia="ar-SA"/>
        </w:rPr>
        <w:t xml:space="preserve"> </w:t>
      </w:r>
      <w:r w:rsidRPr="00E11FE8">
        <w:rPr>
          <w:rFonts w:ascii="Times New Roman" w:eastAsiaTheme="minorHAnsi" w:hAnsi="Times New Roman"/>
          <w:sz w:val="28"/>
          <w:szCs w:val="28"/>
        </w:rPr>
        <w:t xml:space="preserve">сельского поселения </w:t>
      </w:r>
      <w:proofErr w:type="spellStart"/>
      <w:r w:rsidRPr="00E11FE8">
        <w:rPr>
          <w:rFonts w:ascii="Times New Roman" w:eastAsiaTheme="minorHAnsi" w:hAnsi="Times New Roman"/>
          <w:sz w:val="28"/>
          <w:szCs w:val="28"/>
        </w:rPr>
        <w:t>Атюрьевского</w:t>
      </w:r>
      <w:proofErr w:type="spellEnd"/>
      <w:r w:rsidRPr="00E11FE8">
        <w:rPr>
          <w:rFonts w:ascii="Times New Roman" w:eastAsiaTheme="minorHAnsi" w:hAnsi="Times New Roman"/>
          <w:sz w:val="28"/>
          <w:szCs w:val="28"/>
        </w:rPr>
        <w:t xml:space="preserve"> муниципального района Республики Мордовия</w:t>
      </w:r>
    </w:p>
    <w:p w:rsidR="00847742" w:rsidRPr="00E11FE8" w:rsidRDefault="00847742" w:rsidP="00847742">
      <w:pPr>
        <w:widowControl w:val="0"/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E11FE8">
        <w:rPr>
          <w:rFonts w:ascii="Times New Roman" w:hAnsi="Times New Roman"/>
          <w:sz w:val="27"/>
          <w:szCs w:val="27"/>
        </w:rPr>
        <w:t>ПОСТАНОВЛЯЕТ:</w:t>
      </w:r>
    </w:p>
    <w:p w:rsidR="00847742" w:rsidRPr="00E11FE8" w:rsidRDefault="00847742" w:rsidP="00847742">
      <w:pPr>
        <w:widowControl w:val="0"/>
        <w:spacing w:after="0" w:line="276" w:lineRule="auto"/>
        <w:rPr>
          <w:rFonts w:ascii="Times New Roman" w:hAnsi="Times New Roman"/>
          <w:b/>
          <w:sz w:val="27"/>
          <w:szCs w:val="27"/>
        </w:rPr>
      </w:pPr>
      <w:r w:rsidRPr="00E11FE8">
        <w:rPr>
          <w:rFonts w:ascii="Times New Roman" w:hAnsi="Times New Roman"/>
          <w:b/>
          <w:sz w:val="27"/>
          <w:szCs w:val="27"/>
        </w:rPr>
        <w:t>Аннулировать информацию об объектах адресации:</w:t>
      </w:r>
    </w:p>
    <w:p w:rsidR="00847742" w:rsidRPr="00E11FE8" w:rsidRDefault="00847742" w:rsidP="00847742">
      <w:pPr>
        <w:widowControl w:val="0"/>
        <w:spacing w:after="0" w:line="276" w:lineRule="auto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</w:rPr>
      </w:pPr>
      <w:r w:rsidRPr="00E11FE8">
        <w:rPr>
          <w:rFonts w:ascii="Times New Roman" w:hAnsi="Times New Roman"/>
          <w:sz w:val="28"/>
          <w:szCs w:val="28"/>
        </w:rPr>
        <w:t xml:space="preserve">−Республика Мордовия, муниципальный район </w:t>
      </w:r>
      <w:proofErr w:type="spellStart"/>
      <w:r w:rsidRPr="00E11FE8">
        <w:rPr>
          <w:rFonts w:ascii="Times New Roman" w:hAnsi="Times New Roman"/>
          <w:sz w:val="28"/>
          <w:szCs w:val="28"/>
        </w:rPr>
        <w:t>Атюрьевский</w:t>
      </w:r>
      <w:proofErr w:type="spellEnd"/>
      <w:r w:rsidRPr="00E11FE8">
        <w:rPr>
          <w:rFonts w:ascii="Times New Roman" w:hAnsi="Times New Roman"/>
          <w:sz w:val="28"/>
          <w:szCs w:val="28"/>
        </w:rPr>
        <w:t xml:space="preserve">, сельское поселение </w:t>
      </w:r>
      <w:proofErr w:type="spellStart"/>
      <w:r w:rsidRPr="00E11FE8">
        <w:rPr>
          <w:rFonts w:ascii="Times New Roman" w:hAnsi="Times New Roman"/>
          <w:sz w:val="28"/>
          <w:szCs w:val="28"/>
        </w:rPr>
        <w:t>Новочадовское</w:t>
      </w:r>
      <w:proofErr w:type="spellEnd"/>
      <w:r w:rsidRPr="00E11FE8">
        <w:rPr>
          <w:rFonts w:ascii="Times New Roman" w:hAnsi="Times New Roman"/>
          <w:sz w:val="28"/>
          <w:szCs w:val="28"/>
        </w:rPr>
        <w:t xml:space="preserve">, село </w:t>
      </w:r>
      <w:proofErr w:type="spellStart"/>
      <w:r w:rsidRPr="00E11FE8">
        <w:rPr>
          <w:rFonts w:ascii="Times New Roman" w:hAnsi="Times New Roman"/>
          <w:sz w:val="28"/>
          <w:szCs w:val="28"/>
        </w:rPr>
        <w:t>Новочадово</w:t>
      </w:r>
      <w:proofErr w:type="spellEnd"/>
      <w:r w:rsidRPr="00E11FE8">
        <w:rPr>
          <w:rFonts w:ascii="Times New Roman" w:hAnsi="Times New Roman"/>
          <w:sz w:val="28"/>
          <w:szCs w:val="28"/>
        </w:rPr>
        <w:t xml:space="preserve">, улица </w:t>
      </w:r>
      <w:r>
        <w:rPr>
          <w:rFonts w:ascii="Times New Roman" w:hAnsi="Times New Roman"/>
          <w:sz w:val="28"/>
          <w:szCs w:val="28"/>
        </w:rPr>
        <w:t>Центральная, земельный участок 46</w:t>
      </w:r>
      <w:r w:rsidRPr="00E11FE8">
        <w:rPr>
          <w:rFonts w:ascii="Times New Roman" w:hAnsi="Times New Roman"/>
          <w:sz w:val="28"/>
          <w:szCs w:val="28"/>
        </w:rPr>
        <w:t xml:space="preserve">, </w:t>
      </w:r>
      <w:r w:rsidRPr="00E11FE8">
        <w:rPr>
          <w:rFonts w:ascii="Times New Roman" w:eastAsiaTheme="minorHAnsi" w:hAnsi="Times New Roman"/>
          <w:bCs/>
          <w:color w:val="000000"/>
          <w:sz w:val="28"/>
          <w:szCs w:val="28"/>
        </w:rPr>
        <w:t xml:space="preserve">уникальный номер адреса объекта адресации в </w:t>
      </w:r>
      <w:proofErr w:type="spellStart"/>
      <w:r w:rsidRPr="00E11FE8">
        <w:rPr>
          <w:rFonts w:ascii="Times New Roman" w:eastAsiaTheme="minorHAnsi" w:hAnsi="Times New Roman"/>
          <w:bCs/>
          <w:color w:val="000000"/>
          <w:sz w:val="28"/>
          <w:szCs w:val="28"/>
        </w:rPr>
        <w:t>ГАР</w:t>
      </w:r>
      <w:proofErr w:type="spellEnd"/>
      <w:r w:rsidRPr="00E11FE8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: 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a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09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d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2506-0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d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49-4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d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13-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ac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48-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b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68926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a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4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f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12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  <w:lang w:val="en-US"/>
        </w:rPr>
        <w:t>e</w:t>
      </w:r>
      <w:r w:rsidRPr="00E11FE8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. </w:t>
      </w:r>
    </w:p>
    <w:p w:rsidR="00847742" w:rsidRPr="00E11FE8" w:rsidRDefault="00847742" w:rsidP="00847742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47742" w:rsidRPr="00E11FE8" w:rsidRDefault="00847742" w:rsidP="00847742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47742" w:rsidRPr="00E11FE8" w:rsidRDefault="00847742" w:rsidP="00847742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11FE8">
        <w:rPr>
          <w:rFonts w:ascii="Times New Roman" w:hAnsi="Times New Roman"/>
          <w:sz w:val="28"/>
          <w:szCs w:val="28"/>
        </w:rPr>
        <w:t>Постановление вступает в силу с момента его подписания.</w:t>
      </w:r>
    </w:p>
    <w:p w:rsidR="00847742" w:rsidRPr="00E11FE8" w:rsidRDefault="00847742" w:rsidP="008477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7742" w:rsidRDefault="00847742" w:rsidP="00847742">
      <w:pPr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7742" w:rsidRPr="00E11FE8" w:rsidRDefault="00847742" w:rsidP="00847742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7742" w:rsidRDefault="00847742" w:rsidP="00847742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7742" w:rsidRPr="007C2518" w:rsidRDefault="00847742" w:rsidP="00847742">
      <w:pPr>
        <w:widowControl w:val="0"/>
        <w:tabs>
          <w:tab w:val="left" w:pos="30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</w:p>
    <w:p w:rsidR="00847742" w:rsidRPr="007C2518" w:rsidRDefault="00847742" w:rsidP="00847742">
      <w:pPr>
        <w:widowControl w:val="0"/>
        <w:tabs>
          <w:tab w:val="left" w:pos="300"/>
          <w:tab w:val="left" w:pos="73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 w:rsidRPr="007C25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7742" w:rsidRPr="007C2518" w:rsidRDefault="00847742" w:rsidP="0084774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spellStart"/>
      <w:r w:rsidRPr="007C2518">
        <w:rPr>
          <w:rFonts w:ascii="Times New Roman" w:eastAsia="Times New Roman" w:hAnsi="Times New Roman"/>
          <w:sz w:val="28"/>
          <w:szCs w:val="28"/>
          <w:lang w:eastAsia="zh-CN"/>
        </w:rPr>
        <w:t>Атюрьевского</w:t>
      </w:r>
      <w:proofErr w:type="spellEnd"/>
      <w:r w:rsidRPr="007C2518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</w:p>
    <w:p w:rsidR="00847742" w:rsidRPr="00555DEB" w:rsidRDefault="00847742" w:rsidP="00847742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zh-CN"/>
        </w:rPr>
      </w:pPr>
      <w:r w:rsidRPr="007C2518">
        <w:rPr>
          <w:rFonts w:ascii="Times New Roman" w:eastAsia="Times New Roman" w:hAnsi="Times New Roman"/>
          <w:sz w:val="28"/>
          <w:szCs w:val="28"/>
          <w:lang w:eastAsia="zh-CN"/>
        </w:rPr>
        <w:t>Республики Мордовия</w:t>
      </w:r>
    </w:p>
    <w:p w:rsidR="00847742" w:rsidRDefault="00847742" w:rsidP="00847742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5D7F" w:rsidRDefault="00D65D7F">
      <w:bookmarkStart w:id="0" w:name="_GoBack"/>
      <w:bookmarkEnd w:id="0"/>
    </w:p>
    <w:sectPr w:rsidR="00D65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742"/>
    <w:rsid w:val="00847742"/>
    <w:rsid w:val="00D6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8CBCB-1D8E-43BE-98DD-435B5E03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74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2025-11-19T06:32:00Z</dcterms:created>
  <dcterms:modified xsi:type="dcterms:W3CDTF">2025-11-19T06:32:00Z</dcterms:modified>
</cp:coreProperties>
</file>