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455" w:rsidRPr="002E3447" w:rsidRDefault="005F4455" w:rsidP="005F445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F4455" w:rsidRPr="002E3447" w:rsidRDefault="005F4455" w:rsidP="005F445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F4455" w:rsidRPr="002E3447" w:rsidRDefault="005F4455" w:rsidP="005F445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F4455" w:rsidRPr="002E3447" w:rsidRDefault="005F4455" w:rsidP="005F445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F4455" w:rsidRDefault="005F4455" w:rsidP="005F445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zh-CN"/>
        </w:rPr>
      </w:pPr>
    </w:p>
    <w:p w:rsidR="005F4455" w:rsidRPr="002E3447" w:rsidRDefault="005F4455" w:rsidP="005F445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от </w:t>
      </w:r>
      <w:r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«29» октября 2025 года № 25</w:t>
      </w:r>
    </w:p>
    <w:p w:rsidR="005F4455" w:rsidRDefault="005F4455" w:rsidP="005F4455"/>
    <w:p w:rsidR="005F4455" w:rsidRDefault="005F4455" w:rsidP="005F4455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 w:rsidRPr="00AC101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внесении изменений в постановление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администрации от 19.12.2019 г. </w:t>
      </w:r>
      <w:r w:rsidRPr="00AC101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№21 «</w:t>
      </w:r>
      <w:r w:rsidRPr="00AC101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Об утверждении Правил внутреннего трудового распо</w:t>
      </w: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рядка в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Новочадовском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сельском поселении </w:t>
      </w:r>
      <w:proofErr w:type="spellStart"/>
      <w:r w:rsidRPr="00AC101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Атюрьевского</w:t>
      </w:r>
      <w:proofErr w:type="spellEnd"/>
      <w:r w:rsidRPr="00AC101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муниципального района Республики Мордовия»</w:t>
      </w:r>
    </w:p>
    <w:p w:rsidR="005F4455" w:rsidRPr="00AC1010" w:rsidRDefault="005F4455" w:rsidP="005F4455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5F4455" w:rsidRPr="00AC1010" w:rsidRDefault="005F4455" w:rsidP="005F4455">
      <w:pPr>
        <w:tabs>
          <w:tab w:val="left" w:pos="993"/>
        </w:tabs>
        <w:spacing w:after="0" w:line="276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Внести в Правила внутреннего трудового распорядка администрации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Атюрьевского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муниципального района Республики Мордовия, утвержденные </w:t>
      </w: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постановлением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Атюрьевского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муниципального </w:t>
      </w: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 Республики Мордовия от 19 декабря 2019 г. №21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следующее изменение: </w:t>
      </w:r>
    </w:p>
    <w:p w:rsidR="005F4455" w:rsidRPr="00AC1010" w:rsidRDefault="005F4455" w:rsidP="005F4455">
      <w:pPr>
        <w:tabs>
          <w:tab w:val="left" w:pos="993"/>
        </w:tabs>
        <w:spacing w:after="0" w:line="276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- раздел 7 дополнить пунктом 7.11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следующего содержания:</w:t>
      </w:r>
    </w:p>
    <w:p w:rsidR="005F4455" w:rsidRPr="00AC1010" w:rsidRDefault="005F4455" w:rsidP="005F4455">
      <w:pPr>
        <w:tabs>
          <w:tab w:val="left" w:pos="993"/>
        </w:tabs>
        <w:spacing w:after="0" w:line="276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«7.11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Женщинам, имеющим ребенка (детей) в возрасте до 14 лет, мужчинам, являющимся единственным родителем ребенка (детей) в возрасте до 14 лет, за исключением тех месяцев, в которых указанные муниципальные служащие (работники) Администрации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Атюрьевского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муниципального района находятся (будут находиться) в отпуске (части очередного оплачиваемого отпуска), предоставляется один дополнительный выходной день с сохранением денежного содержания (заработной платы) в календарном месяце.</w:t>
      </w:r>
    </w:p>
    <w:p w:rsidR="005F4455" w:rsidRPr="00AC1010" w:rsidRDefault="005F4455" w:rsidP="005F4455">
      <w:pPr>
        <w:tabs>
          <w:tab w:val="left" w:pos="993"/>
        </w:tabs>
        <w:spacing w:after="0" w:line="276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>Дополнительные выходные дни не суммируются, не переносятся на следующий месяц и не накапливаются в течение календарного года в случае, если работник своевременно не воспользовался правом на предоставление дополнительного выходного дня.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</w:p>
    <w:p w:rsidR="005F4455" w:rsidRPr="000E25D7" w:rsidRDefault="005F4455" w:rsidP="005F4455">
      <w:pPr>
        <w:tabs>
          <w:tab w:val="left" w:pos="993"/>
        </w:tabs>
        <w:spacing w:after="0" w:line="276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5F4455" w:rsidRPr="00A54AC6" w:rsidRDefault="005F4455" w:rsidP="00A54AC6">
      <w:pPr>
        <w:tabs>
          <w:tab w:val="left" w:pos="993"/>
        </w:tabs>
        <w:spacing w:after="0" w:line="276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3. Контроль за исполнением настоящего постановления оставляю за собой.</w:t>
      </w:r>
    </w:p>
    <w:p w:rsidR="005F4455" w:rsidRPr="00C97485" w:rsidRDefault="005F4455" w:rsidP="005F4455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И.о</w:t>
      </w:r>
      <w:proofErr w:type="spellEnd"/>
      <w:r w:rsidRPr="00C97485">
        <w:rPr>
          <w:rFonts w:ascii="Times New Roman" w:eastAsia="Times New Roman" w:hAnsi="Times New Roman"/>
          <w:sz w:val="28"/>
          <w:szCs w:val="28"/>
        </w:rPr>
        <w:t xml:space="preserve">. главы </w:t>
      </w: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Новочадовского</w:t>
      </w:r>
      <w:proofErr w:type="spellEnd"/>
      <w:r w:rsidRPr="00C97485">
        <w:rPr>
          <w:rFonts w:ascii="Times New Roman" w:eastAsia="Times New Roman" w:hAnsi="Times New Roman"/>
          <w:sz w:val="28"/>
          <w:szCs w:val="28"/>
        </w:rPr>
        <w:t xml:space="preserve"> </w:t>
      </w:r>
      <w:r w:rsidRPr="00C97485">
        <w:rPr>
          <w:rFonts w:ascii="Times New Roman" w:eastAsia="Times New Roman" w:hAnsi="Times New Roman"/>
          <w:sz w:val="28"/>
          <w:szCs w:val="28"/>
        </w:rPr>
        <w:tab/>
      </w: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Н.С.Русяйкина</w:t>
      </w:r>
      <w:proofErr w:type="spellEnd"/>
    </w:p>
    <w:p w:rsidR="005F4455" w:rsidRPr="00C97485" w:rsidRDefault="005F4455" w:rsidP="005F4455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C97485">
        <w:rPr>
          <w:rFonts w:ascii="Times New Roman" w:eastAsia="Times New Roman" w:hAnsi="Times New Roman"/>
          <w:sz w:val="28"/>
          <w:szCs w:val="28"/>
        </w:rPr>
        <w:t xml:space="preserve">сельского поселения: </w:t>
      </w:r>
    </w:p>
    <w:p w:rsidR="00841875" w:rsidRDefault="00841875"/>
    <w:sectPr w:rsidR="0084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455"/>
    <w:rsid w:val="005F4455"/>
    <w:rsid w:val="00841875"/>
    <w:rsid w:val="00A5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D9C502-6A3B-4768-AFD8-5B7B60C1D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45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2025-10-29T10:25:00Z</dcterms:created>
  <dcterms:modified xsi:type="dcterms:W3CDTF">2025-10-29T10:25:00Z</dcterms:modified>
</cp:coreProperties>
</file>