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428E" w:rsidRPr="008D09FC" w:rsidRDefault="00E3428E" w:rsidP="00E3428E">
      <w:pPr>
        <w:numPr>
          <w:ilvl w:val="0"/>
          <w:numId w:val="1"/>
        </w:numPr>
        <w:shd w:val="clear" w:color="auto" w:fill="FFFFFF"/>
        <w:spacing w:before="100" w:beforeAutospacing="1"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09F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Вопрос:</w:t>
      </w:r>
      <w:r w:rsidRPr="008D09F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D09F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Какие существуют меры поддержки и послабления нагрузки на предпринимателей в сложившихся условиях под воздействием санкций?</w:t>
      </w:r>
    </w:p>
    <w:p w:rsidR="00E3428E" w:rsidRPr="008D09FC" w:rsidRDefault="00E3428E" w:rsidP="00E3428E">
      <w:pPr>
        <w:shd w:val="clear" w:color="auto" w:fill="FFFFFF"/>
        <w:spacing w:after="450" w:line="33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09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Ответ:</w:t>
      </w:r>
      <w:r w:rsidRPr="008D09FC">
        <w:rPr>
          <w:rFonts w:ascii="Times New Roman" w:eastAsia="Times New Roman" w:hAnsi="Times New Roman" w:cs="Times New Roman"/>
          <w:sz w:val="24"/>
          <w:szCs w:val="24"/>
          <w:lang w:eastAsia="ru-RU"/>
        </w:rPr>
        <w:t> Среди нефинансовых мер поддержки основным является установленный </w:t>
      </w:r>
      <w:hyperlink r:id="rId6" w:history="1">
        <w:r w:rsidRPr="008D09FC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Постановлением Правительства РФ от 10 марта 2022 г. № 336</w:t>
        </w:r>
      </w:hyperlink>
      <w:r w:rsidRPr="008D09FC">
        <w:rPr>
          <w:rFonts w:ascii="Times New Roman" w:eastAsia="Times New Roman" w:hAnsi="Times New Roman" w:cs="Times New Roman"/>
          <w:sz w:val="24"/>
          <w:szCs w:val="24"/>
          <w:lang w:eastAsia="ru-RU"/>
        </w:rPr>
        <w:t> мораторий на проведение плановых проверок бизнеса – всего, не только малого и среднего.</w:t>
      </w:r>
    </w:p>
    <w:p w:rsidR="00E3428E" w:rsidRPr="008D09FC" w:rsidRDefault="00E3428E" w:rsidP="00E3428E">
      <w:pPr>
        <w:shd w:val="clear" w:color="auto" w:fill="FFFFFF"/>
        <w:spacing w:after="450" w:line="33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0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указанным постановлением в планы проведения плановых контрольных (надзорных) мероприятий на 2023 год при осуществлении видов государственного контроля (надзора), муниципального контроля, порядок организации и </w:t>
      </w:r>
      <w:proofErr w:type="gramStart"/>
      <w:r w:rsidRPr="008D09FC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осуществления</w:t>
      </w:r>
      <w:proofErr w:type="gramEnd"/>
      <w:r w:rsidRPr="008D0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которых регулируется Федеральным </w:t>
      </w:r>
      <w:hyperlink r:id="rId7" w:history="1">
        <w:r w:rsidRPr="008D09FC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законом</w:t>
        </w:r>
      </w:hyperlink>
      <w:r w:rsidRPr="008D09FC">
        <w:rPr>
          <w:rFonts w:ascii="Times New Roman" w:eastAsia="Times New Roman" w:hAnsi="Times New Roman" w:cs="Times New Roman"/>
          <w:sz w:val="24"/>
          <w:szCs w:val="24"/>
          <w:lang w:eastAsia="ru-RU"/>
        </w:rPr>
        <w:t> «О государственном контроле (надзоре) и муниципальном контроле в Российской Федерации» и Федеральным </w:t>
      </w:r>
      <w:hyperlink r:id="rId8" w:history="1">
        <w:r w:rsidRPr="008D09FC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законом</w:t>
        </w:r>
      </w:hyperlink>
      <w:r w:rsidRPr="008D09FC">
        <w:rPr>
          <w:rFonts w:ascii="Times New Roman" w:eastAsia="Times New Roman" w:hAnsi="Times New Roman" w:cs="Times New Roman"/>
          <w:sz w:val="24"/>
          <w:szCs w:val="24"/>
          <w:lang w:eastAsia="ru-RU"/>
        </w:rPr>
        <w:t> «О защите прав юридических лиц и индивидуальных предпринимателей при осуществлении государственного контроля (надзора) и муниципального контроля включаются плановые контрольные (надзорные) мероприятия, плановые проверки только в отношении объектов контроля, отнесенных к категориям чрезвычайно высокого и высокого риска, опасным производственным объектам II класса опасности, гидротехническим сооружениям II класса.</w:t>
      </w:r>
    </w:p>
    <w:p w:rsidR="00E3428E" w:rsidRPr="008D09FC" w:rsidRDefault="00E3428E" w:rsidP="00E3428E">
      <w:pPr>
        <w:shd w:val="clear" w:color="auto" w:fill="FFFFFF"/>
        <w:spacing w:after="450" w:line="33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D09FC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Внеплановые контрольные (надзорные) мероприятия, внеплановые проверки в 2023 году могут проводиться по согласованию с прокуратурой по следующим исключительным основаниям: при непосредственной угрозе причинения вреда жизни и тяжкого вреда здоровью граждан, по фактам причинения вреда жизни и тяжкого вреда здоровью граждан; при непосредственной угрозе обороне страны и безопасности государства, по фактам причинения вреда обороне страны и безопасности государства;</w:t>
      </w:r>
      <w:proofErr w:type="gramEnd"/>
      <w:r w:rsidRPr="008D0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непосредственной угрозе возникновения чрезвычайных ситуаций природного и (или) техногенного характера, по фактам возникновения чрезвычайных ситуаций природного и (или) техногенного характера; при выявлении индикаторов риска нарушения обязательных требований.</w:t>
      </w:r>
    </w:p>
    <w:p w:rsidR="009D249B" w:rsidRDefault="00E3428E">
      <w:bookmarkStart w:id="0" w:name="_GoBack"/>
      <w:bookmarkEnd w:id="0"/>
    </w:p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7D681B"/>
    <w:multiLevelType w:val="multilevel"/>
    <w:tmpl w:val="3D789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2AB"/>
    <w:rsid w:val="0017383E"/>
    <w:rsid w:val="001E0BC0"/>
    <w:rsid w:val="0026230A"/>
    <w:rsid w:val="002E7DD8"/>
    <w:rsid w:val="00407043"/>
    <w:rsid w:val="00716B58"/>
    <w:rsid w:val="007E129D"/>
    <w:rsid w:val="009E1C0A"/>
    <w:rsid w:val="00C412AB"/>
    <w:rsid w:val="00E3428E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42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42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3265426ABC1918536A65361F996DF9733421C7D4557695AEFD37B419E16D9CFA053E140AB4CE4D78D83C637737CF2312F0A0A67C86EA07BlDq6H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73265426ABC1918536A65361F996DF9733421C7F4C56695AEFD37B419E16D9CFA053E140AB4CE3D18A83C637737CF2312F0A0A67C86EA07BlDq6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ase.garant.ru/403681894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337</Words>
  <Characters>1923</Characters>
  <Application>Microsoft Office Word</Application>
  <DocSecurity>0</DocSecurity>
  <Lines>16</Lines>
  <Paragraphs>4</Paragraphs>
  <ScaleCrop>false</ScaleCrop>
  <Company/>
  <LinksUpToDate>false</LinksUpToDate>
  <CharactersWithSpaces>2256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2025-09-30T09:32:00Z</dcterms:created>
  <dcterms:modified xsi:type="dcterms:W3CDTF">2025-09-30T09:33:00Z</dcterms:modified>
</cp:coreProperties>
</file>