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F13" w:rsidRDefault="00092F13" w:rsidP="00092F1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Style w:val="a4"/>
          <w:rFonts w:ascii="Arial" w:hAnsi="Arial" w:cs="Arial"/>
          <w:color w:val="000000"/>
          <w:bdr w:val="none" w:sz="0" w:space="0" w:color="auto" w:frame="1"/>
        </w:rPr>
        <w:t>Вопрос: Каковы сроки устранения земельных нарушений и что делать, если гражданин не знал о нарушении?</w:t>
      </w:r>
    </w:p>
    <w:p w:rsidR="00092F13" w:rsidRDefault="00092F13" w:rsidP="00092F1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Style w:val="a4"/>
          <w:rFonts w:ascii="Arial" w:hAnsi="Arial" w:cs="Arial"/>
          <w:color w:val="000000"/>
          <w:bdr w:val="none" w:sz="0" w:space="0" w:color="auto" w:frame="1"/>
        </w:rPr>
        <w:t>Ответ: </w:t>
      </w:r>
      <w:r>
        <w:rPr>
          <w:rFonts w:ascii="Arial" w:hAnsi="Arial" w:cs="Arial"/>
          <w:color w:val="000000"/>
        </w:rPr>
        <w:t xml:space="preserve">После того как при проведении проверки выявляется нарушение, </w:t>
      </w:r>
      <w:proofErr w:type="spellStart"/>
      <w:r>
        <w:rPr>
          <w:rFonts w:ascii="Arial" w:hAnsi="Arial" w:cs="Arial"/>
          <w:color w:val="000000"/>
        </w:rPr>
        <w:t>госземинспектор</w:t>
      </w:r>
      <w:proofErr w:type="spellEnd"/>
      <w:r>
        <w:rPr>
          <w:rFonts w:ascii="Arial" w:hAnsi="Arial" w:cs="Arial"/>
          <w:color w:val="000000"/>
        </w:rPr>
        <w:t xml:space="preserve"> выдает предписание о его устранении в разумный срок – но не более 6 месяцев, по истечении которого вновь проводится </w:t>
      </w:r>
      <w:proofErr w:type="spellStart"/>
      <w:r>
        <w:rPr>
          <w:rFonts w:ascii="Arial" w:hAnsi="Arial" w:cs="Arial"/>
          <w:color w:val="000000"/>
        </w:rPr>
        <w:t>проверка</w:t>
      </w:r>
      <w:proofErr w:type="gramStart"/>
      <w:r>
        <w:rPr>
          <w:rFonts w:ascii="Arial" w:hAnsi="Arial" w:cs="Arial"/>
          <w:color w:val="000000"/>
        </w:rPr>
        <w:t>.З</w:t>
      </w:r>
      <w:proofErr w:type="gramEnd"/>
      <w:r>
        <w:rPr>
          <w:rFonts w:ascii="Arial" w:hAnsi="Arial" w:cs="Arial"/>
          <w:color w:val="000000"/>
        </w:rPr>
        <w:t>а</w:t>
      </w:r>
      <w:proofErr w:type="spellEnd"/>
      <w:r>
        <w:rPr>
          <w:rFonts w:ascii="Arial" w:hAnsi="Arial" w:cs="Arial"/>
          <w:color w:val="000000"/>
        </w:rPr>
        <w:t xml:space="preserve"> неисполнение предписания установлена административная ответственность. Если гражданин допустил нарушение, но не знал об этом, данный факт учитывается при рассмотрении конкретного </w:t>
      </w:r>
      <w:proofErr w:type="spellStart"/>
      <w:r>
        <w:rPr>
          <w:rFonts w:ascii="Arial" w:hAnsi="Arial" w:cs="Arial"/>
          <w:color w:val="000000"/>
        </w:rPr>
        <w:t>дела</w:t>
      </w:r>
      <w:proofErr w:type="gramStart"/>
      <w:r>
        <w:rPr>
          <w:rFonts w:ascii="Arial" w:hAnsi="Arial" w:cs="Arial"/>
          <w:color w:val="000000"/>
        </w:rPr>
        <w:t>.Е</w:t>
      </w:r>
      <w:proofErr w:type="gramEnd"/>
      <w:r>
        <w:rPr>
          <w:rFonts w:ascii="Arial" w:hAnsi="Arial" w:cs="Arial"/>
          <w:color w:val="000000"/>
        </w:rPr>
        <w:t>сли</w:t>
      </w:r>
      <w:proofErr w:type="spellEnd"/>
      <w:r>
        <w:rPr>
          <w:rFonts w:ascii="Arial" w:hAnsi="Arial" w:cs="Arial"/>
          <w:color w:val="000000"/>
        </w:rPr>
        <w:t xml:space="preserve"> невозможно устранить допущенное нарушение, завершить оформление документов на земельный участок, и тем самым исполнить предписание в срок, то для таких случаев предусмотрена возможность представления до истечения срока предписания ходатайства о продлении срока </w:t>
      </w:r>
      <w:proofErr w:type="spellStart"/>
      <w:r>
        <w:rPr>
          <w:rFonts w:ascii="Arial" w:hAnsi="Arial" w:cs="Arial"/>
          <w:color w:val="000000"/>
        </w:rPr>
        <w:t>предписания.К</w:t>
      </w:r>
      <w:proofErr w:type="spellEnd"/>
      <w:r>
        <w:rPr>
          <w:rFonts w:ascii="Arial" w:hAnsi="Arial" w:cs="Arial"/>
          <w:color w:val="000000"/>
        </w:rPr>
        <w:t xml:space="preserve"> ходатайству должны быть приложены документы, подтверждающие принятие мер, необходимых для устранения </w:t>
      </w:r>
      <w:proofErr w:type="spellStart"/>
      <w:r>
        <w:rPr>
          <w:rFonts w:ascii="Arial" w:hAnsi="Arial" w:cs="Arial"/>
          <w:color w:val="000000"/>
        </w:rPr>
        <w:t>нарушения</w:t>
      </w:r>
      <w:proofErr w:type="gramStart"/>
      <w:r>
        <w:rPr>
          <w:rFonts w:ascii="Arial" w:hAnsi="Arial" w:cs="Arial"/>
          <w:color w:val="000000"/>
        </w:rPr>
        <w:t>.Г</w:t>
      </w:r>
      <w:proofErr w:type="gramEnd"/>
      <w:r>
        <w:rPr>
          <w:rFonts w:ascii="Arial" w:hAnsi="Arial" w:cs="Arial"/>
          <w:color w:val="000000"/>
        </w:rPr>
        <w:t>осинспектор</w:t>
      </w:r>
      <w:proofErr w:type="spellEnd"/>
      <w:r>
        <w:rPr>
          <w:rFonts w:ascii="Arial" w:hAnsi="Arial" w:cs="Arial"/>
          <w:color w:val="000000"/>
        </w:rPr>
        <w:t xml:space="preserve"> рассматривает ходатайство и выносит решение: либо продлевает срок исполнения предписания, либо отказывает в удовлетворении ходатайства.</w:t>
      </w:r>
    </w:p>
    <w:p w:rsidR="009D249B" w:rsidRDefault="00092F13">
      <w:bookmarkStart w:id="0" w:name="_GoBack"/>
      <w:bookmarkEnd w:id="0"/>
    </w:p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61C"/>
    <w:rsid w:val="00092F13"/>
    <w:rsid w:val="0017383E"/>
    <w:rsid w:val="001E0BC0"/>
    <w:rsid w:val="0026230A"/>
    <w:rsid w:val="002E7DD8"/>
    <w:rsid w:val="00407043"/>
    <w:rsid w:val="00716B58"/>
    <w:rsid w:val="007E129D"/>
    <w:rsid w:val="009E1C0A"/>
    <w:rsid w:val="00D8161C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92F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92F1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92F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92F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704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2025-09-30T09:35:00Z</dcterms:created>
  <dcterms:modified xsi:type="dcterms:W3CDTF">2025-09-30T09:35:00Z</dcterms:modified>
</cp:coreProperties>
</file>