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FF7" w:rsidRDefault="00FF3FF7" w:rsidP="00FF3FF7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F3FF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Категории земель </w:t>
      </w:r>
      <w:proofErr w:type="spellStart"/>
      <w:r w:rsidRPr="00FF3FF7">
        <w:rPr>
          <w:rFonts w:ascii="Times New Roman" w:hAnsi="Times New Roman" w:cs="Times New Roman"/>
          <w:b/>
          <w:sz w:val="28"/>
          <w:szCs w:val="28"/>
          <w:lang w:eastAsia="ru-RU"/>
        </w:rPr>
        <w:t>сельхозназначения</w:t>
      </w:r>
      <w:proofErr w:type="spellEnd"/>
    </w:p>
    <w:p w:rsidR="00FF3FF7" w:rsidRPr="00FF3FF7" w:rsidRDefault="00FF3FF7" w:rsidP="00FF3FF7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 xml:space="preserve">    </w:t>
      </w:r>
      <w:r w:rsidRPr="00FF3FF7">
        <w:rPr>
          <w:rFonts w:ascii="Times New Roman" w:hAnsi="Times New Roman" w:cs="Times New Roman"/>
          <w:sz w:val="27"/>
          <w:szCs w:val="27"/>
          <w:lang w:eastAsia="ru-RU"/>
        </w:rPr>
        <w:t xml:space="preserve">Земли </w:t>
      </w:r>
      <w:proofErr w:type="spellStart"/>
      <w:r w:rsidRPr="00FF3FF7">
        <w:rPr>
          <w:rFonts w:ascii="Times New Roman" w:hAnsi="Times New Roman" w:cs="Times New Roman"/>
          <w:sz w:val="27"/>
          <w:szCs w:val="27"/>
          <w:lang w:eastAsia="ru-RU"/>
        </w:rPr>
        <w:t>сельхозназначения</w:t>
      </w:r>
      <w:proofErr w:type="spellEnd"/>
      <w:r w:rsidRPr="00FF3FF7">
        <w:rPr>
          <w:rFonts w:ascii="Times New Roman" w:hAnsi="Times New Roman" w:cs="Times New Roman"/>
          <w:sz w:val="27"/>
          <w:szCs w:val="27"/>
          <w:lang w:eastAsia="ru-RU"/>
        </w:rPr>
        <w:t xml:space="preserve"> делятся на несколько категорий, каждая из которых имеет свои правила использования. Основные типы земель включают пашни, сенокосы, пастбища, а также земли, зарезервированные для сельскохозяйственного производства.</w:t>
      </w: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F3FF7">
        <w:rPr>
          <w:rFonts w:ascii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Важно отметить</w:t>
      </w:r>
      <w:r w:rsidRPr="00FF3FF7">
        <w:rPr>
          <w:rFonts w:ascii="Times New Roman" w:hAnsi="Times New Roman" w:cs="Times New Roman"/>
          <w:sz w:val="27"/>
          <w:szCs w:val="27"/>
          <w:lang w:eastAsia="ru-RU"/>
        </w:rPr>
        <w:t>, что государственные постановления могут значительно различаться в зависимости от региона, поэтому обязательно учитывайте местные законы.</w:t>
      </w:r>
    </w:p>
    <w:p w:rsidR="00FF3FF7" w:rsidRPr="00FF3FF7" w:rsidRDefault="00FF3FF7" w:rsidP="00FF3FF7">
      <w:pPr>
        <w:pStyle w:val="a6"/>
        <w:jc w:val="center"/>
        <w:rPr>
          <w:rFonts w:ascii="Times New Roman" w:hAnsi="Times New Roman" w:cs="Times New Roman"/>
          <w:b/>
          <w:lang w:eastAsia="ru-RU"/>
        </w:rPr>
      </w:pPr>
      <w:r w:rsidRPr="00FF3FF7">
        <w:rPr>
          <w:rFonts w:ascii="Times New Roman" w:hAnsi="Times New Roman" w:cs="Times New Roman"/>
          <w:b/>
          <w:lang w:eastAsia="ru-RU"/>
        </w:rPr>
        <w:t xml:space="preserve">Особенности использования земель </w:t>
      </w:r>
      <w:proofErr w:type="spellStart"/>
      <w:r w:rsidRPr="00FF3FF7">
        <w:rPr>
          <w:rFonts w:ascii="Times New Roman" w:hAnsi="Times New Roman" w:cs="Times New Roman"/>
          <w:b/>
          <w:lang w:eastAsia="ru-RU"/>
        </w:rPr>
        <w:t>сельхозназначения</w:t>
      </w:r>
      <w:proofErr w:type="spellEnd"/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 xml:space="preserve">   </w:t>
      </w:r>
      <w:r w:rsidRPr="00FF3FF7">
        <w:rPr>
          <w:rFonts w:ascii="Times New Roman" w:hAnsi="Times New Roman" w:cs="Times New Roman"/>
          <w:sz w:val="27"/>
          <w:szCs w:val="27"/>
          <w:lang w:eastAsia="ru-RU"/>
        </w:rPr>
        <w:t xml:space="preserve">Земли </w:t>
      </w:r>
      <w:proofErr w:type="spellStart"/>
      <w:r w:rsidRPr="00FF3FF7">
        <w:rPr>
          <w:rFonts w:ascii="Times New Roman" w:hAnsi="Times New Roman" w:cs="Times New Roman"/>
          <w:sz w:val="27"/>
          <w:szCs w:val="27"/>
          <w:lang w:eastAsia="ru-RU"/>
        </w:rPr>
        <w:t>сельхозназначения</w:t>
      </w:r>
      <w:proofErr w:type="spellEnd"/>
      <w:r w:rsidRPr="00FF3FF7">
        <w:rPr>
          <w:rFonts w:ascii="Times New Roman" w:hAnsi="Times New Roman" w:cs="Times New Roman"/>
          <w:sz w:val="27"/>
          <w:szCs w:val="27"/>
          <w:lang w:eastAsia="ru-RU"/>
        </w:rPr>
        <w:t xml:space="preserve"> предоставляют множество возможностей, но при этом они сопровождаются строгими ограничениями. Эти земли предназначены для использования в сельскохозяйственном производстве, и любое отклонение от этого может привести к штрафам.</w:t>
      </w: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F3FF7">
        <w:rPr>
          <w:rFonts w:ascii="Times New Roman" w:hAnsi="Times New Roman" w:cs="Times New Roman"/>
          <w:sz w:val="27"/>
          <w:szCs w:val="27"/>
          <w:lang w:eastAsia="ru-RU"/>
        </w:rPr>
        <w:t>Использовать эти земли можно только по их прямому назначению, что обеспечивается нормативными актами, такими как Земельный кодекс Российской Федерации (статья 77).</w:t>
      </w: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lang w:eastAsia="ru-RU"/>
        </w:rPr>
      </w:pPr>
      <w:r w:rsidRPr="00FF3FF7">
        <w:rPr>
          <w:rFonts w:ascii="Times New Roman" w:hAnsi="Times New Roman" w:cs="Times New Roman"/>
          <w:lang w:eastAsia="ru-RU"/>
        </w:rPr>
        <w:t>Земли сельскохозяйственного производства: что можно делать на них</w:t>
      </w: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F3FF7">
        <w:rPr>
          <w:rFonts w:ascii="Times New Roman" w:hAnsi="Times New Roman" w:cs="Times New Roman"/>
          <w:sz w:val="27"/>
          <w:szCs w:val="27"/>
          <w:lang w:eastAsia="ru-RU"/>
        </w:rPr>
        <w:t xml:space="preserve">На землях </w:t>
      </w:r>
      <w:proofErr w:type="spellStart"/>
      <w:r w:rsidRPr="00FF3FF7">
        <w:rPr>
          <w:rFonts w:ascii="Times New Roman" w:hAnsi="Times New Roman" w:cs="Times New Roman"/>
          <w:sz w:val="27"/>
          <w:szCs w:val="27"/>
          <w:lang w:eastAsia="ru-RU"/>
        </w:rPr>
        <w:t>сельхозназначения</w:t>
      </w:r>
      <w:proofErr w:type="spellEnd"/>
      <w:r w:rsidRPr="00FF3FF7">
        <w:rPr>
          <w:rFonts w:ascii="Times New Roman" w:hAnsi="Times New Roman" w:cs="Times New Roman"/>
          <w:sz w:val="27"/>
          <w:szCs w:val="27"/>
          <w:lang w:eastAsia="ru-RU"/>
        </w:rPr>
        <w:t xml:space="preserve"> разрешено заниматься сельскохозяйственными работами, такими как посевы, пастьба скота и организации хозяйств. Эти действия должны быть направлены на развитие сельского хозяйства и строго соответствовать целевому назначению земель по ст. 78 Земельного кодекса РФ.</w:t>
      </w: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F3FF7">
        <w:rPr>
          <w:rFonts w:ascii="Times New Roman" w:hAnsi="Times New Roman" w:cs="Times New Roman"/>
          <w:sz w:val="27"/>
          <w:szCs w:val="27"/>
          <w:lang w:eastAsia="ru-RU"/>
        </w:rPr>
        <w:t>Сеять зерновые культуры</w:t>
      </w: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F3FF7">
        <w:rPr>
          <w:rFonts w:ascii="Times New Roman" w:hAnsi="Times New Roman" w:cs="Times New Roman"/>
          <w:sz w:val="27"/>
          <w:szCs w:val="27"/>
          <w:lang w:eastAsia="ru-RU"/>
        </w:rPr>
        <w:t>Разводить скот</w:t>
      </w: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F3FF7">
        <w:rPr>
          <w:rFonts w:ascii="Times New Roman" w:hAnsi="Times New Roman" w:cs="Times New Roman"/>
          <w:sz w:val="27"/>
          <w:szCs w:val="27"/>
          <w:lang w:eastAsia="ru-RU"/>
        </w:rPr>
        <w:t xml:space="preserve">Развивать </w:t>
      </w:r>
      <w:proofErr w:type="spellStart"/>
      <w:r w:rsidRPr="00FF3FF7">
        <w:rPr>
          <w:rFonts w:ascii="Times New Roman" w:hAnsi="Times New Roman" w:cs="Times New Roman"/>
          <w:sz w:val="27"/>
          <w:szCs w:val="27"/>
          <w:lang w:eastAsia="ru-RU"/>
        </w:rPr>
        <w:t>агротуризм</w:t>
      </w:r>
      <w:proofErr w:type="spellEnd"/>
    </w:p>
    <w:p w:rsidR="00FF3FF7" w:rsidRPr="00FF3FF7" w:rsidRDefault="00FF3FF7" w:rsidP="00FF3FF7">
      <w:pPr>
        <w:pStyle w:val="a6"/>
        <w:jc w:val="center"/>
        <w:rPr>
          <w:rFonts w:ascii="Times New Roman" w:hAnsi="Times New Roman" w:cs="Times New Roman"/>
          <w:b/>
          <w:lang w:eastAsia="ru-RU"/>
        </w:rPr>
      </w:pPr>
      <w:r w:rsidRPr="00FF3FF7">
        <w:rPr>
          <w:rFonts w:ascii="Times New Roman" w:hAnsi="Times New Roman" w:cs="Times New Roman"/>
          <w:b/>
          <w:lang w:eastAsia="ru-RU"/>
        </w:rPr>
        <w:t>Можно ли строить дома или другие здания</w:t>
      </w: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F3FF7">
        <w:rPr>
          <w:rFonts w:ascii="Times New Roman" w:hAnsi="Times New Roman" w:cs="Times New Roman"/>
          <w:sz w:val="27"/>
          <w:szCs w:val="27"/>
          <w:lang w:eastAsia="ru-RU"/>
        </w:rPr>
        <w:t xml:space="preserve">На землях </w:t>
      </w:r>
      <w:proofErr w:type="spellStart"/>
      <w:r w:rsidRPr="00FF3FF7">
        <w:rPr>
          <w:rFonts w:ascii="Times New Roman" w:hAnsi="Times New Roman" w:cs="Times New Roman"/>
          <w:sz w:val="27"/>
          <w:szCs w:val="27"/>
          <w:lang w:eastAsia="ru-RU"/>
        </w:rPr>
        <w:t>сельхозназначения</w:t>
      </w:r>
      <w:proofErr w:type="spellEnd"/>
      <w:r w:rsidRPr="00FF3FF7">
        <w:rPr>
          <w:rFonts w:ascii="Times New Roman" w:hAnsi="Times New Roman" w:cs="Times New Roman"/>
          <w:sz w:val="27"/>
          <w:szCs w:val="27"/>
          <w:lang w:eastAsia="ru-RU"/>
        </w:rPr>
        <w:t xml:space="preserve"> строительство жилых зданий, как правило, запрещено. Исключениями являются хозяйственные постройки, необходимые для сельскохозяйственных нужд. Однако для изменения вида разрешенного использования потребуется специальное разрешение.</w:t>
      </w: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F3FF7">
        <w:rPr>
          <w:rFonts w:ascii="Times New Roman" w:hAnsi="Times New Roman" w:cs="Times New Roman"/>
          <w:sz w:val="27"/>
          <w:szCs w:val="27"/>
          <w:lang w:eastAsia="ru-RU"/>
        </w:rPr>
        <w:t xml:space="preserve">Необходимо учитывать, что изменение назначения земли все же возможно, но это сложный и </w:t>
      </w:r>
      <w:proofErr w:type="spellStart"/>
      <w:r w:rsidRPr="00FF3FF7">
        <w:rPr>
          <w:rFonts w:ascii="Times New Roman" w:hAnsi="Times New Roman" w:cs="Times New Roman"/>
          <w:sz w:val="27"/>
          <w:szCs w:val="27"/>
          <w:lang w:eastAsia="ru-RU"/>
        </w:rPr>
        <w:t>ресурсозатратный</w:t>
      </w:r>
      <w:proofErr w:type="spellEnd"/>
      <w:r w:rsidRPr="00FF3FF7">
        <w:rPr>
          <w:rFonts w:ascii="Times New Roman" w:hAnsi="Times New Roman" w:cs="Times New Roman"/>
          <w:sz w:val="27"/>
          <w:szCs w:val="27"/>
          <w:lang w:eastAsia="ru-RU"/>
        </w:rPr>
        <w:t xml:space="preserve"> процесс. Для этого подается заявка в органы местного самоуправления.</w:t>
      </w: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hyperlink r:id="rId6" w:tgtFrame="_self" w:history="1"/>
    </w:p>
    <w:p w:rsidR="00FF3FF7" w:rsidRPr="00FF3FF7" w:rsidRDefault="00FF3FF7" w:rsidP="00FF3FF7">
      <w:pPr>
        <w:pStyle w:val="a6"/>
        <w:jc w:val="center"/>
        <w:rPr>
          <w:rFonts w:ascii="Times New Roman" w:hAnsi="Times New Roman" w:cs="Times New Roman"/>
          <w:b/>
          <w:lang w:eastAsia="ru-RU"/>
        </w:rPr>
      </w:pPr>
      <w:r w:rsidRPr="00FF3FF7">
        <w:rPr>
          <w:rFonts w:ascii="Times New Roman" w:hAnsi="Times New Roman" w:cs="Times New Roman"/>
          <w:b/>
          <w:lang w:eastAsia="ru-RU"/>
        </w:rPr>
        <w:t>Прочие разрешенные действия</w:t>
      </w: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F3FF7">
        <w:rPr>
          <w:rFonts w:ascii="Times New Roman" w:hAnsi="Times New Roman" w:cs="Times New Roman"/>
          <w:sz w:val="27"/>
          <w:szCs w:val="27"/>
          <w:lang w:eastAsia="ru-RU"/>
        </w:rPr>
        <w:t xml:space="preserve">На указанных участках можно организовывать сезонные ярмарки и сельскохозяйственные выставки, что может стать дополнительным источником дохода для фермеров и предпринимателей </w:t>
      </w:r>
      <w:proofErr w:type="spellStart"/>
      <w:r w:rsidRPr="00FF3FF7">
        <w:rPr>
          <w:rFonts w:ascii="Times New Roman" w:hAnsi="Times New Roman" w:cs="Times New Roman"/>
          <w:sz w:val="27"/>
          <w:szCs w:val="27"/>
          <w:lang w:eastAsia="ru-RU"/>
        </w:rPr>
        <w:t>агросферы</w:t>
      </w:r>
      <w:proofErr w:type="spellEnd"/>
      <w:r w:rsidRPr="00FF3FF7">
        <w:rPr>
          <w:rFonts w:ascii="Times New Roman" w:hAnsi="Times New Roman" w:cs="Times New Roman"/>
          <w:sz w:val="27"/>
          <w:szCs w:val="27"/>
          <w:lang w:eastAsia="ru-RU"/>
        </w:rPr>
        <w:t>. Однако для таких мероприятий требуется получение временных разрешений и соответствие санитарным нормам.</w:t>
      </w: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lang w:eastAsia="ru-RU"/>
        </w:rPr>
      </w:pPr>
      <w:r w:rsidRPr="00FF3FF7">
        <w:rPr>
          <w:rFonts w:ascii="Times New Roman" w:hAnsi="Times New Roman" w:cs="Times New Roman"/>
          <w:lang w:eastAsia="ru-RU"/>
        </w:rPr>
        <w:t>Чем запрещено заниматься</w:t>
      </w: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F3FF7">
        <w:rPr>
          <w:rFonts w:ascii="Times New Roman" w:hAnsi="Times New Roman" w:cs="Times New Roman"/>
          <w:sz w:val="27"/>
          <w:szCs w:val="27"/>
          <w:lang w:eastAsia="ru-RU"/>
        </w:rPr>
        <w:t xml:space="preserve">Важно помнить, что земли </w:t>
      </w:r>
      <w:proofErr w:type="spellStart"/>
      <w:r w:rsidRPr="00FF3FF7">
        <w:rPr>
          <w:rFonts w:ascii="Times New Roman" w:hAnsi="Times New Roman" w:cs="Times New Roman"/>
          <w:sz w:val="27"/>
          <w:szCs w:val="27"/>
          <w:lang w:eastAsia="ru-RU"/>
        </w:rPr>
        <w:t>сельхозназначения</w:t>
      </w:r>
      <w:proofErr w:type="spellEnd"/>
      <w:r w:rsidRPr="00FF3FF7">
        <w:rPr>
          <w:rFonts w:ascii="Times New Roman" w:hAnsi="Times New Roman" w:cs="Times New Roman"/>
          <w:sz w:val="27"/>
          <w:szCs w:val="27"/>
          <w:lang w:eastAsia="ru-RU"/>
        </w:rPr>
        <w:t xml:space="preserve"> нельзя использовать для добычи полезных ископаемых или для любой другой деятельности, которая может повредить почве. Это правило установлено для сохранения природных ресурсов и поддержания экологического баланса.</w:t>
      </w:r>
    </w:p>
    <w:p w:rsidR="00FF3FF7" w:rsidRPr="00FF3FF7" w:rsidRDefault="00FF3FF7" w:rsidP="00FF3FF7">
      <w:pPr>
        <w:pStyle w:val="a6"/>
        <w:jc w:val="center"/>
        <w:rPr>
          <w:rFonts w:ascii="Times New Roman" w:hAnsi="Times New Roman" w:cs="Times New Roman"/>
          <w:b/>
          <w:lang w:eastAsia="ru-RU"/>
        </w:rPr>
      </w:pPr>
      <w:r w:rsidRPr="00FF3FF7">
        <w:rPr>
          <w:rFonts w:ascii="Times New Roman" w:hAnsi="Times New Roman" w:cs="Times New Roman"/>
          <w:b/>
          <w:lang w:eastAsia="ru-RU"/>
        </w:rPr>
        <w:t xml:space="preserve">Включение участков </w:t>
      </w:r>
      <w:proofErr w:type="spellStart"/>
      <w:r w:rsidRPr="00FF3FF7">
        <w:rPr>
          <w:rFonts w:ascii="Times New Roman" w:hAnsi="Times New Roman" w:cs="Times New Roman"/>
          <w:b/>
          <w:lang w:eastAsia="ru-RU"/>
        </w:rPr>
        <w:t>сельхозназначения</w:t>
      </w:r>
      <w:proofErr w:type="spellEnd"/>
      <w:r w:rsidRPr="00FF3FF7">
        <w:rPr>
          <w:rFonts w:ascii="Times New Roman" w:hAnsi="Times New Roman" w:cs="Times New Roman"/>
          <w:b/>
          <w:lang w:eastAsia="ru-RU"/>
        </w:rPr>
        <w:t xml:space="preserve"> в границы населенных пунктов</w:t>
      </w: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lastRenderedPageBreak/>
        <w:t xml:space="preserve">   </w:t>
      </w:r>
      <w:bookmarkStart w:id="0" w:name="_GoBack"/>
      <w:bookmarkEnd w:id="0"/>
      <w:r w:rsidRPr="00FF3FF7">
        <w:rPr>
          <w:rFonts w:ascii="Times New Roman" w:hAnsi="Times New Roman" w:cs="Times New Roman"/>
          <w:sz w:val="27"/>
          <w:szCs w:val="27"/>
          <w:lang w:eastAsia="ru-RU"/>
        </w:rPr>
        <w:t>Этот процесс известен как трансформация земель и может быть осуществлен в порядке, установленном законодательством. Основой для этой процедуры являются серьезные основания для изменения категории использования земель.</w:t>
      </w: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lang w:eastAsia="ru-RU"/>
        </w:rPr>
      </w:pPr>
      <w:r w:rsidRPr="00FF3FF7">
        <w:rPr>
          <w:rFonts w:ascii="Times New Roman" w:hAnsi="Times New Roman" w:cs="Times New Roman"/>
          <w:lang w:eastAsia="ru-RU"/>
        </w:rPr>
        <w:t>Судебная практика: порча сельхозземель</w:t>
      </w: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 xml:space="preserve">   </w:t>
      </w:r>
      <w:r w:rsidRPr="00FF3FF7">
        <w:rPr>
          <w:rFonts w:ascii="Times New Roman" w:hAnsi="Times New Roman" w:cs="Times New Roman"/>
          <w:sz w:val="27"/>
          <w:szCs w:val="27"/>
          <w:lang w:eastAsia="ru-RU"/>
        </w:rPr>
        <w:t>В России существует множество судебных решений, связанных с порчей сельхозземель. Нарушители могут быть привлечены к ответственности, как административной, так и уголовной, в зависимости от степени нанесенного ущерба.</w:t>
      </w:r>
    </w:p>
    <w:p w:rsidR="00FF3FF7" w:rsidRPr="00FF3FF7" w:rsidRDefault="00FF3FF7" w:rsidP="00FF3FF7">
      <w:pPr>
        <w:pStyle w:val="a6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F3FF7">
        <w:rPr>
          <w:rFonts w:ascii="Times New Roman" w:hAnsi="Times New Roman" w:cs="Times New Roman"/>
          <w:sz w:val="27"/>
          <w:szCs w:val="27"/>
          <w:lang w:eastAsia="ru-RU"/>
        </w:rPr>
        <w:t>Например, статья 58 Земельного кодекса РФ предусматривает наказание за использование сельхозземель не по назначению.</w:t>
      </w:r>
    </w:p>
    <w:p w:rsidR="009D249B" w:rsidRDefault="00FF3FF7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BC27EB"/>
    <w:multiLevelType w:val="multilevel"/>
    <w:tmpl w:val="31D05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7C4"/>
    <w:rsid w:val="0017383E"/>
    <w:rsid w:val="001E0BC0"/>
    <w:rsid w:val="0026230A"/>
    <w:rsid w:val="002E7DD8"/>
    <w:rsid w:val="00407043"/>
    <w:rsid w:val="004427C4"/>
    <w:rsid w:val="00716B58"/>
    <w:rsid w:val="007E129D"/>
    <w:rsid w:val="009E1C0A"/>
    <w:rsid w:val="00EB0B39"/>
    <w:rsid w:val="00FF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F3FF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F3FF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F3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3FF7"/>
    <w:rPr>
      <w:b/>
      <w:bCs/>
    </w:rPr>
  </w:style>
  <w:style w:type="character" w:styleId="a5">
    <w:name w:val="Hyperlink"/>
    <w:basedOn w:val="a0"/>
    <w:uiPriority w:val="99"/>
    <w:semiHidden/>
    <w:unhideWhenUsed/>
    <w:rsid w:val="00FF3FF7"/>
    <w:rPr>
      <w:color w:val="0000FF"/>
      <w:u w:val="single"/>
    </w:rPr>
  </w:style>
  <w:style w:type="character" w:customStyle="1" w:styleId="ctatext">
    <w:name w:val="ctatext"/>
    <w:basedOn w:val="a0"/>
    <w:rsid w:val="00FF3FF7"/>
  </w:style>
  <w:style w:type="character" w:customStyle="1" w:styleId="posttitle">
    <w:name w:val="posttitle"/>
    <w:basedOn w:val="a0"/>
    <w:rsid w:val="00FF3FF7"/>
  </w:style>
  <w:style w:type="paragraph" w:styleId="a6">
    <w:name w:val="No Spacing"/>
    <w:uiPriority w:val="1"/>
    <w:qFormat/>
    <w:rsid w:val="00FF3FF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F3FF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F3FF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F3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3FF7"/>
    <w:rPr>
      <w:b/>
      <w:bCs/>
    </w:rPr>
  </w:style>
  <w:style w:type="character" w:styleId="a5">
    <w:name w:val="Hyperlink"/>
    <w:basedOn w:val="a0"/>
    <w:uiPriority w:val="99"/>
    <w:semiHidden/>
    <w:unhideWhenUsed/>
    <w:rsid w:val="00FF3FF7"/>
    <w:rPr>
      <w:color w:val="0000FF"/>
      <w:u w:val="single"/>
    </w:rPr>
  </w:style>
  <w:style w:type="character" w:customStyle="1" w:styleId="ctatext">
    <w:name w:val="ctatext"/>
    <w:basedOn w:val="a0"/>
    <w:rsid w:val="00FF3FF7"/>
  </w:style>
  <w:style w:type="character" w:customStyle="1" w:styleId="posttitle">
    <w:name w:val="posttitle"/>
    <w:basedOn w:val="a0"/>
    <w:rsid w:val="00FF3FF7"/>
  </w:style>
  <w:style w:type="paragraph" w:styleId="a6">
    <w:name w:val="No Spacing"/>
    <w:uiPriority w:val="1"/>
    <w:qFormat/>
    <w:rsid w:val="00FF3F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2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05901">
          <w:marLeft w:val="0"/>
          <w:marRight w:val="0"/>
          <w:marTop w:val="1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1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mulex.ru/daily/zemelnoe-pravo/arenda-zemli-u-gosudarstva-ne21fb0v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470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2025-09-23T06:53:00Z</dcterms:created>
  <dcterms:modified xsi:type="dcterms:W3CDTF">2025-09-23T06:56:00Z</dcterms:modified>
</cp:coreProperties>
</file>