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825E1A">
        <w:rPr>
          <w:b/>
          <w:sz w:val="28"/>
          <w:szCs w:val="28"/>
        </w:rPr>
        <w:t>53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855AD3">
        <w:rPr>
          <w:b/>
          <w:sz w:val="28"/>
          <w:szCs w:val="28"/>
        </w:rPr>
        <w:t>27 августа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825E1A" w:rsidRDefault="00825E1A" w:rsidP="00825E1A">
      <w:pPr>
        <w:jc w:val="center"/>
        <w:rPr>
          <w:b/>
          <w:sz w:val="32"/>
          <w:szCs w:val="32"/>
        </w:rPr>
      </w:pPr>
      <w:r w:rsidRPr="00A028D5">
        <w:rPr>
          <w:b/>
          <w:sz w:val="32"/>
          <w:szCs w:val="32"/>
        </w:rPr>
        <w:t>СОВЕТА ДЕПУТАТОВ</w:t>
      </w:r>
    </w:p>
    <w:p w:rsidR="00825E1A" w:rsidRDefault="00825E1A" w:rsidP="00825E1A">
      <w:pPr>
        <w:jc w:val="center"/>
        <w:rPr>
          <w:b/>
          <w:sz w:val="32"/>
          <w:szCs w:val="32"/>
        </w:rPr>
      </w:pPr>
      <w:r w:rsidRPr="0034560D">
        <w:rPr>
          <w:b/>
          <w:sz w:val="32"/>
          <w:szCs w:val="32"/>
        </w:rPr>
        <w:t>КИШАЛИНСКОГО СЕЛЬСКОГО ПОСЕЛЕНИЯ</w:t>
      </w:r>
    </w:p>
    <w:p w:rsidR="00825E1A" w:rsidRPr="00A028D5" w:rsidRDefault="00825E1A" w:rsidP="00825E1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АТЮРЬЕВСКОГО</w:t>
      </w:r>
      <w:r w:rsidRPr="00A028D5">
        <w:rPr>
          <w:b/>
          <w:sz w:val="32"/>
          <w:szCs w:val="32"/>
        </w:rPr>
        <w:t>МУНИЦИПАЛЬНОГО РАЙОНА</w:t>
      </w:r>
    </w:p>
    <w:p w:rsidR="00825E1A" w:rsidRDefault="00825E1A" w:rsidP="00825E1A">
      <w:pPr>
        <w:jc w:val="center"/>
        <w:rPr>
          <w:b/>
          <w:sz w:val="32"/>
          <w:szCs w:val="32"/>
        </w:rPr>
      </w:pPr>
    </w:p>
    <w:p w:rsidR="00825E1A" w:rsidRDefault="00825E1A" w:rsidP="00825E1A">
      <w:pPr>
        <w:jc w:val="center"/>
        <w:rPr>
          <w:b/>
          <w:sz w:val="32"/>
          <w:szCs w:val="32"/>
        </w:rPr>
      </w:pPr>
      <w:r w:rsidRPr="00A028D5">
        <w:rPr>
          <w:b/>
          <w:sz w:val="32"/>
          <w:szCs w:val="32"/>
        </w:rPr>
        <w:t>РЕШЕНИЕ</w:t>
      </w:r>
    </w:p>
    <w:p w:rsidR="00825E1A" w:rsidRDefault="00825E1A" w:rsidP="00825E1A">
      <w:pPr>
        <w:jc w:val="center"/>
        <w:rPr>
          <w:b/>
          <w:sz w:val="32"/>
          <w:szCs w:val="32"/>
        </w:rPr>
      </w:pPr>
    </w:p>
    <w:p w:rsidR="00825E1A" w:rsidRPr="0034560D" w:rsidRDefault="00825E1A" w:rsidP="00825E1A">
      <w:pPr>
        <w:jc w:val="center"/>
        <w:rPr>
          <w:sz w:val="28"/>
          <w:szCs w:val="28"/>
        </w:rPr>
      </w:pPr>
      <w:r w:rsidRPr="0034560D">
        <w:rPr>
          <w:sz w:val="28"/>
          <w:szCs w:val="28"/>
        </w:rPr>
        <w:t xml:space="preserve">27 августа 2025 г.         </w:t>
      </w:r>
      <w:r>
        <w:rPr>
          <w:sz w:val="28"/>
          <w:szCs w:val="28"/>
        </w:rPr>
        <w:t xml:space="preserve">                                                         </w:t>
      </w:r>
      <w:r w:rsidRPr="0034560D">
        <w:rPr>
          <w:sz w:val="28"/>
          <w:szCs w:val="28"/>
        </w:rPr>
        <w:t xml:space="preserve">        №1</w:t>
      </w:r>
      <w:r>
        <w:rPr>
          <w:sz w:val="28"/>
          <w:szCs w:val="28"/>
        </w:rPr>
        <w:t>7</w:t>
      </w:r>
    </w:p>
    <w:p w:rsidR="00825E1A" w:rsidRPr="00A028D5" w:rsidRDefault="00825E1A" w:rsidP="00825E1A">
      <w:pPr>
        <w:jc w:val="center"/>
        <w:rPr>
          <w:sz w:val="28"/>
          <w:szCs w:val="28"/>
        </w:rPr>
      </w:pPr>
    </w:p>
    <w:p w:rsidR="00825E1A" w:rsidRDefault="00825E1A" w:rsidP="00825E1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5E1A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Pr="005E1A7C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r>
        <w:rPr>
          <w:rFonts w:ascii="Times New Roman" w:hAnsi="Times New Roman" w:cs="Times New Roman"/>
          <w:sz w:val="28"/>
          <w:szCs w:val="28"/>
        </w:rPr>
        <w:t>Атюрьевского</w:t>
      </w:r>
      <w:r w:rsidRPr="005E1A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</w:t>
      </w:r>
    </w:p>
    <w:p w:rsidR="00825E1A" w:rsidRPr="005E1A7C" w:rsidRDefault="00825E1A" w:rsidP="00825E1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5E1A7C">
        <w:rPr>
          <w:rFonts w:ascii="Times New Roman" w:hAnsi="Times New Roman" w:cs="Times New Roman"/>
          <w:sz w:val="28"/>
          <w:szCs w:val="28"/>
        </w:rPr>
        <w:t xml:space="preserve">с административным центром в селе </w:t>
      </w:r>
      <w:r>
        <w:rPr>
          <w:rFonts w:ascii="Times New Roman" w:hAnsi="Times New Roman" w:cs="Times New Roman"/>
          <w:sz w:val="28"/>
          <w:szCs w:val="28"/>
        </w:rPr>
        <w:t>Атюрьево</w:t>
      </w:r>
    </w:p>
    <w:p w:rsidR="00825E1A" w:rsidRPr="005E1A7C" w:rsidRDefault="00825E1A" w:rsidP="00825E1A">
      <w:pPr>
        <w:rPr>
          <w:sz w:val="28"/>
          <w:szCs w:val="28"/>
        </w:rPr>
      </w:pPr>
    </w:p>
    <w:p w:rsidR="00825E1A" w:rsidRDefault="00825E1A" w:rsidP="00825E1A">
      <w:pPr>
        <w:ind w:firstLine="709"/>
        <w:jc w:val="both"/>
        <w:rPr>
          <w:sz w:val="28"/>
          <w:szCs w:val="28"/>
        </w:rPr>
      </w:pPr>
      <w:r w:rsidRPr="005E1A7C">
        <w:rPr>
          <w:sz w:val="28"/>
          <w:szCs w:val="28"/>
        </w:rPr>
        <w:t xml:space="preserve">Рассмотрев </w:t>
      </w:r>
      <w:r w:rsidRPr="00F47CE8">
        <w:rPr>
          <w:sz w:val="28"/>
          <w:szCs w:val="28"/>
        </w:rPr>
        <w:t xml:space="preserve">инициативу Совета депутатов </w:t>
      </w:r>
      <w:r>
        <w:rPr>
          <w:sz w:val="28"/>
          <w:szCs w:val="28"/>
        </w:rPr>
        <w:t xml:space="preserve">Атюрьевского </w:t>
      </w:r>
      <w:r w:rsidRPr="00F47CE8">
        <w:rPr>
          <w:sz w:val="28"/>
          <w:szCs w:val="28"/>
        </w:rPr>
        <w:t xml:space="preserve">муниципального района Республики Мордовия о преобразовании муниципальных образований путем объединения всех сельских поселений, входящих в состав </w:t>
      </w:r>
      <w:r>
        <w:rPr>
          <w:sz w:val="28"/>
          <w:szCs w:val="28"/>
        </w:rPr>
        <w:t xml:space="preserve">Атюрьевского </w:t>
      </w:r>
      <w:r w:rsidRPr="00F47CE8">
        <w:rPr>
          <w:sz w:val="28"/>
          <w:szCs w:val="28"/>
        </w:rPr>
        <w:t xml:space="preserve">муниципального района Республики Мордовия: </w:t>
      </w:r>
      <w:r w:rsidRPr="003F455E">
        <w:rPr>
          <w:rStyle w:val="afc"/>
          <w:sz w:val="28"/>
          <w:szCs w:val="28"/>
          <w:shd w:val="clear" w:color="auto" w:fill="FFFFFF"/>
        </w:rPr>
        <w:t>Атюрьевского</w:t>
      </w:r>
      <w:r w:rsidRPr="003F455E">
        <w:rPr>
          <w:b/>
          <w:sz w:val="28"/>
          <w:szCs w:val="28"/>
        </w:rPr>
        <w:t xml:space="preserve">, </w:t>
      </w:r>
      <w:r w:rsidRPr="003F455E">
        <w:rPr>
          <w:rStyle w:val="afc"/>
          <w:sz w:val="28"/>
          <w:szCs w:val="28"/>
          <w:shd w:val="clear" w:color="auto" w:fill="FFFFFF"/>
        </w:rPr>
        <w:t>Большешуструйского</w:t>
      </w:r>
      <w:r w:rsidRPr="003F455E">
        <w:rPr>
          <w:b/>
          <w:sz w:val="28"/>
          <w:szCs w:val="28"/>
        </w:rPr>
        <w:t xml:space="preserve">, </w:t>
      </w:r>
      <w:r w:rsidRPr="003F455E">
        <w:rPr>
          <w:rStyle w:val="afc"/>
          <w:sz w:val="28"/>
          <w:szCs w:val="28"/>
          <w:shd w:val="clear" w:color="auto" w:fill="FFFFFF"/>
        </w:rPr>
        <w:t>Кишалинского</w:t>
      </w:r>
      <w:r w:rsidRPr="003F455E">
        <w:rPr>
          <w:b/>
          <w:sz w:val="28"/>
          <w:szCs w:val="28"/>
        </w:rPr>
        <w:t xml:space="preserve">, </w:t>
      </w:r>
      <w:r w:rsidRPr="003F455E">
        <w:rPr>
          <w:rStyle w:val="afc"/>
          <w:sz w:val="28"/>
          <w:szCs w:val="28"/>
          <w:shd w:val="clear" w:color="auto" w:fill="FFFFFF"/>
        </w:rPr>
        <w:t>Курташкинского,</w:t>
      </w:r>
      <w:r>
        <w:rPr>
          <w:rStyle w:val="afc"/>
          <w:sz w:val="28"/>
          <w:szCs w:val="28"/>
          <w:shd w:val="clear" w:color="auto" w:fill="FFFFFF"/>
        </w:rPr>
        <w:t xml:space="preserve"> </w:t>
      </w:r>
      <w:r w:rsidRPr="003F455E">
        <w:rPr>
          <w:rStyle w:val="afc"/>
          <w:sz w:val="28"/>
          <w:szCs w:val="28"/>
          <w:shd w:val="clear" w:color="auto" w:fill="FFFFFF"/>
        </w:rPr>
        <w:t>Мордовско-Козловского, Новочадовского</w:t>
      </w:r>
      <w:r w:rsidRPr="003F455E">
        <w:rPr>
          <w:b/>
          <w:sz w:val="28"/>
          <w:szCs w:val="28"/>
        </w:rPr>
        <w:t xml:space="preserve">, </w:t>
      </w:r>
      <w:r w:rsidRPr="003F455E">
        <w:rPr>
          <w:rStyle w:val="afc"/>
          <w:sz w:val="28"/>
          <w:szCs w:val="28"/>
          <w:shd w:val="clear" w:color="auto" w:fill="FFFFFF"/>
        </w:rPr>
        <w:t>Перевесьевского,</w:t>
      </w:r>
      <w:r>
        <w:rPr>
          <w:rStyle w:val="afc"/>
          <w:sz w:val="28"/>
          <w:szCs w:val="28"/>
          <w:shd w:val="clear" w:color="auto" w:fill="FFFFFF"/>
        </w:rPr>
        <w:t xml:space="preserve"> </w:t>
      </w:r>
      <w:r w:rsidRPr="003F455E">
        <w:rPr>
          <w:rStyle w:val="afc"/>
          <w:sz w:val="28"/>
          <w:szCs w:val="28"/>
          <w:shd w:val="clear" w:color="auto" w:fill="FFFFFF"/>
        </w:rPr>
        <w:t>Стрельниковского</w:t>
      </w:r>
      <w:r>
        <w:rPr>
          <w:rStyle w:val="afc"/>
          <w:sz w:val="28"/>
          <w:szCs w:val="28"/>
          <w:shd w:val="clear" w:color="auto" w:fill="FFFFFF"/>
        </w:rPr>
        <w:t xml:space="preserve"> </w:t>
      </w:r>
      <w:r w:rsidRPr="000D5E2A">
        <w:rPr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r>
        <w:rPr>
          <w:sz w:val="28"/>
          <w:szCs w:val="28"/>
        </w:rPr>
        <w:t>Атюрьевский</w:t>
      </w:r>
      <w:r w:rsidRPr="000D5E2A">
        <w:rPr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>
        <w:rPr>
          <w:sz w:val="28"/>
          <w:szCs w:val="28"/>
        </w:rPr>
        <w:t>Атюрьево</w:t>
      </w:r>
      <w:r w:rsidRPr="00F47CE8">
        <w:rPr>
          <w:sz w:val="28"/>
          <w:szCs w:val="28"/>
        </w:rPr>
        <w:t xml:space="preserve">, в соответствии </w:t>
      </w:r>
      <w:r w:rsidRPr="000D5E2A">
        <w:rPr>
          <w:sz w:val="28"/>
          <w:szCs w:val="28"/>
        </w:rPr>
        <w:t>со стать</w:t>
      </w:r>
      <w:r>
        <w:rPr>
          <w:sz w:val="28"/>
          <w:szCs w:val="28"/>
        </w:rPr>
        <w:t>ями</w:t>
      </w:r>
      <w:r w:rsidRPr="000D5E2A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, </w:t>
      </w:r>
      <w:r w:rsidRPr="000D5E2A">
        <w:rPr>
          <w:sz w:val="28"/>
          <w:szCs w:val="28"/>
        </w:rPr>
        <w:t>47 и частью 29 статьи 89Федерального закона</w:t>
      </w:r>
      <w:r>
        <w:rPr>
          <w:sz w:val="28"/>
          <w:szCs w:val="28"/>
        </w:rPr>
        <w:t xml:space="preserve"> </w:t>
      </w:r>
      <w:r w:rsidRPr="000D5E2A">
        <w:rPr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</w:t>
      </w:r>
      <w:r>
        <w:rPr>
          <w:sz w:val="28"/>
          <w:szCs w:val="28"/>
          <w:shd w:val="clear" w:color="auto" w:fill="FFFFFF"/>
        </w:rPr>
        <w:t xml:space="preserve"> </w:t>
      </w:r>
      <w:r w:rsidRPr="000D5E2A">
        <w:rPr>
          <w:sz w:val="28"/>
          <w:szCs w:val="28"/>
          <w:shd w:val="clear" w:color="auto" w:fill="FFFFFF"/>
        </w:rPr>
        <w:t>публичной власти»</w:t>
      </w:r>
      <w:r w:rsidRPr="000D5E2A">
        <w:rPr>
          <w:sz w:val="28"/>
          <w:szCs w:val="28"/>
        </w:rPr>
        <w:t>,</w:t>
      </w:r>
      <w:r>
        <w:rPr>
          <w:sz w:val="28"/>
          <w:szCs w:val="28"/>
        </w:rPr>
        <w:t xml:space="preserve"> Уставом </w:t>
      </w:r>
      <w:r w:rsidRPr="0034560D">
        <w:rPr>
          <w:sz w:val="28"/>
          <w:szCs w:val="28"/>
        </w:rPr>
        <w:t>Кишалинского сельского поселения</w:t>
      </w:r>
      <w:r>
        <w:rPr>
          <w:sz w:val="28"/>
          <w:szCs w:val="28"/>
        </w:rPr>
        <w:t xml:space="preserve"> Атюрьевского</w:t>
      </w:r>
      <w:r w:rsidRPr="001E6B8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, итоговым документом публичных слушаний по вопросу </w:t>
      </w:r>
      <w:r w:rsidRPr="00F47CE8">
        <w:rPr>
          <w:sz w:val="28"/>
          <w:szCs w:val="28"/>
        </w:rPr>
        <w:t xml:space="preserve">преобразования муниципальных образований путем объединения всех сельских поселений, входящих в состав </w:t>
      </w:r>
      <w:r>
        <w:rPr>
          <w:sz w:val="28"/>
          <w:szCs w:val="28"/>
        </w:rPr>
        <w:t>Атюрьевского</w:t>
      </w:r>
      <w:r w:rsidRPr="00F47CE8">
        <w:rPr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r>
        <w:rPr>
          <w:sz w:val="28"/>
          <w:szCs w:val="28"/>
        </w:rPr>
        <w:t xml:space="preserve">Атюрьево </w:t>
      </w:r>
      <w:r w:rsidRPr="0034560D">
        <w:rPr>
          <w:sz w:val="28"/>
          <w:szCs w:val="28"/>
        </w:rPr>
        <w:t>от 21 августа 2025 г.</w:t>
      </w:r>
      <w:r>
        <w:rPr>
          <w:sz w:val="28"/>
          <w:szCs w:val="28"/>
        </w:rPr>
        <w:t xml:space="preserve"> </w:t>
      </w:r>
      <w:r w:rsidRPr="001E6B83">
        <w:rPr>
          <w:sz w:val="28"/>
          <w:szCs w:val="28"/>
        </w:rPr>
        <w:t xml:space="preserve">Совет депутатов </w:t>
      </w:r>
      <w:r w:rsidRPr="0034560D">
        <w:rPr>
          <w:sz w:val="28"/>
          <w:szCs w:val="28"/>
        </w:rPr>
        <w:t xml:space="preserve">Кишалинского сельского </w:t>
      </w:r>
      <w:r w:rsidRPr="0034560D">
        <w:rPr>
          <w:sz w:val="28"/>
          <w:szCs w:val="28"/>
        </w:rPr>
        <w:lastRenderedPageBreak/>
        <w:t>поселения</w:t>
      </w:r>
      <w:r>
        <w:rPr>
          <w:sz w:val="28"/>
          <w:szCs w:val="28"/>
        </w:rPr>
        <w:t xml:space="preserve"> Атюрьевского</w:t>
      </w:r>
      <w:r w:rsidRPr="001E6B83">
        <w:rPr>
          <w:sz w:val="28"/>
          <w:szCs w:val="28"/>
        </w:rPr>
        <w:t xml:space="preserve"> муниципального района Республики Мордовия решил:</w:t>
      </w:r>
      <w:bookmarkStart w:id="0" w:name="sub_9"/>
    </w:p>
    <w:p w:rsidR="00825E1A" w:rsidRPr="00093063" w:rsidRDefault="00825E1A" w:rsidP="00825E1A">
      <w:pPr>
        <w:pStyle w:val="af6"/>
        <w:numPr>
          <w:ilvl w:val="0"/>
          <w:numId w:val="6"/>
        </w:numPr>
        <w:suppressAutoHyphens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47CE8">
        <w:rPr>
          <w:rFonts w:ascii="Times New Roman" w:hAnsi="Times New Roman"/>
          <w:sz w:val="28"/>
          <w:szCs w:val="28"/>
        </w:rPr>
        <w:t xml:space="preserve">Выразить согласие населения </w:t>
      </w:r>
      <w:r w:rsidRPr="0034560D">
        <w:rPr>
          <w:rFonts w:ascii="Times New Roman" w:hAnsi="Times New Roman"/>
          <w:sz w:val="28"/>
          <w:szCs w:val="28"/>
        </w:rPr>
        <w:t>Кишалинского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Атюрьевского</w:t>
      </w:r>
      <w:r w:rsidRPr="001E6B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F47CE8">
        <w:rPr>
          <w:rFonts w:ascii="Times New Roman" w:hAnsi="Times New Roman"/>
          <w:sz w:val="28"/>
          <w:szCs w:val="28"/>
        </w:rPr>
        <w:t xml:space="preserve">на преобразование муниципальных образований путем объединения всех сельских поселений, входящих в состав </w:t>
      </w:r>
      <w:r>
        <w:rPr>
          <w:rFonts w:ascii="Times New Roman" w:hAnsi="Times New Roman"/>
          <w:sz w:val="28"/>
          <w:szCs w:val="28"/>
        </w:rPr>
        <w:t>Атюрьевского</w:t>
      </w:r>
      <w:r w:rsidRPr="00F47CE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 </w:t>
      </w:r>
      <w:r w:rsidRPr="003F455E">
        <w:rPr>
          <w:rStyle w:val="afc"/>
          <w:rFonts w:ascii="Times New Roman" w:hAnsi="Times New Roman"/>
          <w:sz w:val="28"/>
          <w:szCs w:val="28"/>
          <w:shd w:val="clear" w:color="auto" w:fill="FFFFFF"/>
        </w:rPr>
        <w:t>Атюрьевского</w:t>
      </w:r>
      <w:r w:rsidRPr="003F455E">
        <w:rPr>
          <w:rFonts w:ascii="Times New Roman" w:hAnsi="Times New Roman"/>
          <w:b/>
          <w:sz w:val="28"/>
          <w:szCs w:val="28"/>
        </w:rPr>
        <w:t xml:space="preserve">, </w:t>
      </w:r>
      <w:r w:rsidRPr="003F455E">
        <w:rPr>
          <w:rStyle w:val="afc"/>
          <w:rFonts w:ascii="Times New Roman" w:hAnsi="Times New Roman"/>
          <w:sz w:val="28"/>
          <w:szCs w:val="28"/>
          <w:shd w:val="clear" w:color="auto" w:fill="FFFFFF"/>
        </w:rPr>
        <w:t>Большешуструйского</w:t>
      </w:r>
      <w:r w:rsidRPr="003F455E">
        <w:rPr>
          <w:rFonts w:ascii="Times New Roman" w:hAnsi="Times New Roman"/>
          <w:b/>
          <w:sz w:val="28"/>
          <w:szCs w:val="28"/>
        </w:rPr>
        <w:t xml:space="preserve">, </w:t>
      </w:r>
      <w:r w:rsidRPr="003F455E">
        <w:rPr>
          <w:rStyle w:val="afc"/>
          <w:rFonts w:ascii="Times New Roman" w:hAnsi="Times New Roman"/>
          <w:sz w:val="28"/>
          <w:szCs w:val="28"/>
          <w:shd w:val="clear" w:color="auto" w:fill="FFFFFF"/>
        </w:rPr>
        <w:t>Кишалинского</w:t>
      </w:r>
      <w:r w:rsidRPr="003F455E">
        <w:rPr>
          <w:rFonts w:ascii="Times New Roman" w:hAnsi="Times New Roman"/>
          <w:b/>
          <w:sz w:val="28"/>
          <w:szCs w:val="28"/>
        </w:rPr>
        <w:t xml:space="preserve">, </w:t>
      </w:r>
      <w:r w:rsidRPr="003F455E">
        <w:rPr>
          <w:rStyle w:val="afc"/>
          <w:rFonts w:ascii="Times New Roman" w:hAnsi="Times New Roman"/>
          <w:sz w:val="28"/>
          <w:szCs w:val="28"/>
          <w:shd w:val="clear" w:color="auto" w:fill="FFFFFF"/>
        </w:rPr>
        <w:t>Курташкинского,</w:t>
      </w:r>
      <w:r>
        <w:rPr>
          <w:rStyle w:val="afc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F455E">
        <w:rPr>
          <w:rStyle w:val="afc"/>
          <w:rFonts w:ascii="Times New Roman" w:hAnsi="Times New Roman"/>
          <w:sz w:val="28"/>
          <w:szCs w:val="28"/>
          <w:shd w:val="clear" w:color="auto" w:fill="FFFFFF"/>
        </w:rPr>
        <w:t>Мордовско-Козловского, Новочадовского</w:t>
      </w:r>
      <w:r w:rsidRPr="003F455E">
        <w:rPr>
          <w:rFonts w:ascii="Times New Roman" w:hAnsi="Times New Roman"/>
          <w:b/>
          <w:sz w:val="28"/>
          <w:szCs w:val="28"/>
        </w:rPr>
        <w:t xml:space="preserve">, </w:t>
      </w:r>
      <w:r w:rsidRPr="003F455E">
        <w:rPr>
          <w:rStyle w:val="afc"/>
          <w:rFonts w:ascii="Times New Roman" w:hAnsi="Times New Roman"/>
          <w:sz w:val="28"/>
          <w:szCs w:val="28"/>
          <w:shd w:val="clear" w:color="auto" w:fill="FFFFFF"/>
        </w:rPr>
        <w:t>Перевесьевского,</w:t>
      </w:r>
      <w:r>
        <w:rPr>
          <w:rStyle w:val="afc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F455E">
        <w:rPr>
          <w:rStyle w:val="afc"/>
          <w:rFonts w:ascii="Times New Roman" w:hAnsi="Times New Roman"/>
          <w:sz w:val="28"/>
          <w:szCs w:val="28"/>
          <w:shd w:val="clear" w:color="auto" w:fill="FFFFFF"/>
        </w:rPr>
        <w:t>Стрельниковского</w:t>
      </w:r>
      <w:r>
        <w:rPr>
          <w:rStyle w:val="afc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D5E2A">
        <w:rPr>
          <w:rFonts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r>
        <w:rPr>
          <w:rFonts w:ascii="Times New Roman" w:hAnsi="Times New Roman"/>
          <w:sz w:val="28"/>
          <w:szCs w:val="28"/>
        </w:rPr>
        <w:t>Атюрьевский</w:t>
      </w:r>
      <w:r w:rsidRPr="000D5E2A">
        <w:rPr>
          <w:rFonts w:ascii="Times New Roman" w:hAnsi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>
        <w:rPr>
          <w:rFonts w:ascii="Times New Roman" w:hAnsi="Times New Roman"/>
          <w:sz w:val="28"/>
          <w:szCs w:val="28"/>
        </w:rPr>
        <w:t>Атюрьево</w:t>
      </w:r>
      <w:r w:rsidRPr="00093063">
        <w:rPr>
          <w:rFonts w:ascii="Times New Roman" w:hAnsi="Times New Roman"/>
          <w:sz w:val="28"/>
          <w:szCs w:val="28"/>
        </w:rPr>
        <w:t>.</w:t>
      </w:r>
      <w:bookmarkStart w:id="1" w:name="sub_13"/>
      <w:bookmarkEnd w:id="0"/>
    </w:p>
    <w:p w:rsidR="00825E1A" w:rsidRPr="00093063" w:rsidRDefault="00825E1A" w:rsidP="00825E1A">
      <w:pPr>
        <w:pStyle w:val="af6"/>
        <w:numPr>
          <w:ilvl w:val="0"/>
          <w:numId w:val="6"/>
        </w:numPr>
        <w:suppressAutoHyphens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2" w:name="sub_14"/>
      <w:bookmarkEnd w:id="1"/>
      <w:r w:rsidRPr="00093063">
        <w:rPr>
          <w:rFonts w:ascii="Times New Roman" w:hAnsi="Times New Roman"/>
          <w:sz w:val="28"/>
          <w:szCs w:val="28"/>
        </w:rPr>
        <w:t xml:space="preserve">Направить настоящее решение в Совет депутатов </w:t>
      </w:r>
      <w:r>
        <w:rPr>
          <w:rFonts w:ascii="Times New Roman" w:hAnsi="Times New Roman"/>
          <w:sz w:val="28"/>
          <w:szCs w:val="28"/>
        </w:rPr>
        <w:t>Атюрьевского</w:t>
      </w:r>
      <w:r w:rsidRPr="0009306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  <w:bookmarkStart w:id="3" w:name="sub_15"/>
      <w:bookmarkEnd w:id="2"/>
    </w:p>
    <w:bookmarkEnd w:id="3"/>
    <w:p w:rsidR="00825E1A" w:rsidRPr="002E1770" w:rsidRDefault="00825E1A" w:rsidP="00825E1A">
      <w:pPr>
        <w:pStyle w:val="af6"/>
        <w:numPr>
          <w:ilvl w:val="0"/>
          <w:numId w:val="6"/>
        </w:numPr>
        <w:suppressAutoHyphens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64849">
        <w:rPr>
          <w:rFonts w:ascii="Times New Roman" w:hAnsi="Times New Roman"/>
          <w:sz w:val="28"/>
          <w:szCs w:val="28"/>
        </w:rPr>
        <w:t>Настоящее решение подлежит офи</w:t>
      </w:r>
      <w:r>
        <w:rPr>
          <w:rFonts w:ascii="Times New Roman" w:hAnsi="Times New Roman"/>
          <w:sz w:val="28"/>
          <w:szCs w:val="28"/>
        </w:rPr>
        <w:t>циальному опубликованию в информационном бюллетене,</w:t>
      </w:r>
      <w:r w:rsidRPr="00364849">
        <w:rPr>
          <w:rFonts w:ascii="Times New Roman" w:hAnsi="Times New Roman"/>
          <w:sz w:val="28"/>
          <w:szCs w:val="28"/>
        </w:rPr>
        <w:t xml:space="preserve"> на официальном </w:t>
      </w:r>
      <w:r w:rsidRPr="002E1770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Атюрьевского</w:t>
      </w:r>
      <w:r w:rsidRPr="002E1770">
        <w:rPr>
          <w:rFonts w:ascii="Times New Roman" w:hAnsi="Times New Roman"/>
          <w:sz w:val="28"/>
          <w:szCs w:val="28"/>
        </w:rPr>
        <w:t xml:space="preserve"> муниципального района в информационно-телекоммуникационной сети «Интернет» и вступает в силу со дня его подписания.</w:t>
      </w:r>
    </w:p>
    <w:p w:rsidR="00825E1A" w:rsidRDefault="00825E1A" w:rsidP="00825E1A">
      <w:pPr>
        <w:ind w:firstLine="709"/>
        <w:jc w:val="both"/>
        <w:rPr>
          <w:b/>
          <w:sz w:val="28"/>
          <w:szCs w:val="28"/>
        </w:rPr>
      </w:pPr>
    </w:p>
    <w:p w:rsidR="00825E1A" w:rsidRDefault="00825E1A" w:rsidP="00825E1A">
      <w:pPr>
        <w:jc w:val="both"/>
        <w:rPr>
          <w:b/>
          <w:sz w:val="28"/>
          <w:szCs w:val="28"/>
        </w:rPr>
      </w:pPr>
    </w:p>
    <w:p w:rsidR="00825E1A" w:rsidRDefault="00825E1A" w:rsidP="00825E1A">
      <w:pPr>
        <w:jc w:val="both"/>
        <w:rPr>
          <w:b/>
          <w:sz w:val="28"/>
          <w:szCs w:val="28"/>
        </w:rPr>
      </w:pPr>
    </w:p>
    <w:p w:rsidR="00825E1A" w:rsidRPr="0034560D" w:rsidRDefault="00825E1A" w:rsidP="00825E1A">
      <w:pPr>
        <w:rPr>
          <w:b/>
          <w:sz w:val="28"/>
          <w:szCs w:val="28"/>
        </w:rPr>
      </w:pPr>
      <w:r w:rsidRPr="0034560D">
        <w:rPr>
          <w:b/>
          <w:sz w:val="28"/>
          <w:szCs w:val="28"/>
        </w:rPr>
        <w:t xml:space="preserve">Председатель депутатов </w:t>
      </w:r>
      <w:r>
        <w:rPr>
          <w:b/>
          <w:sz w:val="28"/>
          <w:szCs w:val="28"/>
        </w:rPr>
        <w:t xml:space="preserve">Кишалинского                                                                       </w:t>
      </w:r>
      <w:r w:rsidRPr="0034560D">
        <w:rPr>
          <w:b/>
          <w:sz w:val="28"/>
          <w:szCs w:val="28"/>
        </w:rPr>
        <w:t xml:space="preserve"> сельского поселения</w:t>
      </w:r>
    </w:p>
    <w:p w:rsidR="00825E1A" w:rsidRPr="0034560D" w:rsidRDefault="00825E1A" w:rsidP="00825E1A">
      <w:pPr>
        <w:rPr>
          <w:b/>
          <w:sz w:val="28"/>
          <w:szCs w:val="28"/>
        </w:rPr>
      </w:pPr>
      <w:r w:rsidRPr="0034560D">
        <w:rPr>
          <w:b/>
          <w:sz w:val="28"/>
          <w:szCs w:val="28"/>
        </w:rPr>
        <w:t xml:space="preserve">Атюрьевского муниципального района </w:t>
      </w:r>
    </w:p>
    <w:p w:rsidR="00825E1A" w:rsidRDefault="00825E1A" w:rsidP="00825E1A">
      <w:pPr>
        <w:rPr>
          <w:b/>
          <w:sz w:val="28"/>
          <w:szCs w:val="28"/>
        </w:rPr>
      </w:pPr>
      <w:r w:rsidRPr="0034560D">
        <w:rPr>
          <w:b/>
          <w:sz w:val="28"/>
          <w:szCs w:val="28"/>
        </w:rPr>
        <w:t>Республики М</w:t>
      </w:r>
      <w:bookmarkStart w:id="4" w:name="_GoBack"/>
      <w:bookmarkEnd w:id="4"/>
      <w:r w:rsidRPr="0034560D">
        <w:rPr>
          <w:b/>
          <w:sz w:val="28"/>
          <w:szCs w:val="28"/>
        </w:rPr>
        <w:t xml:space="preserve">ордовия             </w:t>
      </w:r>
      <w:r>
        <w:rPr>
          <w:b/>
          <w:sz w:val="28"/>
          <w:szCs w:val="28"/>
        </w:rPr>
        <w:t xml:space="preserve">                                        </w:t>
      </w:r>
      <w:r w:rsidRPr="0034560D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>П.Н. Левин</w:t>
      </w:r>
    </w:p>
    <w:p w:rsidR="00825E1A" w:rsidRDefault="00825E1A" w:rsidP="00046B97">
      <w:pPr>
        <w:shd w:val="clear" w:color="auto" w:fill="FFFFFF"/>
        <w:spacing w:before="75" w:after="175"/>
        <w:rPr>
          <w:sz w:val="22"/>
          <w:szCs w:val="22"/>
        </w:rPr>
      </w:pPr>
    </w:p>
    <w:p w:rsidR="00825E1A" w:rsidRDefault="00825E1A" w:rsidP="00046B97">
      <w:pPr>
        <w:shd w:val="clear" w:color="auto" w:fill="FFFFFF"/>
        <w:spacing w:before="75" w:after="175"/>
        <w:rPr>
          <w:sz w:val="22"/>
          <w:szCs w:val="22"/>
        </w:rPr>
      </w:pPr>
    </w:p>
    <w:p w:rsidR="00825E1A" w:rsidRDefault="00825E1A" w:rsidP="00046B97">
      <w:pPr>
        <w:shd w:val="clear" w:color="auto" w:fill="FFFFFF"/>
        <w:spacing w:before="75" w:after="175"/>
        <w:rPr>
          <w:sz w:val="22"/>
          <w:szCs w:val="22"/>
        </w:rPr>
      </w:pPr>
    </w:p>
    <w:p w:rsidR="00825E1A" w:rsidRDefault="00825E1A" w:rsidP="00046B97">
      <w:pPr>
        <w:shd w:val="clear" w:color="auto" w:fill="FFFFFF"/>
        <w:spacing w:before="75" w:after="175"/>
        <w:rPr>
          <w:sz w:val="22"/>
          <w:szCs w:val="22"/>
        </w:rPr>
      </w:pPr>
    </w:p>
    <w:p w:rsidR="00405045" w:rsidRPr="00046B97" w:rsidRDefault="00405045" w:rsidP="00046B97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405045" w:rsidRPr="004841DD" w:rsidRDefault="00405045" w:rsidP="00405045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</w:t>
      </w:r>
      <w:r w:rsidR="00046B97">
        <w:rPr>
          <w:sz w:val="22"/>
          <w:szCs w:val="22"/>
        </w:rPr>
        <w:t xml:space="preserve">                       П.Н.Левин</w:t>
      </w:r>
      <w:r>
        <w:rPr>
          <w:sz w:val="22"/>
          <w:szCs w:val="22"/>
        </w:rPr>
        <w:t xml:space="preserve"> </w:t>
      </w:r>
    </w:p>
    <w:p w:rsidR="00405045" w:rsidRPr="004841DD" w:rsidRDefault="00F42B84" w:rsidP="00F42B8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sectPr w:rsidR="00405045" w:rsidRPr="004841DD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339" w:rsidRDefault="00184339">
      <w:r>
        <w:separator/>
      </w:r>
    </w:p>
  </w:endnote>
  <w:endnote w:type="continuationSeparator" w:id="1">
    <w:p w:rsidR="00184339" w:rsidRDefault="00184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339" w:rsidRDefault="00184339">
      <w:r>
        <w:separator/>
      </w:r>
    </w:p>
  </w:footnote>
  <w:footnote w:type="continuationSeparator" w:id="1">
    <w:p w:rsidR="00184339" w:rsidRDefault="001843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F65648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825E1A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0787E"/>
    <w:rsid w:val="000179D9"/>
    <w:rsid w:val="00023377"/>
    <w:rsid w:val="00046B97"/>
    <w:rsid w:val="00052EA0"/>
    <w:rsid w:val="00053134"/>
    <w:rsid w:val="000D11B3"/>
    <w:rsid w:val="000F29EB"/>
    <w:rsid w:val="000F2A8D"/>
    <w:rsid w:val="00171A9F"/>
    <w:rsid w:val="00184339"/>
    <w:rsid w:val="001C0453"/>
    <w:rsid w:val="001C78BC"/>
    <w:rsid w:val="00234AF6"/>
    <w:rsid w:val="00251929"/>
    <w:rsid w:val="00293340"/>
    <w:rsid w:val="002E6256"/>
    <w:rsid w:val="00317AC5"/>
    <w:rsid w:val="0037597C"/>
    <w:rsid w:val="003911ED"/>
    <w:rsid w:val="003925A1"/>
    <w:rsid w:val="003D043C"/>
    <w:rsid w:val="004007DA"/>
    <w:rsid w:val="00405045"/>
    <w:rsid w:val="00473984"/>
    <w:rsid w:val="004841DD"/>
    <w:rsid w:val="004C71CF"/>
    <w:rsid w:val="004F3419"/>
    <w:rsid w:val="004F686C"/>
    <w:rsid w:val="00525053"/>
    <w:rsid w:val="00531193"/>
    <w:rsid w:val="00537231"/>
    <w:rsid w:val="00566D5E"/>
    <w:rsid w:val="00570434"/>
    <w:rsid w:val="00570CF0"/>
    <w:rsid w:val="0059149C"/>
    <w:rsid w:val="00596F97"/>
    <w:rsid w:val="005E47E3"/>
    <w:rsid w:val="00620994"/>
    <w:rsid w:val="0067099D"/>
    <w:rsid w:val="007422F8"/>
    <w:rsid w:val="00752090"/>
    <w:rsid w:val="00760246"/>
    <w:rsid w:val="007D7213"/>
    <w:rsid w:val="007F0555"/>
    <w:rsid w:val="007F1B2C"/>
    <w:rsid w:val="007F5304"/>
    <w:rsid w:val="007F63CD"/>
    <w:rsid w:val="008136C4"/>
    <w:rsid w:val="00825E1A"/>
    <w:rsid w:val="00842BA3"/>
    <w:rsid w:val="00855AD3"/>
    <w:rsid w:val="00856972"/>
    <w:rsid w:val="00867E7F"/>
    <w:rsid w:val="008B3A11"/>
    <w:rsid w:val="008C4F75"/>
    <w:rsid w:val="008C5842"/>
    <w:rsid w:val="008C707F"/>
    <w:rsid w:val="008E0E11"/>
    <w:rsid w:val="008E7A77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D501F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F57A4"/>
    <w:rsid w:val="00E02580"/>
    <w:rsid w:val="00E068B5"/>
    <w:rsid w:val="00E5618C"/>
    <w:rsid w:val="00E5635A"/>
    <w:rsid w:val="00E7325E"/>
    <w:rsid w:val="00E932F2"/>
    <w:rsid w:val="00F03084"/>
    <w:rsid w:val="00F12DF5"/>
    <w:rsid w:val="00F42B84"/>
    <w:rsid w:val="00F45846"/>
    <w:rsid w:val="00F65648"/>
    <w:rsid w:val="00F742C6"/>
    <w:rsid w:val="00FA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7">
    <w:name w:val="Title"/>
    <w:basedOn w:val="a"/>
    <w:link w:val="af8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8">
    <w:name w:val="Название Знак"/>
    <w:link w:val="af7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9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9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a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b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  <w:style w:type="character" w:styleId="afc">
    <w:name w:val="Strong"/>
    <w:basedOn w:val="a1"/>
    <w:uiPriority w:val="22"/>
    <w:qFormat/>
    <w:rsid w:val="00825E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2</cp:revision>
  <cp:lastPrinted>2025-04-28T08:59:00Z</cp:lastPrinted>
  <dcterms:created xsi:type="dcterms:W3CDTF">2025-08-27T08:12:00Z</dcterms:created>
  <dcterms:modified xsi:type="dcterms:W3CDTF">2025-08-27T08:12:00Z</dcterms:modified>
</cp:coreProperties>
</file>