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59" w:type="dxa"/>
        <w:tblInd w:w="-284" w:type="dxa"/>
        <w:tblLayout w:type="fixed"/>
        <w:tblCellMar>
          <w:left w:w="0" w:type="dxa"/>
          <w:right w:w="0" w:type="dxa"/>
        </w:tblCellMar>
        <w:tblLook w:val="0000"/>
      </w:tblPr>
      <w:tblGrid>
        <w:gridCol w:w="9459"/>
      </w:tblGrid>
      <w:tr w:rsidR="00F87978" w:rsidTr="004A050B">
        <w:trPr>
          <w:trHeight w:hRule="exact" w:val="2377"/>
        </w:trPr>
        <w:tc>
          <w:tcPr>
            <w:tcW w:w="9459" w:type="dxa"/>
          </w:tcPr>
          <w:p w:rsidR="00F87978" w:rsidRDefault="004A050B">
            <w:pPr>
              <w:widowControl w:val="0"/>
              <w:autoSpaceDE w:val="0"/>
              <w:autoSpaceDN w:val="0"/>
              <w:adjustRightInd w:val="0"/>
              <w:jc w:val="center"/>
              <w:rPr>
                <w:rFonts w:ascii="Times New Roman CYR" w:eastAsia="Calibri" w:hAnsi="Times New Roman CYR" w:cs="Times New Roman CYR"/>
                <w:b/>
                <w:bCs/>
                <w:caps/>
                <w:szCs w:val="28"/>
                <w:lang w:eastAsia="en-US"/>
              </w:rPr>
            </w:pPr>
            <w:r>
              <w:rPr>
                <w:rFonts w:ascii="Times New Roman CYR" w:eastAsia="Calibri" w:hAnsi="Times New Roman CYR" w:cs="Times New Roman CYR"/>
                <w:b/>
                <w:bCs/>
                <w:caps/>
                <w:szCs w:val="28"/>
                <w:lang w:eastAsia="en-US"/>
              </w:rPr>
              <w:t xml:space="preserve">АДМИНИСТРАЦИЯ </w:t>
            </w:r>
            <w:r w:rsidR="000646E5">
              <w:rPr>
                <w:rFonts w:ascii="Times New Roman CYR" w:eastAsia="Calibri" w:hAnsi="Times New Roman CYR" w:cs="Times New Roman CYR"/>
                <w:b/>
                <w:bCs/>
                <w:caps/>
                <w:szCs w:val="28"/>
                <w:lang w:eastAsia="en-US"/>
              </w:rPr>
              <w:t>Кишалинского</w:t>
            </w:r>
            <w:r w:rsidR="00F87978">
              <w:rPr>
                <w:rFonts w:ascii="Times New Roman CYR" w:eastAsia="Calibri" w:hAnsi="Times New Roman CYR" w:cs="Times New Roman CYR"/>
                <w:b/>
                <w:bCs/>
                <w:caps/>
                <w:szCs w:val="28"/>
                <w:lang w:eastAsia="en-US"/>
              </w:rPr>
              <w:t xml:space="preserve"> СЕЛЬСКОГО ПОСЕЛЕНИЯ </w:t>
            </w:r>
          </w:p>
          <w:p w:rsidR="00F87978" w:rsidRDefault="000646E5">
            <w:pPr>
              <w:widowControl w:val="0"/>
              <w:autoSpaceDE w:val="0"/>
              <w:autoSpaceDN w:val="0"/>
              <w:adjustRightInd w:val="0"/>
              <w:jc w:val="center"/>
              <w:rPr>
                <w:rFonts w:ascii="Times New Roman CYR" w:eastAsia="Calibri" w:hAnsi="Times New Roman CYR" w:cs="Times New Roman CYR"/>
                <w:b/>
                <w:szCs w:val="28"/>
                <w:lang w:eastAsia="en-US"/>
              </w:rPr>
            </w:pPr>
            <w:r>
              <w:rPr>
                <w:rFonts w:ascii="Times New Roman CYR" w:eastAsia="Calibri" w:hAnsi="Times New Roman CYR" w:cs="Times New Roman CYR"/>
                <w:b/>
                <w:bCs/>
                <w:caps/>
                <w:szCs w:val="28"/>
                <w:lang w:eastAsia="en-US"/>
              </w:rPr>
              <w:t>Атюрьевского</w:t>
            </w:r>
            <w:r w:rsidR="00F87978">
              <w:rPr>
                <w:rFonts w:ascii="Times New Roman CYR" w:eastAsia="Calibri" w:hAnsi="Times New Roman CYR" w:cs="Times New Roman CYR"/>
                <w:b/>
                <w:bCs/>
                <w:caps/>
                <w:szCs w:val="28"/>
                <w:lang w:eastAsia="en-US"/>
              </w:rPr>
              <w:t xml:space="preserve"> МУНИЦИПАЛЬНОГО РАЙОНА</w:t>
            </w:r>
          </w:p>
          <w:p w:rsidR="00F87978" w:rsidRDefault="00F87978">
            <w:pPr>
              <w:widowControl w:val="0"/>
              <w:autoSpaceDE w:val="0"/>
              <w:autoSpaceDN w:val="0"/>
              <w:adjustRightInd w:val="0"/>
              <w:jc w:val="center"/>
              <w:rPr>
                <w:rFonts w:ascii="Times New Roman CYR" w:eastAsia="Calibri" w:hAnsi="Times New Roman CYR" w:cs="Times New Roman CYR"/>
                <w:b/>
                <w:bCs/>
                <w:caps/>
                <w:szCs w:val="28"/>
                <w:lang w:eastAsia="en-US"/>
              </w:rPr>
            </w:pPr>
            <w:r>
              <w:rPr>
                <w:rFonts w:ascii="Times New Roman CYR" w:eastAsia="Calibri" w:hAnsi="Times New Roman CYR" w:cs="Times New Roman CYR"/>
                <w:b/>
                <w:bCs/>
                <w:caps/>
                <w:szCs w:val="28"/>
                <w:lang w:eastAsia="en-US"/>
              </w:rPr>
              <w:t>РеспубликИ мордовия</w:t>
            </w:r>
          </w:p>
          <w:p w:rsidR="00F87978" w:rsidRDefault="00F87978">
            <w:pPr>
              <w:widowControl w:val="0"/>
              <w:autoSpaceDE w:val="0"/>
              <w:autoSpaceDN w:val="0"/>
              <w:adjustRightInd w:val="0"/>
              <w:jc w:val="center"/>
              <w:rPr>
                <w:rFonts w:ascii="Times New Roman CYR" w:eastAsia="Calibri" w:hAnsi="Times New Roman CYR" w:cs="Times New Roman CYR"/>
                <w:b/>
                <w:bCs/>
                <w:szCs w:val="28"/>
                <w:lang w:eastAsia="en-US"/>
              </w:rPr>
            </w:pPr>
          </w:p>
          <w:p w:rsidR="00F87978" w:rsidRDefault="00F87978">
            <w:pPr>
              <w:widowControl w:val="0"/>
              <w:autoSpaceDE w:val="0"/>
              <w:autoSpaceDN w:val="0"/>
              <w:adjustRightInd w:val="0"/>
              <w:spacing w:after="200" w:line="276" w:lineRule="auto"/>
              <w:jc w:val="center"/>
              <w:rPr>
                <w:rFonts w:ascii="Times New Roman CYR" w:eastAsia="Calibri" w:hAnsi="Times New Roman CYR" w:cs="Times New Roman CYR"/>
                <w:b/>
                <w:szCs w:val="28"/>
                <w:lang w:eastAsia="en-US"/>
              </w:rPr>
            </w:pPr>
            <w:r>
              <w:rPr>
                <w:rFonts w:ascii="Times New Roman CYR" w:eastAsia="Calibri" w:hAnsi="Times New Roman CYR" w:cs="Times New Roman CYR"/>
                <w:b/>
                <w:szCs w:val="28"/>
                <w:lang w:eastAsia="en-US"/>
              </w:rPr>
              <w:t>ПОСТАНОВЛЕНИЕ</w:t>
            </w:r>
          </w:p>
          <w:p w:rsidR="00F87978" w:rsidRDefault="00CB4C11">
            <w:pPr>
              <w:widowControl w:val="0"/>
              <w:autoSpaceDE w:val="0"/>
              <w:autoSpaceDN w:val="0"/>
              <w:adjustRightInd w:val="0"/>
              <w:spacing w:after="200" w:line="276" w:lineRule="auto"/>
              <w:jc w:val="center"/>
              <w:rPr>
                <w:rFonts w:ascii="Times New Roman CYR" w:eastAsia="Calibri" w:hAnsi="Times New Roman CYR" w:cs="Times New Roman CYR"/>
                <w:b/>
                <w:szCs w:val="28"/>
                <w:lang w:eastAsia="en-US"/>
              </w:rPr>
            </w:pPr>
            <w:r>
              <w:rPr>
                <w:rFonts w:ascii="Times New Roman CYR" w:eastAsia="Calibri" w:hAnsi="Times New Roman CYR" w:cs="Times New Roman CYR"/>
                <w:b/>
                <w:szCs w:val="28"/>
                <w:lang w:eastAsia="en-US"/>
              </w:rPr>
              <w:t xml:space="preserve">«03» апреля 2025 </w:t>
            </w:r>
            <w:r w:rsidR="00F87978">
              <w:rPr>
                <w:rFonts w:ascii="Times New Roman CYR" w:eastAsia="Calibri" w:hAnsi="Times New Roman CYR" w:cs="Times New Roman CYR"/>
                <w:b/>
                <w:szCs w:val="28"/>
                <w:lang w:eastAsia="en-US"/>
              </w:rPr>
              <w:t>г.</w:t>
            </w:r>
            <w:r w:rsidR="00F87978">
              <w:rPr>
                <w:rFonts w:ascii="Times New Roman CYR" w:eastAsia="Calibri" w:hAnsi="Times New Roman CYR" w:cs="Times New Roman CYR"/>
                <w:b/>
                <w:szCs w:val="28"/>
                <w:lang w:eastAsia="en-US"/>
              </w:rPr>
              <w:tab/>
              <w:t xml:space="preserve">                                             </w:t>
            </w:r>
            <w:r w:rsidR="00AA72EC">
              <w:rPr>
                <w:rFonts w:ascii="Times New Roman CYR" w:eastAsia="Calibri" w:hAnsi="Times New Roman CYR" w:cs="Times New Roman CYR"/>
                <w:b/>
                <w:szCs w:val="28"/>
                <w:lang w:eastAsia="en-US"/>
              </w:rPr>
              <w:t xml:space="preserve">                           № </w:t>
            </w:r>
            <w:r>
              <w:rPr>
                <w:rFonts w:ascii="Times New Roman CYR" w:eastAsia="Calibri" w:hAnsi="Times New Roman CYR" w:cs="Times New Roman CYR"/>
                <w:b/>
                <w:szCs w:val="28"/>
                <w:lang w:eastAsia="en-US"/>
              </w:rPr>
              <w:t>7А</w:t>
            </w:r>
          </w:p>
          <w:p w:rsidR="00F87978" w:rsidRDefault="00F87978">
            <w:pPr>
              <w:pStyle w:val="aff2"/>
              <w:keepNext w:val="0"/>
              <w:keepLines w:val="0"/>
              <w:widowControl w:val="0"/>
              <w:spacing w:before="0" w:after="480"/>
              <w:contextualSpacing/>
              <w:rPr>
                <w:szCs w:val="32"/>
              </w:rPr>
            </w:pPr>
          </w:p>
          <w:p w:rsidR="00F87978" w:rsidRDefault="00F87978">
            <w:pPr>
              <w:pStyle w:val="aff2"/>
              <w:keepNext w:val="0"/>
              <w:keepLines w:val="0"/>
              <w:widowControl w:val="0"/>
              <w:spacing w:before="0" w:after="480"/>
              <w:contextualSpacing/>
              <w:rPr>
                <w:szCs w:val="32"/>
              </w:rPr>
            </w:pPr>
          </w:p>
          <w:p w:rsidR="00F87978" w:rsidRDefault="00F87978">
            <w:pPr>
              <w:widowControl w:val="0"/>
              <w:tabs>
                <w:tab w:val="left" w:pos="2160"/>
              </w:tabs>
              <w:contextualSpacing/>
            </w:pPr>
            <w:r>
              <w:tab/>
            </w:r>
          </w:p>
        </w:tc>
      </w:tr>
      <w:tr w:rsidR="00F87978" w:rsidTr="004A050B">
        <w:tblPrEx>
          <w:tblCellMar>
            <w:left w:w="70" w:type="dxa"/>
            <w:right w:w="70" w:type="dxa"/>
          </w:tblCellMar>
        </w:tblPrEx>
        <w:tc>
          <w:tcPr>
            <w:tcW w:w="9459" w:type="dxa"/>
          </w:tcPr>
          <w:p w:rsidR="00F87978" w:rsidRDefault="004A050B" w:rsidP="00414668">
            <w:pPr>
              <w:widowControl w:val="0"/>
              <w:tabs>
                <w:tab w:val="left" w:pos="2765"/>
              </w:tabs>
              <w:snapToGrid w:val="0"/>
              <w:contextualSpacing/>
              <w:rPr>
                <w:szCs w:val="28"/>
              </w:rPr>
            </w:pPr>
            <w:r>
              <w:rPr>
                <w:szCs w:val="28"/>
              </w:rPr>
              <w:t xml:space="preserve">                                                с. </w:t>
            </w:r>
            <w:proofErr w:type="spellStart"/>
            <w:r w:rsidR="00414668">
              <w:rPr>
                <w:szCs w:val="28"/>
              </w:rPr>
              <w:t>Кишалы</w:t>
            </w:r>
            <w:proofErr w:type="spellEnd"/>
          </w:p>
        </w:tc>
      </w:tr>
    </w:tbl>
    <w:p w:rsidR="00F87978" w:rsidRDefault="00F87978">
      <w:pPr>
        <w:pStyle w:val="14"/>
        <w:spacing w:before="480" w:after="0" w:line="240" w:lineRule="auto"/>
        <w:ind w:firstLine="0"/>
        <w:contextualSpacing/>
        <w:jc w:val="center"/>
        <w:rPr>
          <w:b/>
        </w:rPr>
      </w:pPr>
      <w:r>
        <w:rPr>
          <w:b/>
        </w:rPr>
        <w:t xml:space="preserve">О создании конкурсной комиссии по проведению </w:t>
      </w:r>
      <w:proofErr w:type="gramStart"/>
      <w:r>
        <w:rPr>
          <w:b/>
        </w:rPr>
        <w:t>открытого</w:t>
      </w:r>
      <w:proofErr w:type="gramEnd"/>
    </w:p>
    <w:p w:rsidR="00F87978" w:rsidRDefault="00F87978">
      <w:pPr>
        <w:jc w:val="center"/>
        <w:rPr>
          <w:b/>
          <w:szCs w:val="28"/>
        </w:rPr>
      </w:pPr>
      <w:r>
        <w:rPr>
          <w:b/>
        </w:rPr>
        <w:t xml:space="preserve">конкурса </w:t>
      </w:r>
      <w:r>
        <w:rPr>
          <w:b/>
          <w:szCs w:val="28"/>
        </w:rPr>
        <w:t xml:space="preserve">на право определения </w:t>
      </w:r>
      <w:proofErr w:type="spellStart"/>
      <w:r>
        <w:rPr>
          <w:b/>
          <w:szCs w:val="28"/>
        </w:rPr>
        <w:t>ресурсоснабжающей</w:t>
      </w:r>
      <w:proofErr w:type="spellEnd"/>
      <w:r>
        <w:rPr>
          <w:b/>
          <w:szCs w:val="28"/>
        </w:rPr>
        <w:t xml:space="preserve"> организации в сфере холодного водоснабжения на территории </w:t>
      </w:r>
      <w:proofErr w:type="spellStart"/>
      <w:r w:rsidR="00414668">
        <w:rPr>
          <w:b/>
          <w:szCs w:val="28"/>
        </w:rPr>
        <w:t>Кишалинского</w:t>
      </w:r>
      <w:proofErr w:type="spellEnd"/>
      <w:r>
        <w:rPr>
          <w:b/>
          <w:szCs w:val="28"/>
        </w:rPr>
        <w:t xml:space="preserve"> сельского поселения </w:t>
      </w:r>
      <w:proofErr w:type="spellStart"/>
      <w:r w:rsidR="00414668">
        <w:rPr>
          <w:b/>
          <w:szCs w:val="28"/>
        </w:rPr>
        <w:t>Атюрьевского</w:t>
      </w:r>
      <w:proofErr w:type="spellEnd"/>
      <w:r>
        <w:rPr>
          <w:b/>
          <w:szCs w:val="28"/>
        </w:rPr>
        <w:t xml:space="preserve"> муниципального района Республики Мордовия</w:t>
      </w:r>
    </w:p>
    <w:p w:rsidR="00F87978" w:rsidRDefault="00F87978">
      <w:pPr>
        <w:pStyle w:val="14"/>
        <w:spacing w:after="0" w:line="240" w:lineRule="auto"/>
        <w:ind w:firstLine="0"/>
        <w:contextualSpacing/>
        <w:jc w:val="center"/>
        <w:rPr>
          <w:b/>
        </w:rPr>
      </w:pPr>
    </w:p>
    <w:p w:rsidR="00F87978" w:rsidRDefault="00F87978">
      <w:pPr>
        <w:ind w:firstLineChars="200" w:firstLine="560"/>
        <w:jc w:val="both"/>
        <w:rPr>
          <w:szCs w:val="28"/>
        </w:rPr>
      </w:pPr>
      <w:r>
        <w:rPr>
          <w:szCs w:val="28"/>
        </w:rPr>
        <w:t xml:space="preserve">В соответствии с Федеральным законом от 21.07.2005 № 115-ФЗ </w:t>
      </w:r>
      <w:r>
        <w:rPr>
          <w:szCs w:val="28"/>
        </w:rPr>
        <w:br/>
        <w:t xml:space="preserve">«О концессионных соглашениях», Федеральным законом от 06.10.2003 </w:t>
      </w:r>
      <w:r>
        <w:rPr>
          <w:szCs w:val="28"/>
        </w:rPr>
        <w:br/>
        <w:t xml:space="preserve">№ 131-ФЗ «Об общих принципах организации местного самоуправления </w:t>
      </w:r>
      <w:r>
        <w:rPr>
          <w:szCs w:val="28"/>
        </w:rPr>
        <w:br/>
        <w:t xml:space="preserve">в Российской Федерации», руководствуясь Уставом </w:t>
      </w:r>
      <w:proofErr w:type="spellStart"/>
      <w:r w:rsidR="00824A6B">
        <w:rPr>
          <w:szCs w:val="28"/>
        </w:rPr>
        <w:t>Кишалинског</w:t>
      </w:r>
      <w:r w:rsidR="004A050B">
        <w:rPr>
          <w:szCs w:val="28"/>
        </w:rPr>
        <w:t>о</w:t>
      </w:r>
      <w:proofErr w:type="spellEnd"/>
      <w:r>
        <w:rPr>
          <w:szCs w:val="28"/>
        </w:rPr>
        <w:t xml:space="preserve"> сельского поселения, администрация </w:t>
      </w:r>
      <w:proofErr w:type="spellStart"/>
      <w:r w:rsidR="00824A6B">
        <w:rPr>
          <w:szCs w:val="28"/>
        </w:rPr>
        <w:t>Кишалинского</w:t>
      </w:r>
      <w:proofErr w:type="spellEnd"/>
      <w:r w:rsidR="00824A6B">
        <w:rPr>
          <w:szCs w:val="28"/>
        </w:rPr>
        <w:t xml:space="preserve"> </w:t>
      </w:r>
      <w:r>
        <w:rPr>
          <w:szCs w:val="28"/>
        </w:rPr>
        <w:t xml:space="preserve"> сельского поселения </w:t>
      </w:r>
      <w:proofErr w:type="spellStart"/>
      <w:r w:rsidR="00824A6B">
        <w:rPr>
          <w:szCs w:val="28"/>
        </w:rPr>
        <w:t>Атюрьевско</w:t>
      </w:r>
      <w:proofErr w:type="spellEnd"/>
      <w:r>
        <w:rPr>
          <w:szCs w:val="28"/>
        </w:rPr>
        <w:t xml:space="preserve"> муниципального района Республики Мордовия постановляет:</w:t>
      </w:r>
    </w:p>
    <w:p w:rsidR="00F87978" w:rsidRDefault="00F87978">
      <w:pPr>
        <w:widowControl w:val="0"/>
        <w:numPr>
          <w:ilvl w:val="0"/>
          <w:numId w:val="2"/>
        </w:numPr>
        <w:tabs>
          <w:tab w:val="left" w:pos="993"/>
        </w:tabs>
        <w:ind w:left="0" w:firstLineChars="200" w:firstLine="560"/>
        <w:contextualSpacing/>
        <w:jc w:val="both"/>
        <w:rPr>
          <w:szCs w:val="28"/>
        </w:rPr>
      </w:pPr>
      <w:r>
        <w:rPr>
          <w:szCs w:val="28"/>
        </w:rPr>
        <w:t xml:space="preserve">Утвердить состав конкурсной комиссии по проведению открытого конкурса </w:t>
      </w:r>
      <w:r>
        <w:rPr>
          <w:bCs/>
          <w:szCs w:val="28"/>
        </w:rPr>
        <w:t xml:space="preserve">на право определения </w:t>
      </w:r>
      <w:proofErr w:type="spellStart"/>
      <w:r>
        <w:rPr>
          <w:bCs/>
          <w:szCs w:val="28"/>
        </w:rPr>
        <w:t>ресурсоснабжающей</w:t>
      </w:r>
      <w:proofErr w:type="spellEnd"/>
      <w:r>
        <w:rPr>
          <w:bCs/>
          <w:szCs w:val="28"/>
        </w:rPr>
        <w:t xml:space="preserve"> организации в сфере холодного водоснабжения на территории </w:t>
      </w:r>
      <w:proofErr w:type="spellStart"/>
      <w:r w:rsidR="00824A6B">
        <w:rPr>
          <w:bCs/>
          <w:szCs w:val="28"/>
        </w:rPr>
        <w:t>Кишалинского</w:t>
      </w:r>
      <w:proofErr w:type="spellEnd"/>
      <w:r>
        <w:rPr>
          <w:bCs/>
          <w:szCs w:val="28"/>
        </w:rPr>
        <w:t xml:space="preserve"> сельского поселения </w:t>
      </w:r>
      <w:proofErr w:type="spellStart"/>
      <w:r w:rsidR="00824A6B">
        <w:rPr>
          <w:bCs/>
          <w:szCs w:val="28"/>
        </w:rPr>
        <w:t>Атюрьевского</w:t>
      </w:r>
      <w:proofErr w:type="spellEnd"/>
      <w:r>
        <w:rPr>
          <w:bCs/>
          <w:szCs w:val="28"/>
        </w:rPr>
        <w:t xml:space="preserve"> муниципального района Республики Мордовия </w:t>
      </w:r>
      <w:r>
        <w:rPr>
          <w:szCs w:val="28"/>
        </w:rPr>
        <w:t>согласно Приложению 1.</w:t>
      </w:r>
    </w:p>
    <w:p w:rsidR="00F87978" w:rsidRDefault="00F87978">
      <w:pPr>
        <w:widowControl w:val="0"/>
        <w:numPr>
          <w:ilvl w:val="0"/>
          <w:numId w:val="2"/>
        </w:numPr>
        <w:tabs>
          <w:tab w:val="left" w:pos="1134"/>
        </w:tabs>
        <w:ind w:left="0" w:firstLineChars="200" w:firstLine="560"/>
        <w:contextualSpacing/>
        <w:jc w:val="both"/>
        <w:rPr>
          <w:szCs w:val="28"/>
        </w:rPr>
      </w:pPr>
      <w:r>
        <w:rPr>
          <w:szCs w:val="28"/>
        </w:rPr>
        <w:t xml:space="preserve">Утвердить Положение о конкурсной комиссии по проведению открытого конкурса </w:t>
      </w:r>
      <w:r>
        <w:rPr>
          <w:bCs/>
          <w:szCs w:val="28"/>
        </w:rPr>
        <w:t xml:space="preserve">на право определения </w:t>
      </w:r>
      <w:proofErr w:type="spellStart"/>
      <w:r>
        <w:rPr>
          <w:bCs/>
          <w:szCs w:val="28"/>
        </w:rPr>
        <w:t>ресурсоснабжающей</w:t>
      </w:r>
      <w:proofErr w:type="spellEnd"/>
      <w:r>
        <w:rPr>
          <w:bCs/>
          <w:szCs w:val="28"/>
        </w:rPr>
        <w:t xml:space="preserve"> организации в сфере холодного водоснабжения на территории </w:t>
      </w:r>
      <w:proofErr w:type="spellStart"/>
      <w:r w:rsidR="00C16AF6">
        <w:rPr>
          <w:bCs/>
          <w:szCs w:val="28"/>
        </w:rPr>
        <w:t>Кишалинского</w:t>
      </w:r>
      <w:proofErr w:type="spellEnd"/>
      <w:r>
        <w:rPr>
          <w:bCs/>
          <w:szCs w:val="28"/>
        </w:rPr>
        <w:t xml:space="preserve"> сельского поселения </w:t>
      </w:r>
      <w:proofErr w:type="spellStart"/>
      <w:r w:rsidR="00F07211">
        <w:rPr>
          <w:bCs/>
          <w:szCs w:val="28"/>
        </w:rPr>
        <w:t>А</w:t>
      </w:r>
      <w:r w:rsidR="00C16AF6">
        <w:rPr>
          <w:bCs/>
          <w:szCs w:val="28"/>
        </w:rPr>
        <w:t>тюрьевского</w:t>
      </w:r>
      <w:proofErr w:type="spellEnd"/>
      <w:r>
        <w:rPr>
          <w:bCs/>
          <w:szCs w:val="28"/>
        </w:rPr>
        <w:t xml:space="preserve"> муниципального района Республики Мордовия</w:t>
      </w:r>
      <w:r>
        <w:rPr>
          <w:szCs w:val="28"/>
        </w:rPr>
        <w:t xml:space="preserve"> согласно Приложению 2.</w:t>
      </w:r>
    </w:p>
    <w:p w:rsidR="00C16AF6" w:rsidRDefault="00F87978" w:rsidP="00C16AF6">
      <w:pPr>
        <w:pStyle w:val="1"/>
        <w:numPr>
          <w:ilvl w:val="0"/>
          <w:numId w:val="0"/>
        </w:numPr>
        <w:tabs>
          <w:tab w:val="left" w:pos="0"/>
        </w:tabs>
        <w:ind w:firstLineChars="200" w:firstLine="560"/>
        <w:jc w:val="both"/>
      </w:pPr>
      <w:r>
        <w:t xml:space="preserve">3. Настоящее постановление  вступает в силу со дня его официального опубликования </w:t>
      </w:r>
      <w:r w:rsidR="004A050B">
        <w:t xml:space="preserve">в информационном бюллетене </w:t>
      </w:r>
      <w:r>
        <w:t xml:space="preserve">и подлежит размещению на официальном сайте </w:t>
      </w:r>
      <w:proofErr w:type="spellStart"/>
      <w:r w:rsidR="00C16AF6">
        <w:t>Кишалинского</w:t>
      </w:r>
      <w:proofErr w:type="spellEnd"/>
      <w:r>
        <w:t xml:space="preserve"> сельского поселения в информационно-телекоммуникационной сети «Интернет» </w:t>
      </w:r>
      <w:hyperlink r:id="rId5" w:history="1">
        <w:r w:rsidR="00C16AF6">
          <w:rPr>
            <w:rStyle w:val="a5"/>
            <w:rFonts w:ascii="pt sans" w:hAnsi="pt sans"/>
            <w:color w:val="EF1010"/>
            <w:bdr w:val="none" w:sz="0" w:space="0" w:color="auto" w:frame="1"/>
            <w:shd w:val="clear" w:color="auto" w:fill="EBEBEB"/>
          </w:rPr>
          <w:t>http://aturevo.ru</w:t>
        </w:r>
      </w:hyperlink>
      <w:r>
        <w:t xml:space="preserve"> </w:t>
      </w:r>
    </w:p>
    <w:p w:rsidR="00F87978" w:rsidRDefault="00F87978" w:rsidP="00C16AF6">
      <w:pPr>
        <w:pStyle w:val="1"/>
        <w:numPr>
          <w:ilvl w:val="0"/>
          <w:numId w:val="0"/>
        </w:numPr>
        <w:tabs>
          <w:tab w:val="left" w:pos="0"/>
        </w:tabs>
        <w:ind w:firstLineChars="200" w:firstLine="560"/>
        <w:jc w:val="both"/>
      </w:pPr>
      <w:r>
        <w:t xml:space="preserve">4. </w:t>
      </w:r>
      <w:proofErr w:type="gramStart"/>
      <w:r>
        <w:t>Контроль за</w:t>
      </w:r>
      <w:proofErr w:type="gramEnd"/>
      <w:r>
        <w:t xml:space="preserve"> исполнением настоящего постановления оставляю за собой.</w:t>
      </w:r>
    </w:p>
    <w:p w:rsidR="00F87978" w:rsidRDefault="00F87978">
      <w:pPr>
        <w:shd w:val="clear" w:color="auto" w:fill="FFFFFF"/>
        <w:ind w:left="-540" w:right="-793"/>
        <w:rPr>
          <w:b/>
          <w:bCs/>
        </w:rPr>
      </w:pPr>
      <w:r>
        <w:rPr>
          <w:b/>
          <w:bCs/>
        </w:rPr>
        <w:t xml:space="preserve">  </w:t>
      </w:r>
    </w:p>
    <w:p w:rsidR="00F87978" w:rsidRDefault="00F87978">
      <w:pPr>
        <w:shd w:val="clear" w:color="auto" w:fill="FFFFFF"/>
        <w:ind w:left="-540" w:right="-793"/>
        <w:rPr>
          <w:b/>
          <w:bCs/>
        </w:rPr>
      </w:pPr>
    </w:p>
    <w:p w:rsidR="00F87978" w:rsidRDefault="00F87978">
      <w:pPr>
        <w:shd w:val="clear" w:color="auto" w:fill="FFFFFF"/>
        <w:ind w:left="-540" w:right="-793"/>
        <w:rPr>
          <w:b/>
          <w:bCs/>
        </w:rPr>
      </w:pPr>
    </w:p>
    <w:p w:rsidR="004A050B" w:rsidRDefault="00F87978">
      <w:pPr>
        <w:shd w:val="clear" w:color="auto" w:fill="FFFFFF"/>
        <w:ind w:left="-540" w:right="-793"/>
        <w:rPr>
          <w:b/>
          <w:szCs w:val="28"/>
        </w:rPr>
      </w:pPr>
      <w:r>
        <w:rPr>
          <w:b/>
          <w:szCs w:val="28"/>
        </w:rPr>
        <w:t xml:space="preserve">Глава </w:t>
      </w:r>
      <w:proofErr w:type="spellStart"/>
      <w:r w:rsidR="00C16AF6">
        <w:rPr>
          <w:b/>
          <w:szCs w:val="28"/>
        </w:rPr>
        <w:t>Кишалинского</w:t>
      </w:r>
      <w:proofErr w:type="spellEnd"/>
    </w:p>
    <w:p w:rsidR="00F87978" w:rsidRDefault="00F87978">
      <w:pPr>
        <w:shd w:val="clear" w:color="auto" w:fill="FFFFFF"/>
        <w:ind w:left="-540" w:right="-793"/>
        <w:rPr>
          <w:szCs w:val="28"/>
        </w:rPr>
      </w:pPr>
      <w:r>
        <w:rPr>
          <w:b/>
          <w:szCs w:val="28"/>
        </w:rPr>
        <w:t xml:space="preserve"> сельского поселения                                    </w:t>
      </w:r>
      <w:r w:rsidR="004A050B">
        <w:rPr>
          <w:b/>
          <w:szCs w:val="28"/>
        </w:rPr>
        <w:t xml:space="preserve">    </w:t>
      </w:r>
      <w:r w:rsidR="00CB4C11">
        <w:rPr>
          <w:b/>
          <w:szCs w:val="28"/>
        </w:rPr>
        <w:t xml:space="preserve">                     </w:t>
      </w:r>
      <w:r w:rsidR="004A050B">
        <w:rPr>
          <w:b/>
          <w:szCs w:val="28"/>
        </w:rPr>
        <w:t xml:space="preserve">                   </w:t>
      </w:r>
      <w:r w:rsidR="00C16AF6">
        <w:rPr>
          <w:b/>
          <w:szCs w:val="28"/>
        </w:rPr>
        <w:t>П.Н. Левин</w:t>
      </w:r>
    </w:p>
    <w:p w:rsidR="00F87978" w:rsidRDefault="00F87978">
      <w:pPr>
        <w:widowControl w:val="0"/>
        <w:contextualSpacing/>
        <w:jc w:val="both"/>
        <w:rPr>
          <w:szCs w:val="28"/>
        </w:rPr>
      </w:pPr>
    </w:p>
    <w:p w:rsidR="00F87978" w:rsidRDefault="00F87978">
      <w:pPr>
        <w:widowControl w:val="0"/>
        <w:contextualSpacing/>
        <w:jc w:val="both"/>
        <w:rPr>
          <w:szCs w:val="28"/>
        </w:rPr>
      </w:pPr>
    </w:p>
    <w:p w:rsidR="00F87978" w:rsidRDefault="00F87978">
      <w:pPr>
        <w:widowControl w:val="0"/>
        <w:spacing w:before="720"/>
        <w:contextualSpacing/>
        <w:jc w:val="both"/>
        <w:rPr>
          <w:szCs w:val="28"/>
        </w:rPr>
      </w:pPr>
    </w:p>
    <w:tbl>
      <w:tblPr>
        <w:tblW w:w="0" w:type="auto"/>
        <w:tblInd w:w="0" w:type="dxa"/>
        <w:tblLook w:val="0000"/>
      </w:tblPr>
      <w:tblGrid>
        <w:gridCol w:w="3190"/>
        <w:gridCol w:w="1362"/>
        <w:gridCol w:w="5018"/>
      </w:tblGrid>
      <w:tr w:rsidR="00F87978">
        <w:tc>
          <w:tcPr>
            <w:tcW w:w="3190" w:type="dxa"/>
          </w:tcPr>
          <w:p w:rsidR="00F87978" w:rsidRDefault="00F87978">
            <w:pPr>
              <w:pStyle w:val="afff"/>
              <w:widowControl w:val="0"/>
              <w:suppressLineNumbers w:val="0"/>
              <w:contextualSpacing/>
              <w:rPr>
                <w:sz w:val="26"/>
                <w:szCs w:val="26"/>
              </w:rPr>
            </w:pPr>
          </w:p>
        </w:tc>
        <w:tc>
          <w:tcPr>
            <w:tcW w:w="1362" w:type="dxa"/>
          </w:tcPr>
          <w:p w:rsidR="00F87978" w:rsidRDefault="00F87978">
            <w:pPr>
              <w:pStyle w:val="afff"/>
              <w:widowControl w:val="0"/>
              <w:suppressLineNumbers w:val="0"/>
              <w:contextualSpacing/>
              <w:rPr>
                <w:sz w:val="26"/>
                <w:szCs w:val="26"/>
              </w:rPr>
            </w:pPr>
          </w:p>
        </w:tc>
        <w:tc>
          <w:tcPr>
            <w:tcW w:w="5018" w:type="dxa"/>
          </w:tcPr>
          <w:p w:rsidR="00F87978" w:rsidRPr="0015734F" w:rsidRDefault="00F87978">
            <w:pPr>
              <w:pStyle w:val="afff"/>
              <w:widowControl w:val="0"/>
              <w:suppressLineNumbers w:val="0"/>
              <w:contextualSpacing/>
              <w:jc w:val="right"/>
              <w:rPr>
                <w:sz w:val="24"/>
                <w:szCs w:val="24"/>
              </w:rPr>
            </w:pPr>
            <w:r w:rsidRPr="0015734F">
              <w:rPr>
                <w:sz w:val="24"/>
                <w:szCs w:val="24"/>
              </w:rPr>
              <w:t>Приложение  1</w:t>
            </w:r>
          </w:p>
          <w:p w:rsidR="00F87978" w:rsidRPr="0015734F" w:rsidRDefault="00F87978">
            <w:pPr>
              <w:jc w:val="right"/>
              <w:rPr>
                <w:sz w:val="24"/>
                <w:szCs w:val="24"/>
              </w:rPr>
            </w:pPr>
            <w:r w:rsidRPr="0015734F">
              <w:rPr>
                <w:sz w:val="24"/>
                <w:szCs w:val="24"/>
              </w:rPr>
              <w:t>к постановлению администрации</w:t>
            </w:r>
          </w:p>
          <w:p w:rsidR="00F87978" w:rsidRPr="0015734F" w:rsidRDefault="00B54E82">
            <w:pPr>
              <w:jc w:val="right"/>
              <w:rPr>
                <w:sz w:val="24"/>
                <w:szCs w:val="24"/>
              </w:rPr>
            </w:pPr>
            <w:proofErr w:type="spellStart"/>
            <w:r>
              <w:rPr>
                <w:sz w:val="24"/>
                <w:szCs w:val="24"/>
              </w:rPr>
              <w:t>Кишалинского</w:t>
            </w:r>
            <w:proofErr w:type="spellEnd"/>
            <w:r w:rsidR="00F87978" w:rsidRPr="0015734F">
              <w:rPr>
                <w:sz w:val="24"/>
                <w:szCs w:val="24"/>
              </w:rPr>
              <w:t xml:space="preserve"> сельского поселения </w:t>
            </w:r>
          </w:p>
          <w:p w:rsidR="00F87978" w:rsidRPr="0015734F" w:rsidRDefault="00B54E82">
            <w:pPr>
              <w:jc w:val="right"/>
              <w:rPr>
                <w:sz w:val="24"/>
                <w:szCs w:val="24"/>
              </w:rPr>
            </w:pPr>
            <w:proofErr w:type="spellStart"/>
            <w:r>
              <w:rPr>
                <w:sz w:val="24"/>
                <w:szCs w:val="24"/>
              </w:rPr>
              <w:t>Атюрьевского</w:t>
            </w:r>
            <w:proofErr w:type="spellEnd"/>
            <w:r w:rsidR="00F87978" w:rsidRPr="0015734F">
              <w:rPr>
                <w:sz w:val="24"/>
                <w:szCs w:val="24"/>
              </w:rPr>
              <w:t xml:space="preserve"> муниципального района</w:t>
            </w:r>
          </w:p>
          <w:p w:rsidR="00F87978" w:rsidRPr="0015734F" w:rsidRDefault="00F87978">
            <w:pPr>
              <w:jc w:val="right"/>
              <w:rPr>
                <w:sz w:val="24"/>
                <w:szCs w:val="24"/>
              </w:rPr>
            </w:pPr>
            <w:r w:rsidRPr="0015734F">
              <w:rPr>
                <w:sz w:val="24"/>
                <w:szCs w:val="24"/>
              </w:rPr>
              <w:t>Республики Мордовия</w:t>
            </w:r>
          </w:p>
          <w:p w:rsidR="00F87978" w:rsidRDefault="00CB4C11" w:rsidP="00CB4C11">
            <w:pPr>
              <w:jc w:val="right"/>
              <w:rPr>
                <w:sz w:val="26"/>
                <w:szCs w:val="26"/>
              </w:rPr>
            </w:pPr>
            <w:r>
              <w:rPr>
                <w:sz w:val="24"/>
                <w:szCs w:val="24"/>
              </w:rPr>
              <w:t>от 03 апреля 2025 г.  № 7А</w:t>
            </w:r>
          </w:p>
        </w:tc>
      </w:tr>
    </w:tbl>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Pr="0015734F" w:rsidRDefault="00F87978">
      <w:pPr>
        <w:jc w:val="center"/>
        <w:rPr>
          <w:b/>
          <w:sz w:val="26"/>
          <w:szCs w:val="26"/>
        </w:rPr>
      </w:pPr>
      <w:r w:rsidRPr="0015734F">
        <w:rPr>
          <w:b/>
          <w:sz w:val="26"/>
          <w:szCs w:val="26"/>
        </w:rPr>
        <w:t xml:space="preserve">Состав конкурсной комиссии </w:t>
      </w:r>
    </w:p>
    <w:p w:rsidR="00F87978" w:rsidRPr="0015734F" w:rsidRDefault="00F87978">
      <w:pPr>
        <w:jc w:val="center"/>
        <w:rPr>
          <w:b/>
          <w:sz w:val="26"/>
          <w:szCs w:val="26"/>
        </w:rPr>
      </w:pPr>
      <w:r w:rsidRPr="0015734F">
        <w:rPr>
          <w:b/>
          <w:sz w:val="26"/>
          <w:szCs w:val="26"/>
        </w:rPr>
        <w:t xml:space="preserve">по проведению конкурса на право определения </w:t>
      </w:r>
      <w:proofErr w:type="spellStart"/>
      <w:r w:rsidRPr="0015734F">
        <w:rPr>
          <w:b/>
          <w:sz w:val="26"/>
          <w:szCs w:val="26"/>
        </w:rPr>
        <w:t>ресурсоснабжающей</w:t>
      </w:r>
      <w:proofErr w:type="spellEnd"/>
      <w:r w:rsidRPr="0015734F">
        <w:rPr>
          <w:b/>
          <w:sz w:val="26"/>
          <w:szCs w:val="26"/>
        </w:rPr>
        <w:t xml:space="preserve"> организации в сфере холодного водоснабжения на территории </w:t>
      </w:r>
      <w:proofErr w:type="spellStart"/>
      <w:r w:rsidR="00B54E82">
        <w:rPr>
          <w:b/>
          <w:sz w:val="26"/>
          <w:szCs w:val="26"/>
        </w:rPr>
        <w:t>Кишалинского</w:t>
      </w:r>
      <w:proofErr w:type="spellEnd"/>
      <w:r w:rsidRPr="0015734F">
        <w:rPr>
          <w:b/>
          <w:sz w:val="26"/>
          <w:szCs w:val="26"/>
        </w:rPr>
        <w:t xml:space="preserve"> сельского поселения </w:t>
      </w:r>
      <w:proofErr w:type="spellStart"/>
      <w:r w:rsidR="00B54E82">
        <w:rPr>
          <w:b/>
          <w:sz w:val="26"/>
          <w:szCs w:val="26"/>
        </w:rPr>
        <w:t>Атюрьевского</w:t>
      </w:r>
      <w:proofErr w:type="spellEnd"/>
      <w:r w:rsidRPr="0015734F">
        <w:rPr>
          <w:b/>
          <w:sz w:val="26"/>
          <w:szCs w:val="26"/>
        </w:rPr>
        <w:t xml:space="preserve"> муниципального района Республики Мордовия    </w:t>
      </w:r>
    </w:p>
    <w:p w:rsidR="00F87978" w:rsidRPr="0015734F" w:rsidRDefault="00F87978">
      <w:pPr>
        <w:jc w:val="right"/>
        <w:rPr>
          <w:sz w:val="26"/>
          <w:szCs w:val="26"/>
        </w:rPr>
      </w:pPr>
    </w:p>
    <w:p w:rsidR="00F87978" w:rsidRPr="0015734F" w:rsidRDefault="00F87978">
      <w:pPr>
        <w:shd w:val="clear" w:color="auto" w:fill="FFFFFF"/>
        <w:tabs>
          <w:tab w:val="left" w:pos="9072"/>
        </w:tabs>
        <w:ind w:left="-540" w:right="34"/>
        <w:jc w:val="both"/>
        <w:rPr>
          <w:sz w:val="26"/>
          <w:szCs w:val="26"/>
        </w:rPr>
      </w:pPr>
    </w:p>
    <w:tbl>
      <w:tblPr>
        <w:tblW w:w="10260" w:type="dxa"/>
        <w:tblInd w:w="-432" w:type="dxa"/>
        <w:tblLook w:val="0000"/>
      </w:tblPr>
      <w:tblGrid>
        <w:gridCol w:w="3240"/>
        <w:gridCol w:w="7020"/>
      </w:tblGrid>
      <w:tr w:rsidR="0015734F" w:rsidRPr="0015734F" w:rsidTr="0015734F">
        <w:trPr>
          <w:trHeight w:val="884"/>
        </w:trPr>
        <w:tc>
          <w:tcPr>
            <w:tcW w:w="3240" w:type="dxa"/>
          </w:tcPr>
          <w:p w:rsidR="0015734F" w:rsidRPr="0015734F" w:rsidRDefault="00C16AF6">
            <w:pPr>
              <w:widowControl w:val="0"/>
              <w:autoSpaceDE w:val="0"/>
              <w:autoSpaceDN w:val="0"/>
              <w:adjustRightInd w:val="0"/>
              <w:rPr>
                <w:spacing w:val="-10"/>
                <w:sz w:val="26"/>
                <w:szCs w:val="26"/>
              </w:rPr>
            </w:pPr>
            <w:r>
              <w:rPr>
                <w:spacing w:val="-10"/>
                <w:sz w:val="26"/>
                <w:szCs w:val="26"/>
              </w:rPr>
              <w:t>Левин Петр Николаевич</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председатель комиссии, глава </w:t>
            </w:r>
            <w:proofErr w:type="spellStart"/>
            <w:r w:rsidR="00C16AF6">
              <w:rPr>
                <w:spacing w:val="-10"/>
                <w:sz w:val="26"/>
                <w:szCs w:val="26"/>
              </w:rPr>
              <w:t>Кишалинского</w:t>
            </w:r>
            <w:proofErr w:type="spellEnd"/>
            <w:r w:rsidRPr="0015734F">
              <w:rPr>
                <w:spacing w:val="-10"/>
                <w:sz w:val="26"/>
                <w:szCs w:val="26"/>
              </w:rPr>
              <w:t xml:space="preserve"> 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w:t>
            </w:r>
          </w:p>
        </w:tc>
      </w:tr>
      <w:tr w:rsidR="0015734F" w:rsidRPr="0015734F" w:rsidTr="0015734F">
        <w:trPr>
          <w:trHeight w:val="884"/>
        </w:trPr>
        <w:tc>
          <w:tcPr>
            <w:tcW w:w="3240" w:type="dxa"/>
          </w:tcPr>
          <w:p w:rsidR="0015734F" w:rsidRPr="0015734F" w:rsidRDefault="00C16AF6">
            <w:pPr>
              <w:widowControl w:val="0"/>
              <w:autoSpaceDE w:val="0"/>
              <w:autoSpaceDN w:val="0"/>
              <w:adjustRightInd w:val="0"/>
              <w:rPr>
                <w:spacing w:val="-10"/>
                <w:sz w:val="26"/>
                <w:szCs w:val="26"/>
              </w:rPr>
            </w:pPr>
            <w:r>
              <w:rPr>
                <w:spacing w:val="-10"/>
                <w:sz w:val="26"/>
                <w:szCs w:val="26"/>
              </w:rPr>
              <w:t>Татарова Ирина Васильевна</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заместитель председателя  комиссии,  заместитель главы </w:t>
            </w:r>
            <w:proofErr w:type="spellStart"/>
            <w:r w:rsidR="00C16AF6">
              <w:rPr>
                <w:spacing w:val="-10"/>
                <w:sz w:val="26"/>
                <w:szCs w:val="26"/>
              </w:rPr>
              <w:t>Кишалинского</w:t>
            </w:r>
            <w:proofErr w:type="spellEnd"/>
            <w:r w:rsidRPr="0015734F">
              <w:rPr>
                <w:spacing w:val="-10"/>
                <w:sz w:val="26"/>
                <w:szCs w:val="26"/>
              </w:rPr>
              <w:t xml:space="preserve"> сельского поселения </w:t>
            </w:r>
            <w:proofErr w:type="spellStart"/>
            <w:r w:rsidR="00C16AF6">
              <w:rPr>
                <w:spacing w:val="-10"/>
                <w:sz w:val="26"/>
                <w:szCs w:val="26"/>
              </w:rPr>
              <w:t>Атюрьевского</w:t>
            </w:r>
            <w:proofErr w:type="spellEnd"/>
            <w:r w:rsidR="00C16AF6">
              <w:rPr>
                <w:spacing w:val="-10"/>
                <w:sz w:val="26"/>
                <w:szCs w:val="26"/>
              </w:rPr>
              <w:t xml:space="preserve"> </w:t>
            </w:r>
            <w:r w:rsidRPr="0015734F">
              <w:rPr>
                <w:spacing w:val="-10"/>
                <w:sz w:val="26"/>
                <w:szCs w:val="26"/>
              </w:rPr>
              <w:t xml:space="preserve">муниципального района Республики Мордовия  </w:t>
            </w:r>
          </w:p>
        </w:tc>
      </w:tr>
      <w:tr w:rsidR="0015734F" w:rsidRPr="0015734F" w:rsidTr="0015734F">
        <w:trPr>
          <w:trHeight w:val="884"/>
        </w:trPr>
        <w:tc>
          <w:tcPr>
            <w:tcW w:w="3240" w:type="dxa"/>
          </w:tcPr>
          <w:p w:rsidR="0015734F" w:rsidRPr="0015734F" w:rsidRDefault="00C16AF6">
            <w:pPr>
              <w:widowControl w:val="0"/>
              <w:autoSpaceDE w:val="0"/>
              <w:autoSpaceDN w:val="0"/>
              <w:adjustRightInd w:val="0"/>
              <w:rPr>
                <w:spacing w:val="-10"/>
                <w:sz w:val="26"/>
                <w:szCs w:val="26"/>
              </w:rPr>
            </w:pPr>
            <w:proofErr w:type="spellStart"/>
            <w:r>
              <w:rPr>
                <w:spacing w:val="-10"/>
                <w:sz w:val="26"/>
                <w:szCs w:val="26"/>
              </w:rPr>
              <w:t>Тестова</w:t>
            </w:r>
            <w:proofErr w:type="spellEnd"/>
            <w:r>
              <w:rPr>
                <w:spacing w:val="-10"/>
                <w:sz w:val="26"/>
                <w:szCs w:val="26"/>
              </w:rPr>
              <w:t xml:space="preserve"> Анна Петровна</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секретарь комиссии, </w:t>
            </w:r>
            <w:r w:rsidR="00C16AF6">
              <w:rPr>
                <w:spacing w:val="-10"/>
                <w:sz w:val="26"/>
                <w:szCs w:val="26"/>
              </w:rPr>
              <w:t xml:space="preserve">главный бухгалтер </w:t>
            </w:r>
            <w:proofErr w:type="spellStart"/>
            <w:r w:rsidR="00C16AF6">
              <w:rPr>
                <w:spacing w:val="-10"/>
                <w:sz w:val="26"/>
                <w:szCs w:val="26"/>
              </w:rPr>
              <w:t>Кишалинского</w:t>
            </w:r>
            <w:proofErr w:type="spellEnd"/>
            <w:r w:rsidRPr="0015734F">
              <w:rPr>
                <w:spacing w:val="-10"/>
                <w:sz w:val="26"/>
                <w:szCs w:val="26"/>
              </w:rPr>
              <w:t xml:space="preserve"> 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w:t>
            </w:r>
          </w:p>
        </w:tc>
      </w:tr>
      <w:tr w:rsidR="0015734F" w:rsidRPr="0015734F" w:rsidTr="0015734F">
        <w:trPr>
          <w:trHeight w:val="884"/>
        </w:trPr>
        <w:tc>
          <w:tcPr>
            <w:tcW w:w="3240" w:type="dxa"/>
          </w:tcPr>
          <w:p w:rsidR="0015734F" w:rsidRPr="00537CCC" w:rsidRDefault="00537CCC">
            <w:pPr>
              <w:widowControl w:val="0"/>
              <w:autoSpaceDE w:val="0"/>
              <w:autoSpaceDN w:val="0"/>
              <w:adjustRightInd w:val="0"/>
              <w:rPr>
                <w:spacing w:val="-10"/>
                <w:sz w:val="26"/>
                <w:szCs w:val="26"/>
              </w:rPr>
            </w:pPr>
            <w:r w:rsidRPr="00537CCC">
              <w:rPr>
                <w:sz w:val="26"/>
                <w:szCs w:val="26"/>
              </w:rPr>
              <w:t>Тестов Василий Викторович</w:t>
            </w:r>
          </w:p>
        </w:tc>
        <w:tc>
          <w:tcPr>
            <w:tcW w:w="7020" w:type="dxa"/>
          </w:tcPr>
          <w:p w:rsidR="0015734F" w:rsidRPr="0015734F" w:rsidRDefault="0015734F" w:rsidP="00C16AF6">
            <w:pPr>
              <w:widowControl w:val="0"/>
              <w:autoSpaceDE w:val="0"/>
              <w:autoSpaceDN w:val="0"/>
              <w:adjustRightInd w:val="0"/>
              <w:rPr>
                <w:spacing w:val="-10"/>
                <w:sz w:val="26"/>
                <w:szCs w:val="26"/>
              </w:rPr>
            </w:pPr>
            <w:r w:rsidRPr="0015734F">
              <w:rPr>
                <w:spacing w:val="-10"/>
                <w:sz w:val="26"/>
                <w:szCs w:val="26"/>
              </w:rPr>
              <w:t xml:space="preserve">- член комиссии, депутат Совета депутатов </w:t>
            </w:r>
            <w:proofErr w:type="spellStart"/>
            <w:r w:rsidR="00C16AF6">
              <w:rPr>
                <w:spacing w:val="-10"/>
                <w:sz w:val="26"/>
                <w:szCs w:val="26"/>
              </w:rPr>
              <w:t>Кишалинского</w:t>
            </w:r>
            <w:proofErr w:type="spellEnd"/>
            <w:r w:rsidR="00C16AF6">
              <w:rPr>
                <w:spacing w:val="-10"/>
                <w:sz w:val="26"/>
                <w:szCs w:val="26"/>
              </w:rPr>
              <w:t xml:space="preserve"> </w:t>
            </w:r>
            <w:r w:rsidRPr="0015734F">
              <w:rPr>
                <w:spacing w:val="-10"/>
                <w:sz w:val="26"/>
                <w:szCs w:val="26"/>
              </w:rPr>
              <w:t xml:space="preserve">сельского поселения </w:t>
            </w:r>
            <w:proofErr w:type="spellStart"/>
            <w:r w:rsidR="00C16AF6">
              <w:rPr>
                <w:spacing w:val="-10"/>
                <w:sz w:val="26"/>
                <w:szCs w:val="26"/>
              </w:rPr>
              <w:t>Атюрьевского</w:t>
            </w:r>
            <w:proofErr w:type="spellEnd"/>
            <w:r w:rsidRPr="0015734F">
              <w:rPr>
                <w:spacing w:val="-10"/>
                <w:sz w:val="26"/>
                <w:szCs w:val="26"/>
              </w:rPr>
              <w:t xml:space="preserve"> муниципального района Республики Мордовия (по согласованию)</w:t>
            </w:r>
          </w:p>
        </w:tc>
      </w:tr>
      <w:tr w:rsidR="0015734F" w:rsidRPr="0015734F" w:rsidTr="0015734F">
        <w:trPr>
          <w:trHeight w:val="884"/>
        </w:trPr>
        <w:tc>
          <w:tcPr>
            <w:tcW w:w="3240" w:type="dxa"/>
          </w:tcPr>
          <w:p w:rsidR="0015734F" w:rsidRPr="00537CCC" w:rsidRDefault="00537CCC">
            <w:pPr>
              <w:widowControl w:val="0"/>
              <w:autoSpaceDE w:val="0"/>
              <w:autoSpaceDN w:val="0"/>
              <w:adjustRightInd w:val="0"/>
              <w:rPr>
                <w:spacing w:val="-10"/>
                <w:sz w:val="26"/>
                <w:szCs w:val="26"/>
              </w:rPr>
            </w:pPr>
            <w:proofErr w:type="spellStart"/>
            <w:r w:rsidRPr="00537CCC">
              <w:rPr>
                <w:sz w:val="26"/>
                <w:szCs w:val="26"/>
              </w:rPr>
              <w:t>Аверясова</w:t>
            </w:r>
            <w:proofErr w:type="spellEnd"/>
            <w:r w:rsidRPr="00537CCC">
              <w:rPr>
                <w:sz w:val="26"/>
                <w:szCs w:val="26"/>
              </w:rPr>
              <w:t xml:space="preserve"> Татьяна Николаевна</w:t>
            </w:r>
          </w:p>
        </w:tc>
        <w:tc>
          <w:tcPr>
            <w:tcW w:w="7020" w:type="dxa"/>
          </w:tcPr>
          <w:p w:rsidR="0015734F" w:rsidRPr="0015734F" w:rsidRDefault="0015734F">
            <w:pPr>
              <w:widowControl w:val="0"/>
              <w:autoSpaceDE w:val="0"/>
              <w:autoSpaceDN w:val="0"/>
              <w:adjustRightInd w:val="0"/>
              <w:rPr>
                <w:spacing w:val="-10"/>
                <w:sz w:val="26"/>
                <w:szCs w:val="26"/>
              </w:rPr>
            </w:pPr>
            <w:r w:rsidRPr="0015734F">
              <w:rPr>
                <w:spacing w:val="-10"/>
                <w:sz w:val="26"/>
                <w:szCs w:val="26"/>
              </w:rPr>
              <w:t xml:space="preserve">- член комиссии, депутат Совета депутатов </w:t>
            </w:r>
            <w:proofErr w:type="spellStart"/>
            <w:r w:rsidR="00537CCC">
              <w:rPr>
                <w:spacing w:val="-10"/>
                <w:sz w:val="26"/>
                <w:szCs w:val="26"/>
              </w:rPr>
              <w:t>Кишалинского</w:t>
            </w:r>
            <w:proofErr w:type="spellEnd"/>
            <w:r w:rsidR="00537CCC">
              <w:rPr>
                <w:spacing w:val="-10"/>
                <w:sz w:val="26"/>
                <w:szCs w:val="26"/>
              </w:rPr>
              <w:t xml:space="preserve"> </w:t>
            </w:r>
            <w:r w:rsidR="00537CCC" w:rsidRPr="0015734F">
              <w:rPr>
                <w:spacing w:val="-10"/>
                <w:sz w:val="26"/>
                <w:szCs w:val="26"/>
              </w:rPr>
              <w:t xml:space="preserve">сельского поселения </w:t>
            </w:r>
            <w:proofErr w:type="spellStart"/>
            <w:r w:rsidR="00537CCC">
              <w:rPr>
                <w:spacing w:val="-10"/>
                <w:sz w:val="26"/>
                <w:szCs w:val="26"/>
              </w:rPr>
              <w:t>Атюрьевского</w:t>
            </w:r>
            <w:proofErr w:type="spellEnd"/>
            <w:r w:rsidR="00537CCC" w:rsidRPr="0015734F">
              <w:rPr>
                <w:spacing w:val="-10"/>
                <w:sz w:val="26"/>
                <w:szCs w:val="26"/>
              </w:rPr>
              <w:t xml:space="preserve"> муниципального района Республики Мордовия (по согласованию)</w:t>
            </w:r>
          </w:p>
        </w:tc>
      </w:tr>
    </w:tbl>
    <w:p w:rsidR="00F87978" w:rsidRPr="0015734F"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F87978" w:rsidRDefault="00F87978">
      <w:pPr>
        <w:pStyle w:val="afff"/>
        <w:widowControl w:val="0"/>
        <w:suppressLineNumbers w:val="0"/>
        <w:contextualSpacing/>
        <w:jc w:val="center"/>
        <w:rPr>
          <w:sz w:val="26"/>
          <w:szCs w:val="26"/>
        </w:rPr>
      </w:pPr>
    </w:p>
    <w:p w:rsidR="00CB4C11" w:rsidRDefault="00CB4C11">
      <w:pPr>
        <w:pStyle w:val="afff"/>
        <w:widowControl w:val="0"/>
        <w:suppressLineNumbers w:val="0"/>
        <w:contextualSpacing/>
        <w:jc w:val="center"/>
        <w:rPr>
          <w:sz w:val="26"/>
          <w:szCs w:val="26"/>
        </w:rPr>
      </w:pPr>
    </w:p>
    <w:tbl>
      <w:tblPr>
        <w:tblW w:w="0" w:type="auto"/>
        <w:tblInd w:w="0" w:type="dxa"/>
        <w:tblLook w:val="0000"/>
      </w:tblPr>
      <w:tblGrid>
        <w:gridCol w:w="3190"/>
        <w:gridCol w:w="1462"/>
        <w:gridCol w:w="4918"/>
      </w:tblGrid>
      <w:tr w:rsidR="00F87978">
        <w:tc>
          <w:tcPr>
            <w:tcW w:w="3190" w:type="dxa"/>
          </w:tcPr>
          <w:p w:rsidR="00F87978" w:rsidRDefault="00F87978">
            <w:pPr>
              <w:pStyle w:val="afff"/>
              <w:widowControl w:val="0"/>
              <w:suppressLineNumbers w:val="0"/>
              <w:contextualSpacing/>
              <w:rPr>
                <w:sz w:val="26"/>
                <w:szCs w:val="26"/>
              </w:rPr>
            </w:pPr>
          </w:p>
        </w:tc>
        <w:tc>
          <w:tcPr>
            <w:tcW w:w="1462" w:type="dxa"/>
          </w:tcPr>
          <w:p w:rsidR="00F87978" w:rsidRDefault="00F87978">
            <w:pPr>
              <w:pStyle w:val="afff"/>
              <w:widowControl w:val="0"/>
              <w:suppressLineNumbers w:val="0"/>
              <w:contextualSpacing/>
              <w:rPr>
                <w:sz w:val="26"/>
                <w:szCs w:val="26"/>
              </w:rPr>
            </w:pPr>
          </w:p>
          <w:p w:rsidR="00F87978" w:rsidRDefault="00F87978">
            <w:pPr>
              <w:pStyle w:val="afff"/>
              <w:widowControl w:val="0"/>
              <w:suppressLineNumbers w:val="0"/>
              <w:contextualSpacing/>
              <w:rPr>
                <w:sz w:val="26"/>
                <w:szCs w:val="26"/>
              </w:rPr>
            </w:pPr>
          </w:p>
          <w:p w:rsidR="00F87978" w:rsidRDefault="00F87978">
            <w:pPr>
              <w:pStyle w:val="afff"/>
              <w:widowControl w:val="0"/>
              <w:suppressLineNumbers w:val="0"/>
              <w:contextualSpacing/>
              <w:rPr>
                <w:sz w:val="26"/>
                <w:szCs w:val="26"/>
              </w:rPr>
            </w:pPr>
          </w:p>
        </w:tc>
        <w:tc>
          <w:tcPr>
            <w:tcW w:w="4918" w:type="dxa"/>
          </w:tcPr>
          <w:p w:rsidR="00C632E5" w:rsidRDefault="00C632E5" w:rsidP="0015734F">
            <w:pPr>
              <w:pStyle w:val="afff"/>
              <w:widowControl w:val="0"/>
              <w:suppressLineNumbers w:val="0"/>
              <w:contextualSpacing/>
              <w:rPr>
                <w:sz w:val="26"/>
                <w:szCs w:val="26"/>
              </w:rPr>
            </w:pPr>
          </w:p>
          <w:p w:rsidR="00F87978" w:rsidRPr="0015734F" w:rsidRDefault="00F87978">
            <w:pPr>
              <w:pStyle w:val="afff"/>
              <w:widowControl w:val="0"/>
              <w:suppressLineNumbers w:val="0"/>
              <w:contextualSpacing/>
              <w:jc w:val="right"/>
              <w:rPr>
                <w:sz w:val="24"/>
                <w:szCs w:val="24"/>
              </w:rPr>
            </w:pPr>
            <w:r w:rsidRPr="0015734F">
              <w:rPr>
                <w:sz w:val="24"/>
                <w:szCs w:val="24"/>
              </w:rPr>
              <w:lastRenderedPageBreak/>
              <w:t>Приложение  2</w:t>
            </w:r>
          </w:p>
          <w:p w:rsidR="00F87978" w:rsidRPr="0015734F" w:rsidRDefault="00F87978">
            <w:pPr>
              <w:jc w:val="right"/>
              <w:rPr>
                <w:sz w:val="24"/>
                <w:szCs w:val="24"/>
              </w:rPr>
            </w:pPr>
            <w:r w:rsidRPr="0015734F">
              <w:rPr>
                <w:sz w:val="24"/>
                <w:szCs w:val="24"/>
              </w:rPr>
              <w:t>к постановлению администрации</w:t>
            </w:r>
          </w:p>
          <w:p w:rsidR="00F87978" w:rsidRPr="0015734F" w:rsidRDefault="006417A6">
            <w:pPr>
              <w:jc w:val="right"/>
              <w:rPr>
                <w:sz w:val="24"/>
                <w:szCs w:val="24"/>
              </w:rPr>
            </w:pPr>
            <w:proofErr w:type="spellStart"/>
            <w:r>
              <w:rPr>
                <w:sz w:val="24"/>
                <w:szCs w:val="24"/>
              </w:rPr>
              <w:t>Кишалинского</w:t>
            </w:r>
            <w:proofErr w:type="spellEnd"/>
            <w:r>
              <w:rPr>
                <w:sz w:val="24"/>
                <w:szCs w:val="24"/>
              </w:rPr>
              <w:t xml:space="preserve"> </w:t>
            </w:r>
            <w:r w:rsidR="00F87978" w:rsidRPr="0015734F">
              <w:rPr>
                <w:sz w:val="24"/>
                <w:szCs w:val="24"/>
              </w:rPr>
              <w:t xml:space="preserve">сельского поселения </w:t>
            </w:r>
          </w:p>
          <w:p w:rsidR="00F87978" w:rsidRPr="0015734F" w:rsidRDefault="006417A6">
            <w:pPr>
              <w:jc w:val="right"/>
              <w:rPr>
                <w:sz w:val="24"/>
                <w:szCs w:val="24"/>
              </w:rPr>
            </w:pPr>
            <w:proofErr w:type="spellStart"/>
            <w:r>
              <w:rPr>
                <w:sz w:val="24"/>
                <w:szCs w:val="24"/>
              </w:rPr>
              <w:t>Атюрьевского</w:t>
            </w:r>
            <w:proofErr w:type="spellEnd"/>
            <w:r w:rsidR="00F87978" w:rsidRPr="0015734F">
              <w:rPr>
                <w:sz w:val="24"/>
                <w:szCs w:val="24"/>
              </w:rPr>
              <w:t xml:space="preserve"> муниципального района</w:t>
            </w:r>
          </w:p>
          <w:p w:rsidR="00F87978" w:rsidRPr="0015734F" w:rsidRDefault="00F87978">
            <w:pPr>
              <w:jc w:val="right"/>
              <w:rPr>
                <w:sz w:val="24"/>
                <w:szCs w:val="24"/>
              </w:rPr>
            </w:pPr>
            <w:r w:rsidRPr="0015734F">
              <w:rPr>
                <w:sz w:val="24"/>
                <w:szCs w:val="24"/>
              </w:rPr>
              <w:t>Республики Мордовия</w:t>
            </w:r>
          </w:p>
          <w:p w:rsidR="00F87978" w:rsidRDefault="00AA72EC" w:rsidP="00CB4C11">
            <w:pPr>
              <w:pStyle w:val="afff"/>
              <w:widowControl w:val="0"/>
              <w:suppressLineNumbers w:val="0"/>
              <w:contextualSpacing/>
              <w:jc w:val="right"/>
              <w:rPr>
                <w:sz w:val="26"/>
                <w:szCs w:val="26"/>
              </w:rPr>
            </w:pPr>
            <w:r>
              <w:rPr>
                <w:sz w:val="24"/>
                <w:szCs w:val="24"/>
              </w:rPr>
              <w:t xml:space="preserve">от </w:t>
            </w:r>
            <w:r w:rsidR="00CB4C11">
              <w:rPr>
                <w:sz w:val="24"/>
                <w:szCs w:val="24"/>
              </w:rPr>
              <w:t>03 апреля2025 г.</w:t>
            </w:r>
            <w:r w:rsidR="00F87978" w:rsidRPr="0015734F">
              <w:rPr>
                <w:sz w:val="24"/>
                <w:szCs w:val="24"/>
              </w:rPr>
              <w:t xml:space="preserve"> № </w:t>
            </w:r>
            <w:r w:rsidR="00CB4C11">
              <w:rPr>
                <w:sz w:val="24"/>
                <w:szCs w:val="24"/>
              </w:rPr>
              <w:t>7А</w:t>
            </w:r>
          </w:p>
        </w:tc>
      </w:tr>
    </w:tbl>
    <w:p w:rsidR="00F87978" w:rsidRDefault="00F87978">
      <w:pPr>
        <w:pStyle w:val="afff"/>
        <w:widowControl w:val="0"/>
        <w:suppressLineNumbers w:val="0"/>
        <w:contextualSpacing/>
        <w:jc w:val="both"/>
        <w:rPr>
          <w:sz w:val="26"/>
          <w:szCs w:val="26"/>
        </w:rPr>
      </w:pPr>
    </w:p>
    <w:p w:rsidR="00F87978" w:rsidRDefault="00F87978">
      <w:pPr>
        <w:pStyle w:val="afff"/>
        <w:widowControl w:val="0"/>
        <w:suppressLineNumbers w:val="0"/>
        <w:contextualSpacing/>
        <w:jc w:val="center"/>
        <w:rPr>
          <w:b/>
          <w:bCs/>
          <w:szCs w:val="28"/>
        </w:rPr>
      </w:pPr>
      <w:r>
        <w:rPr>
          <w:b/>
          <w:bCs/>
          <w:szCs w:val="28"/>
        </w:rPr>
        <w:t xml:space="preserve">Положение </w:t>
      </w:r>
    </w:p>
    <w:p w:rsidR="00F87978" w:rsidRDefault="00F87978">
      <w:pPr>
        <w:pStyle w:val="afff"/>
        <w:widowControl w:val="0"/>
        <w:suppressLineNumbers w:val="0"/>
        <w:contextualSpacing/>
        <w:jc w:val="center"/>
        <w:rPr>
          <w:b/>
          <w:bCs/>
          <w:szCs w:val="28"/>
        </w:rPr>
      </w:pPr>
      <w:r>
        <w:rPr>
          <w:b/>
          <w:bCs/>
          <w:szCs w:val="28"/>
        </w:rPr>
        <w:t xml:space="preserve">о конкурсной комиссии по проведению открытого конкурса на право определения </w:t>
      </w:r>
      <w:proofErr w:type="spellStart"/>
      <w:r>
        <w:rPr>
          <w:b/>
          <w:bCs/>
          <w:szCs w:val="28"/>
        </w:rPr>
        <w:t>ресурсоснабжающей</w:t>
      </w:r>
      <w:proofErr w:type="spellEnd"/>
      <w:r>
        <w:rPr>
          <w:b/>
          <w:bCs/>
          <w:szCs w:val="28"/>
        </w:rPr>
        <w:t xml:space="preserve"> организации в сфере холодного водоснабжения на территории </w:t>
      </w:r>
      <w:proofErr w:type="spellStart"/>
      <w:r w:rsidR="006417A6">
        <w:rPr>
          <w:b/>
          <w:bCs/>
          <w:szCs w:val="28"/>
        </w:rPr>
        <w:t>Кишалинского</w:t>
      </w:r>
      <w:proofErr w:type="spellEnd"/>
      <w:r>
        <w:rPr>
          <w:b/>
          <w:bCs/>
          <w:szCs w:val="28"/>
        </w:rPr>
        <w:t xml:space="preserve"> сельского поселения </w:t>
      </w:r>
      <w:proofErr w:type="spellStart"/>
      <w:r w:rsidR="006417A6">
        <w:rPr>
          <w:b/>
          <w:bCs/>
          <w:szCs w:val="28"/>
        </w:rPr>
        <w:t>Атюрьевского</w:t>
      </w:r>
      <w:proofErr w:type="spellEnd"/>
      <w:r>
        <w:rPr>
          <w:b/>
          <w:bCs/>
          <w:szCs w:val="28"/>
        </w:rPr>
        <w:t xml:space="preserve"> муниципального района Республики Мордовия </w:t>
      </w:r>
    </w:p>
    <w:p w:rsidR="00F87978" w:rsidRDefault="00F87978">
      <w:pPr>
        <w:pStyle w:val="afff"/>
        <w:widowControl w:val="0"/>
        <w:suppressLineNumbers w:val="0"/>
        <w:contextualSpacing/>
        <w:jc w:val="center"/>
        <w:rPr>
          <w:b/>
          <w:bCs/>
          <w:szCs w:val="28"/>
        </w:rPr>
      </w:pPr>
    </w:p>
    <w:p w:rsidR="00F87978" w:rsidRDefault="00F87978">
      <w:pPr>
        <w:pStyle w:val="afff"/>
        <w:widowControl w:val="0"/>
        <w:numPr>
          <w:ilvl w:val="0"/>
          <w:numId w:val="3"/>
        </w:numPr>
        <w:suppressLineNumbers w:val="0"/>
        <w:spacing w:line="360" w:lineRule="auto"/>
        <w:ind w:left="0" w:firstLine="851"/>
        <w:contextualSpacing/>
        <w:jc w:val="center"/>
        <w:rPr>
          <w:sz w:val="26"/>
          <w:szCs w:val="26"/>
        </w:rPr>
      </w:pPr>
      <w:r>
        <w:rPr>
          <w:sz w:val="26"/>
          <w:szCs w:val="26"/>
        </w:rPr>
        <w:t>ОБЩИЕ ПОЛОЖЕНИЯ</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w:t>
      </w:r>
      <w:proofErr w:type="gramStart"/>
      <w:r>
        <w:rPr>
          <w:sz w:val="26"/>
          <w:szCs w:val="26"/>
        </w:rPr>
        <w:t xml:space="preserve">Положение о конкурсной комиссии по проведению открытого конкурса Положение о конкурсной комиссии по проведению открытого конкурса </w:t>
      </w:r>
      <w:r>
        <w:rPr>
          <w:bCs/>
          <w:sz w:val="26"/>
          <w:szCs w:val="26"/>
        </w:rPr>
        <w:t xml:space="preserve">на право определения </w:t>
      </w:r>
      <w:proofErr w:type="spellStart"/>
      <w:r>
        <w:rPr>
          <w:bCs/>
          <w:sz w:val="26"/>
          <w:szCs w:val="26"/>
        </w:rPr>
        <w:t>ресурсоснабжающей</w:t>
      </w:r>
      <w:proofErr w:type="spellEnd"/>
      <w:r>
        <w:rPr>
          <w:bCs/>
          <w:sz w:val="26"/>
          <w:szCs w:val="26"/>
        </w:rPr>
        <w:t xml:space="preserve"> организации в сфере холодного водоснабжения на территории </w:t>
      </w:r>
      <w:proofErr w:type="spellStart"/>
      <w:r w:rsidR="006417A6">
        <w:rPr>
          <w:bCs/>
          <w:sz w:val="26"/>
          <w:szCs w:val="26"/>
        </w:rPr>
        <w:t>Кишалинского</w:t>
      </w:r>
      <w:proofErr w:type="spellEnd"/>
      <w:r w:rsidR="006417A6">
        <w:rPr>
          <w:bCs/>
          <w:sz w:val="26"/>
          <w:szCs w:val="26"/>
        </w:rPr>
        <w:t xml:space="preserve"> </w:t>
      </w:r>
      <w:r>
        <w:rPr>
          <w:bCs/>
          <w:sz w:val="26"/>
          <w:szCs w:val="26"/>
        </w:rPr>
        <w:t xml:space="preserve"> 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xml:space="preserve">  (далее – Положение), определяет функции, состав, структуру, порядок формирования, принятия и оформления решений конкурсной комиссии по проведению открытого конкурса на право заключения концессионных соглашений.</w:t>
      </w:r>
      <w:proofErr w:type="gramEnd"/>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w:t>
      </w:r>
      <w:proofErr w:type="gramStart"/>
      <w:r>
        <w:rPr>
          <w:sz w:val="26"/>
          <w:szCs w:val="26"/>
        </w:rPr>
        <w:t xml:space="preserve">Конкурсная комиссия по проведению открытого конкурса </w:t>
      </w:r>
      <w:r>
        <w:rPr>
          <w:bCs/>
          <w:sz w:val="26"/>
          <w:szCs w:val="26"/>
        </w:rPr>
        <w:t xml:space="preserve">на право определения </w:t>
      </w:r>
      <w:proofErr w:type="spellStart"/>
      <w:r>
        <w:rPr>
          <w:bCs/>
          <w:sz w:val="26"/>
          <w:szCs w:val="26"/>
        </w:rPr>
        <w:t>ресурсоснабжающей</w:t>
      </w:r>
      <w:proofErr w:type="spellEnd"/>
      <w:r>
        <w:rPr>
          <w:bCs/>
          <w:sz w:val="26"/>
          <w:szCs w:val="26"/>
        </w:rPr>
        <w:t xml:space="preserve"> организации в сфере холодного водоснабжения на территории </w:t>
      </w:r>
      <w:proofErr w:type="spellStart"/>
      <w:r w:rsidR="006417A6">
        <w:rPr>
          <w:bCs/>
          <w:sz w:val="26"/>
          <w:szCs w:val="26"/>
        </w:rPr>
        <w:t>Кишалинского</w:t>
      </w:r>
      <w:proofErr w:type="spellEnd"/>
      <w:r>
        <w:rPr>
          <w:bCs/>
          <w:sz w:val="26"/>
          <w:szCs w:val="26"/>
        </w:rPr>
        <w:t xml:space="preserve"> 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xml:space="preserve"> (далее – Конкурсная комиссия), создана для проведения конкурса на право заключения концессионных соглашений в отношении объектов водоснабжения, находящихся в муниципальной собственности муниципального образования </w:t>
      </w:r>
      <w:proofErr w:type="spellStart"/>
      <w:r w:rsidR="006417A6">
        <w:rPr>
          <w:bCs/>
          <w:sz w:val="26"/>
          <w:szCs w:val="26"/>
        </w:rPr>
        <w:t>Кишалинского</w:t>
      </w:r>
      <w:proofErr w:type="spellEnd"/>
      <w:r>
        <w:rPr>
          <w:bCs/>
          <w:sz w:val="26"/>
          <w:szCs w:val="26"/>
        </w:rPr>
        <w:t xml:space="preserve"> сельского поселения </w:t>
      </w:r>
      <w:proofErr w:type="spellStart"/>
      <w:r w:rsidR="006417A6">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 оценки заявок, определения заявителей, прошедших</w:t>
      </w:r>
      <w:proofErr w:type="gramEnd"/>
      <w:r>
        <w:rPr>
          <w:sz w:val="26"/>
          <w:szCs w:val="26"/>
        </w:rPr>
        <w:t xml:space="preserve"> процедуру предварительного отбора, оценки конкурсных предложений, определения победителя конкурса и принятия решений в соответствии с настоящим Положением.</w:t>
      </w:r>
    </w:p>
    <w:p w:rsidR="00F87978" w:rsidRDefault="00F87978" w:rsidP="0015734F">
      <w:pPr>
        <w:pStyle w:val="afff"/>
        <w:widowControl w:val="0"/>
        <w:numPr>
          <w:ilvl w:val="1"/>
          <w:numId w:val="3"/>
        </w:numPr>
        <w:suppressLineNumbers w:val="0"/>
        <w:tabs>
          <w:tab w:val="left" w:pos="851"/>
          <w:tab w:val="left" w:pos="993"/>
        </w:tabs>
        <w:spacing w:line="276" w:lineRule="auto"/>
        <w:ind w:left="0" w:firstLine="567"/>
        <w:jc w:val="both"/>
        <w:rPr>
          <w:sz w:val="26"/>
          <w:szCs w:val="26"/>
        </w:rPr>
      </w:pPr>
      <w:r>
        <w:rPr>
          <w:sz w:val="26"/>
          <w:szCs w:val="26"/>
        </w:rPr>
        <w:t xml:space="preserve"> Конкурсная комиссия руководствуется принципами обеспечения справедливых конкурентных условий, равного отношения к претендентам, объективной оценки заявок и конкурсных предложений и достаточной прозрачности процедур конкурса.</w:t>
      </w:r>
    </w:p>
    <w:p w:rsidR="00F87978" w:rsidRDefault="00F87978" w:rsidP="0015734F">
      <w:pPr>
        <w:pStyle w:val="afff"/>
        <w:widowControl w:val="0"/>
        <w:suppressLineNumbers w:val="0"/>
        <w:tabs>
          <w:tab w:val="left" w:pos="851"/>
          <w:tab w:val="left" w:pos="993"/>
        </w:tabs>
        <w:spacing w:line="276" w:lineRule="auto"/>
        <w:ind w:left="567"/>
        <w:jc w:val="both"/>
        <w:rPr>
          <w:sz w:val="26"/>
          <w:szCs w:val="26"/>
        </w:rPr>
      </w:pPr>
    </w:p>
    <w:p w:rsidR="00F87978" w:rsidRDefault="00F87978">
      <w:pPr>
        <w:pStyle w:val="afff"/>
        <w:widowControl w:val="0"/>
        <w:numPr>
          <w:ilvl w:val="0"/>
          <w:numId w:val="3"/>
        </w:numPr>
        <w:suppressLineNumbers w:val="0"/>
        <w:tabs>
          <w:tab w:val="left" w:pos="851"/>
          <w:tab w:val="left" w:pos="993"/>
        </w:tabs>
        <w:spacing w:line="360" w:lineRule="auto"/>
        <w:jc w:val="center"/>
        <w:rPr>
          <w:sz w:val="26"/>
          <w:szCs w:val="26"/>
        </w:rPr>
      </w:pPr>
      <w:r>
        <w:rPr>
          <w:sz w:val="26"/>
          <w:szCs w:val="26"/>
        </w:rPr>
        <w:t>ФУНКЦИИ КОМИССИИ</w:t>
      </w:r>
    </w:p>
    <w:p w:rsidR="00F87978" w:rsidRDefault="00F87978" w:rsidP="0015734F">
      <w:pPr>
        <w:pStyle w:val="afff"/>
        <w:widowControl w:val="0"/>
        <w:numPr>
          <w:ilvl w:val="1"/>
          <w:numId w:val="3"/>
        </w:numPr>
        <w:suppressLineNumbers w:val="0"/>
        <w:tabs>
          <w:tab w:val="left" w:pos="851"/>
          <w:tab w:val="left" w:pos="993"/>
        </w:tabs>
        <w:spacing w:line="276" w:lineRule="auto"/>
        <w:ind w:hanging="153"/>
        <w:rPr>
          <w:sz w:val="26"/>
          <w:szCs w:val="26"/>
        </w:rPr>
      </w:pPr>
      <w:r>
        <w:rPr>
          <w:sz w:val="26"/>
          <w:szCs w:val="26"/>
        </w:rPr>
        <w:t>Основными функциями Конкурсной комиссии являются:</w:t>
      </w:r>
    </w:p>
    <w:p w:rsidR="00F87978" w:rsidRDefault="00F87978" w:rsidP="0015734F">
      <w:pPr>
        <w:pStyle w:val="afff"/>
        <w:widowControl w:val="0"/>
        <w:numPr>
          <w:ilvl w:val="2"/>
          <w:numId w:val="3"/>
        </w:numPr>
        <w:suppressLineNumbers w:val="0"/>
        <w:tabs>
          <w:tab w:val="left" w:pos="851"/>
          <w:tab w:val="left" w:pos="993"/>
        </w:tabs>
        <w:spacing w:line="276" w:lineRule="auto"/>
        <w:ind w:hanging="513"/>
        <w:jc w:val="both"/>
        <w:rPr>
          <w:sz w:val="26"/>
          <w:szCs w:val="26"/>
        </w:rPr>
      </w:pPr>
      <w:r>
        <w:rPr>
          <w:sz w:val="26"/>
          <w:szCs w:val="26"/>
        </w:rPr>
        <w:t>Опубликование и размещение сообщения о проведении открытого конкурса.</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 xml:space="preserve">Направление лицам </w:t>
      </w:r>
      <w:proofErr w:type="gramStart"/>
      <w:r>
        <w:rPr>
          <w:sz w:val="26"/>
          <w:szCs w:val="26"/>
        </w:rPr>
        <w:t xml:space="preserve">в соответствии с решением о заключении </w:t>
      </w:r>
      <w:r>
        <w:rPr>
          <w:sz w:val="26"/>
          <w:szCs w:val="26"/>
        </w:rPr>
        <w:lastRenderedPageBreak/>
        <w:t>концессионного соглашения сообщения о проведении открытого конкурса одновременно с приглашением</w:t>
      </w:r>
      <w:proofErr w:type="gramEnd"/>
      <w:r>
        <w:rPr>
          <w:sz w:val="26"/>
          <w:szCs w:val="26"/>
        </w:rPr>
        <w:t xml:space="preserve"> принять участие в конкурсе.</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Опубликование и размещение сообщения о внесении изменений в конкурсную документацию, а также направление указанного сообщения лицам в соответствии с решением о заключении концессионного соглашения.</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приема заявок на участие в конкурсе.</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Предоставление конкурсной документации, разъяснений положений конкурсной документации.</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Осуществление вскрытия конвертов с заявками на участие в конкурсе, а также рассмотрение таких заявок.</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Проверка документов и материалов, представленных заявителями, участниками конкурса в соответствии с требованиями, установленными конкурсной документацией, и достоверности сведений, содержащихся в этих документах и материалах.</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Установление соответствия заявителей и представленных ими заявок на участие в конкурсе установленным требованиям и конкурсной документации, и соответствия конкурсных предложений критериям конкурса и указанным требованиям.</w:t>
      </w:r>
    </w:p>
    <w:p w:rsidR="00F87978" w:rsidRDefault="00F87978" w:rsidP="0015734F">
      <w:pPr>
        <w:pStyle w:val="afff"/>
        <w:widowControl w:val="0"/>
        <w:numPr>
          <w:ilvl w:val="2"/>
          <w:numId w:val="3"/>
        </w:numPr>
        <w:suppressLineNumbers w:val="0"/>
        <w:tabs>
          <w:tab w:val="left" w:pos="709"/>
          <w:tab w:val="left" w:pos="993"/>
        </w:tabs>
        <w:spacing w:line="276" w:lineRule="auto"/>
        <w:ind w:left="0" w:firstLine="567"/>
        <w:jc w:val="both"/>
        <w:rPr>
          <w:sz w:val="26"/>
          <w:szCs w:val="26"/>
        </w:rPr>
      </w:pPr>
      <w:r>
        <w:rPr>
          <w:sz w:val="26"/>
          <w:szCs w:val="26"/>
        </w:rPr>
        <w:t xml:space="preserve">В случае необходимости запрос и получение у соответствующих органов и организаций информации для проверки </w:t>
      </w:r>
      <w:proofErr w:type="gramStart"/>
      <w:r>
        <w:rPr>
          <w:sz w:val="26"/>
          <w:szCs w:val="26"/>
        </w:rPr>
        <w:t>достоверности</w:t>
      </w:r>
      <w:proofErr w:type="gramEnd"/>
      <w:r>
        <w:rPr>
          <w:sz w:val="26"/>
          <w:szCs w:val="26"/>
        </w:rPr>
        <w:t xml:space="preserve"> представленных заявителями, участниками конкурса сведений.</w:t>
      </w:r>
    </w:p>
    <w:p w:rsidR="00F87978" w:rsidRDefault="00F87978" w:rsidP="0015734F">
      <w:pPr>
        <w:pStyle w:val="afff"/>
        <w:widowControl w:val="0"/>
        <w:numPr>
          <w:ilvl w:val="2"/>
          <w:numId w:val="3"/>
        </w:numPr>
        <w:suppressLineNumbers w:val="0"/>
        <w:tabs>
          <w:tab w:val="left" w:pos="709"/>
          <w:tab w:val="left" w:pos="851"/>
          <w:tab w:val="left" w:pos="993"/>
          <w:tab w:val="left" w:pos="1134"/>
        </w:tabs>
        <w:spacing w:line="276" w:lineRule="auto"/>
        <w:ind w:left="0" w:firstLine="567"/>
        <w:jc w:val="both"/>
        <w:rPr>
          <w:sz w:val="26"/>
          <w:szCs w:val="26"/>
        </w:rPr>
      </w:pPr>
      <w:r>
        <w:rPr>
          <w:sz w:val="26"/>
          <w:szCs w:val="26"/>
        </w:rPr>
        <w:t>Принятие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направление заявителю соответствующего уведомления.</w:t>
      </w:r>
    </w:p>
    <w:p w:rsidR="00F87978" w:rsidRDefault="00F87978">
      <w:pPr>
        <w:pStyle w:val="afff"/>
        <w:widowControl w:val="0"/>
        <w:numPr>
          <w:ilvl w:val="0"/>
          <w:numId w:val="3"/>
        </w:numPr>
        <w:suppressLineNumbers w:val="0"/>
        <w:tabs>
          <w:tab w:val="left" w:pos="709"/>
          <w:tab w:val="left" w:pos="851"/>
          <w:tab w:val="left" w:pos="993"/>
          <w:tab w:val="left" w:pos="1134"/>
        </w:tabs>
        <w:spacing w:line="360" w:lineRule="auto"/>
        <w:jc w:val="center"/>
        <w:rPr>
          <w:sz w:val="26"/>
          <w:szCs w:val="26"/>
        </w:rPr>
      </w:pPr>
      <w:r>
        <w:rPr>
          <w:sz w:val="26"/>
          <w:szCs w:val="26"/>
        </w:rPr>
        <w:t>СОСТАВ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 xml:space="preserve"> Конкурсная комиссия состоит из председателя Конкурсной комиссии, заместителя председателя Конкурсной комиссии, секретаря Конкурсной комиссии и членов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proofErr w:type="gramStart"/>
      <w:r>
        <w:rPr>
          <w:sz w:val="26"/>
          <w:szCs w:val="26"/>
        </w:rPr>
        <w:t xml:space="preserve">Председателем Конкурсной комиссии, заместителем председателя Конкурсной комиссии, секретарем Конкурсной комиссии и членами Конкурсной комиссии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w:t>
      </w:r>
      <w:proofErr w:type="spellStart"/>
      <w:r>
        <w:rPr>
          <w:sz w:val="26"/>
          <w:szCs w:val="26"/>
        </w:rPr>
        <w:t>аффилированными</w:t>
      </w:r>
      <w:proofErr w:type="spellEnd"/>
      <w:r>
        <w:rPr>
          <w:sz w:val="26"/>
          <w:szCs w:val="26"/>
        </w:rPr>
        <w:t xml:space="preserve"> лицами участников конкурса.</w:t>
      </w:r>
      <w:proofErr w:type="gramEnd"/>
    </w:p>
    <w:p w:rsidR="00F87978" w:rsidRDefault="00F87978" w:rsidP="0015734F">
      <w:pPr>
        <w:pStyle w:val="afff"/>
        <w:widowControl w:val="0"/>
        <w:suppressLineNumbers w:val="0"/>
        <w:tabs>
          <w:tab w:val="left" w:pos="567"/>
          <w:tab w:val="left" w:pos="851"/>
          <w:tab w:val="left" w:pos="993"/>
          <w:tab w:val="left" w:pos="1134"/>
        </w:tabs>
        <w:spacing w:line="276" w:lineRule="auto"/>
        <w:ind w:firstLine="567"/>
        <w:jc w:val="both"/>
        <w:rPr>
          <w:sz w:val="26"/>
          <w:szCs w:val="26"/>
        </w:rPr>
      </w:pPr>
      <w:r>
        <w:rPr>
          <w:sz w:val="26"/>
          <w:szCs w:val="26"/>
        </w:rPr>
        <w:t>В случае выявления в составе Конкурсной комиссии таких лиц утверждается новый состав Конкурсной комиссии.</w:t>
      </w:r>
    </w:p>
    <w:p w:rsidR="00F87978" w:rsidRDefault="00F87978" w:rsidP="0015734F">
      <w:pPr>
        <w:pStyle w:val="afff"/>
        <w:widowControl w:val="0"/>
        <w:numPr>
          <w:ilvl w:val="1"/>
          <w:numId w:val="3"/>
        </w:numPr>
        <w:suppressLineNumbers w:val="0"/>
        <w:tabs>
          <w:tab w:val="left" w:pos="567"/>
          <w:tab w:val="left" w:pos="851"/>
          <w:tab w:val="left" w:pos="993"/>
          <w:tab w:val="left" w:pos="1134"/>
        </w:tabs>
        <w:spacing w:line="276" w:lineRule="auto"/>
        <w:ind w:left="0" w:firstLine="567"/>
        <w:jc w:val="both"/>
        <w:rPr>
          <w:sz w:val="26"/>
          <w:szCs w:val="26"/>
        </w:rPr>
      </w:pPr>
      <w:r>
        <w:rPr>
          <w:sz w:val="26"/>
          <w:szCs w:val="26"/>
        </w:rPr>
        <w:t>Руководит деятельностью Конкурсной комиссии председатель Конкурсной комиссии, а в период отсутствия председателя – заместитель председателя Конкурсной комиссии.</w:t>
      </w:r>
    </w:p>
    <w:p w:rsidR="00F87978" w:rsidRDefault="00F87978" w:rsidP="0015734F">
      <w:pPr>
        <w:pStyle w:val="afff"/>
        <w:widowControl w:val="0"/>
        <w:suppressLineNumbers w:val="0"/>
        <w:tabs>
          <w:tab w:val="left" w:pos="567"/>
          <w:tab w:val="left" w:pos="851"/>
          <w:tab w:val="left" w:pos="993"/>
          <w:tab w:val="left" w:pos="1134"/>
        </w:tabs>
        <w:spacing w:line="276" w:lineRule="auto"/>
        <w:ind w:left="360" w:firstLine="207"/>
        <w:jc w:val="both"/>
        <w:rPr>
          <w:sz w:val="26"/>
          <w:szCs w:val="26"/>
        </w:rPr>
      </w:pPr>
      <w:r>
        <w:rPr>
          <w:sz w:val="26"/>
          <w:szCs w:val="26"/>
        </w:rPr>
        <w:t>Председатель Конкурсной комиссии:</w:t>
      </w:r>
    </w:p>
    <w:p w:rsidR="00F87978" w:rsidRDefault="00F87978" w:rsidP="0015734F">
      <w:pPr>
        <w:pStyle w:val="afff"/>
        <w:widowControl w:val="0"/>
        <w:numPr>
          <w:ilvl w:val="2"/>
          <w:numId w:val="3"/>
        </w:numPr>
        <w:suppressLineNumbers w:val="0"/>
        <w:tabs>
          <w:tab w:val="left" w:pos="567"/>
          <w:tab w:val="left" w:pos="851"/>
          <w:tab w:val="left" w:pos="993"/>
          <w:tab w:val="left" w:pos="1134"/>
        </w:tabs>
        <w:spacing w:line="276" w:lineRule="auto"/>
        <w:ind w:hanging="513"/>
        <w:jc w:val="both"/>
        <w:rPr>
          <w:sz w:val="26"/>
          <w:szCs w:val="26"/>
        </w:rPr>
      </w:pPr>
      <w:r>
        <w:rPr>
          <w:sz w:val="26"/>
          <w:szCs w:val="26"/>
        </w:rPr>
        <w:t>Ведет заседание Конкурсной комиссии.</w:t>
      </w:r>
    </w:p>
    <w:p w:rsidR="00F87978" w:rsidRDefault="00F87978" w:rsidP="0015734F">
      <w:pPr>
        <w:pStyle w:val="afff"/>
        <w:widowControl w:val="0"/>
        <w:numPr>
          <w:ilvl w:val="2"/>
          <w:numId w:val="3"/>
        </w:numPr>
        <w:suppressLineNumbers w:val="0"/>
        <w:tabs>
          <w:tab w:val="left" w:pos="567"/>
          <w:tab w:val="left" w:pos="851"/>
          <w:tab w:val="left" w:pos="993"/>
          <w:tab w:val="left" w:pos="1134"/>
        </w:tabs>
        <w:spacing w:line="276" w:lineRule="auto"/>
        <w:ind w:hanging="513"/>
        <w:jc w:val="both"/>
        <w:rPr>
          <w:sz w:val="26"/>
          <w:szCs w:val="26"/>
        </w:rPr>
      </w:pPr>
      <w:r>
        <w:rPr>
          <w:sz w:val="26"/>
          <w:szCs w:val="26"/>
        </w:rPr>
        <w:lastRenderedPageBreak/>
        <w:t>Организует работу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 xml:space="preserve"> Оглашает повестку заседания Конкурсной комиссии и при необходимости вносит на голосование предложение по ее изменению и дополнению.</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Ставит на голосование предложения членов Конкурсной комиссии и проекты принимаемых решений.</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Подводит итоги голосования.</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Ведет переписку от имени Конкурсной комиссии, подписывает от имени Конкурсной комиссии разъяснения конкурсной документации, а также любые обращения к претендентам, при этом отдельным решением Конкурсной комиссии осуществление данного правомочия может быть поручено иному члену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Дает поручения в рамках своих полномочий членам Конкурсной комиссии на совершение действий организационно-технического характера.</w:t>
      </w:r>
    </w:p>
    <w:p w:rsidR="00F87978" w:rsidRDefault="00F87978" w:rsidP="0015734F">
      <w:pPr>
        <w:pStyle w:val="afff"/>
        <w:widowControl w:val="0"/>
        <w:numPr>
          <w:ilvl w:val="1"/>
          <w:numId w:val="3"/>
        </w:numPr>
        <w:suppressLineNumbers w:val="0"/>
        <w:tabs>
          <w:tab w:val="left" w:pos="360"/>
          <w:tab w:val="left" w:pos="426"/>
          <w:tab w:val="left" w:pos="567"/>
          <w:tab w:val="left" w:pos="851"/>
          <w:tab w:val="left" w:pos="993"/>
        </w:tabs>
        <w:spacing w:line="276" w:lineRule="auto"/>
        <w:ind w:left="0" w:firstLine="567"/>
        <w:jc w:val="both"/>
        <w:rPr>
          <w:sz w:val="26"/>
          <w:szCs w:val="26"/>
        </w:rPr>
      </w:pPr>
      <w:r>
        <w:rPr>
          <w:sz w:val="26"/>
          <w:szCs w:val="26"/>
        </w:rPr>
        <w:t xml:space="preserve"> Осуществляет организационную работу Конкурсной комиссии секретарь Конкурсной комиссии.</w:t>
      </w:r>
    </w:p>
    <w:p w:rsidR="00F87978" w:rsidRDefault="00F87978" w:rsidP="0015734F">
      <w:pPr>
        <w:pStyle w:val="afff"/>
        <w:widowControl w:val="0"/>
        <w:suppressLineNumbers w:val="0"/>
        <w:tabs>
          <w:tab w:val="left" w:pos="360"/>
          <w:tab w:val="left" w:pos="426"/>
          <w:tab w:val="left" w:pos="567"/>
          <w:tab w:val="left" w:pos="851"/>
          <w:tab w:val="left" w:pos="993"/>
        </w:tabs>
        <w:spacing w:line="276" w:lineRule="auto"/>
        <w:ind w:left="360" w:firstLine="207"/>
        <w:jc w:val="both"/>
        <w:rPr>
          <w:sz w:val="26"/>
          <w:szCs w:val="26"/>
        </w:rPr>
      </w:pPr>
      <w:r>
        <w:rPr>
          <w:sz w:val="26"/>
          <w:szCs w:val="26"/>
        </w:rPr>
        <w:t>Секретарь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Готовит график работы Конкурсной комиссии.</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Направляет членам Конкурсной комиссии приглашения на заседания.</w:t>
      </w:r>
    </w:p>
    <w:p w:rsidR="00F87978" w:rsidRDefault="00F87978" w:rsidP="0015734F">
      <w:pPr>
        <w:pStyle w:val="afff"/>
        <w:widowControl w:val="0"/>
        <w:numPr>
          <w:ilvl w:val="2"/>
          <w:numId w:val="3"/>
        </w:numPr>
        <w:suppressLineNumbers w:val="0"/>
        <w:tabs>
          <w:tab w:val="left" w:pos="360"/>
          <w:tab w:val="left" w:pos="426"/>
          <w:tab w:val="left" w:pos="567"/>
          <w:tab w:val="left" w:pos="851"/>
          <w:tab w:val="left" w:pos="993"/>
        </w:tabs>
        <w:spacing w:line="276" w:lineRule="auto"/>
        <w:ind w:hanging="513"/>
        <w:jc w:val="both"/>
        <w:rPr>
          <w:sz w:val="26"/>
          <w:szCs w:val="26"/>
        </w:rPr>
      </w:pPr>
      <w:r>
        <w:rPr>
          <w:sz w:val="26"/>
          <w:szCs w:val="26"/>
        </w:rPr>
        <w:t>Рассылает членам Конкурсной комиссии материалы к заседаниям.</w:t>
      </w:r>
    </w:p>
    <w:p w:rsidR="00F87978" w:rsidRDefault="00F87978" w:rsidP="0015734F">
      <w:pPr>
        <w:pStyle w:val="afff"/>
        <w:widowControl w:val="0"/>
        <w:numPr>
          <w:ilvl w:val="2"/>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Надлежащим образом и своевременно оформляет протокол вскрытия конвертов с заявками на участие в конкурсе, протокол проведения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 а также направляет их заинтересованным лицам.</w:t>
      </w:r>
    </w:p>
    <w:p w:rsidR="00F87978" w:rsidRDefault="00F87978" w:rsidP="0015734F">
      <w:pPr>
        <w:pStyle w:val="afff"/>
        <w:widowControl w:val="0"/>
        <w:numPr>
          <w:ilvl w:val="2"/>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Осуществляет учет и хранение материалов Конкурсной комиссии, а также учет входящих и исходящих документов.</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 xml:space="preserve"> Конкурсная комиссия вправе привлечь к участию в деятельности Конкурсной комиссии для дачи консультаций независимых экспертов.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w:t>
      </w:r>
      <w:proofErr w:type="spellStart"/>
      <w:r>
        <w:rPr>
          <w:sz w:val="26"/>
          <w:szCs w:val="26"/>
        </w:rPr>
        <w:t>аффилированными</w:t>
      </w:r>
      <w:proofErr w:type="spellEnd"/>
      <w:r>
        <w:rPr>
          <w:sz w:val="26"/>
          <w:szCs w:val="26"/>
        </w:rPr>
        <w:t xml:space="preserve"> лицами участников конкурса, а также лица, лично заинтересованные в результатах проведения конкурса. Мнение эксперта, изложенное в экспертном заключении, носит рекомендательный характер и не является обязательным для Конкурсной комиссии.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Члены Конкурсной комиссии не вправе разглашать какую-либо информацию, полученную в ходе проведения конкурса на право заключения концессионного соглашения в отношении объектов имущества (коммунального хозяйства), находящихся в муниципа</w:t>
      </w:r>
      <w:r w:rsidR="00E37DC3">
        <w:rPr>
          <w:sz w:val="26"/>
          <w:szCs w:val="26"/>
        </w:rPr>
        <w:t xml:space="preserve">льной собственности </w:t>
      </w:r>
      <w:proofErr w:type="spellStart"/>
      <w:r w:rsidR="00C44290">
        <w:rPr>
          <w:sz w:val="26"/>
          <w:szCs w:val="26"/>
        </w:rPr>
        <w:t>Кишалинского</w:t>
      </w:r>
      <w:proofErr w:type="spellEnd"/>
      <w:r w:rsidR="00E37DC3">
        <w:rPr>
          <w:sz w:val="26"/>
          <w:szCs w:val="26"/>
        </w:rPr>
        <w:t xml:space="preserve"> сельского </w:t>
      </w:r>
      <w:r w:rsidR="00E37DC3">
        <w:rPr>
          <w:sz w:val="26"/>
          <w:szCs w:val="26"/>
        </w:rPr>
        <w:lastRenderedPageBreak/>
        <w:t>поселения.</w:t>
      </w:r>
    </w:p>
    <w:p w:rsidR="00F87978" w:rsidRDefault="00F87978">
      <w:pPr>
        <w:pStyle w:val="afff"/>
        <w:widowControl w:val="0"/>
        <w:numPr>
          <w:ilvl w:val="0"/>
          <w:numId w:val="3"/>
        </w:numPr>
        <w:suppressLineNumbers w:val="0"/>
        <w:tabs>
          <w:tab w:val="left" w:pos="360"/>
          <w:tab w:val="left" w:pos="426"/>
          <w:tab w:val="left" w:pos="567"/>
          <w:tab w:val="left" w:pos="851"/>
        </w:tabs>
        <w:spacing w:line="360" w:lineRule="auto"/>
        <w:jc w:val="center"/>
        <w:rPr>
          <w:sz w:val="26"/>
          <w:szCs w:val="26"/>
        </w:rPr>
      </w:pPr>
      <w:r>
        <w:rPr>
          <w:sz w:val="26"/>
          <w:szCs w:val="26"/>
        </w:rPr>
        <w:t>ПОРЯДОК ПРИНЯТИЯ РЕШЕНИЙ</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Решение по результатам проведения конкурса принимается членами Конкурсной комиссии, в том числе председателем Конкурсной комиссии и заместителем председателя Конкурсной комиссии, за исключением секретаря. Решения Конкурсной комиссии по результатам проведения конкурса принимается открытым голосованием большинством голосов от числа проголосовавших, если на заседании Конкурсной комиссии присутствует не менее чем пятьдесят процентов от общего числа ее членов. В случае равенства голосов голос председателя Конкурсной комиссии считается решающим.</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Члены Конкурсной комиссии могут представлять письменное мнение по вопросам повестки дня заседания.</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При принятии решений в рамках оценки и рассмотрения заявок на участие в конкурсе и конкурсных предложений члены Конкурсной комиссии действует в порядке, установленном статьями 28,29,31,32,33 Федерального закона от 21.07.2015 №115-ФЗ «О концессионных соглашениях».</w:t>
      </w:r>
    </w:p>
    <w:p w:rsidR="0015734F" w:rsidRDefault="0015734F" w:rsidP="0015734F">
      <w:pPr>
        <w:pStyle w:val="afff"/>
        <w:widowControl w:val="0"/>
        <w:suppressLineNumbers w:val="0"/>
        <w:tabs>
          <w:tab w:val="left" w:pos="360"/>
          <w:tab w:val="left" w:pos="426"/>
          <w:tab w:val="left" w:pos="567"/>
          <w:tab w:val="left" w:pos="851"/>
        </w:tabs>
        <w:spacing w:line="276" w:lineRule="auto"/>
        <w:ind w:left="567"/>
        <w:jc w:val="both"/>
        <w:rPr>
          <w:sz w:val="26"/>
          <w:szCs w:val="26"/>
        </w:rPr>
      </w:pPr>
    </w:p>
    <w:p w:rsidR="00F87978" w:rsidRDefault="00F87978">
      <w:pPr>
        <w:pStyle w:val="afff"/>
        <w:widowControl w:val="0"/>
        <w:numPr>
          <w:ilvl w:val="0"/>
          <w:numId w:val="3"/>
        </w:numPr>
        <w:suppressLineNumbers w:val="0"/>
        <w:tabs>
          <w:tab w:val="left" w:pos="360"/>
          <w:tab w:val="left" w:pos="426"/>
          <w:tab w:val="left" w:pos="567"/>
          <w:tab w:val="left" w:pos="851"/>
        </w:tabs>
        <w:spacing w:line="360" w:lineRule="auto"/>
        <w:jc w:val="center"/>
        <w:rPr>
          <w:sz w:val="26"/>
          <w:szCs w:val="26"/>
        </w:rPr>
      </w:pPr>
      <w:r>
        <w:rPr>
          <w:sz w:val="26"/>
          <w:szCs w:val="26"/>
        </w:rPr>
        <w:t xml:space="preserve"> ПОРЯДОК ОФОРМЛЕНИЯ И ОПУБЛИКОВАНИЯ РЕШЕНИЙ</w:t>
      </w:r>
      <w:r>
        <w:rPr>
          <w:sz w:val="26"/>
          <w:szCs w:val="26"/>
        </w:rPr>
        <w:br/>
        <w:t>КОНКУРСНОЙ КОМИССИИ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r>
        <w:rPr>
          <w:sz w:val="26"/>
          <w:szCs w:val="26"/>
        </w:rPr>
        <w:t xml:space="preserve">Решения Конкурсной комиссии оформляются протоколами, которые подписывают члены Конкурсной комиссии, принявшие участие в заседании. Протоколы заседаний Конкурсной комиссии оформляются не позднее 5 (пяти) рабочих дней </w:t>
      </w:r>
      <w:proofErr w:type="gramStart"/>
      <w:r>
        <w:rPr>
          <w:sz w:val="26"/>
          <w:szCs w:val="26"/>
        </w:rPr>
        <w:t xml:space="preserve">с даты </w:t>
      </w:r>
      <w:r w:rsidR="0015734F">
        <w:rPr>
          <w:sz w:val="26"/>
          <w:szCs w:val="26"/>
        </w:rPr>
        <w:t xml:space="preserve"> </w:t>
      </w:r>
      <w:r>
        <w:rPr>
          <w:sz w:val="26"/>
          <w:szCs w:val="26"/>
        </w:rPr>
        <w:t>проведения</w:t>
      </w:r>
      <w:proofErr w:type="gramEnd"/>
      <w:r>
        <w:rPr>
          <w:sz w:val="26"/>
          <w:szCs w:val="26"/>
        </w:rPr>
        <w:t xml:space="preserve"> соответствующего заседания или в установленные конкурсной документацией сроки.</w:t>
      </w:r>
    </w:p>
    <w:p w:rsidR="00F87978" w:rsidRDefault="00F87978" w:rsidP="0015734F">
      <w:pPr>
        <w:pStyle w:val="afff"/>
        <w:widowControl w:val="0"/>
        <w:numPr>
          <w:ilvl w:val="1"/>
          <w:numId w:val="3"/>
        </w:numPr>
        <w:suppressLineNumbers w:val="0"/>
        <w:tabs>
          <w:tab w:val="left" w:pos="360"/>
          <w:tab w:val="left" w:pos="426"/>
          <w:tab w:val="left" w:pos="567"/>
          <w:tab w:val="left" w:pos="851"/>
        </w:tabs>
        <w:spacing w:line="276" w:lineRule="auto"/>
        <w:ind w:left="0" w:firstLine="567"/>
        <w:jc w:val="both"/>
        <w:rPr>
          <w:sz w:val="26"/>
          <w:szCs w:val="26"/>
        </w:rPr>
      </w:pPr>
      <w:proofErr w:type="gramStart"/>
      <w:r>
        <w:rPr>
          <w:sz w:val="26"/>
          <w:szCs w:val="26"/>
        </w:rPr>
        <w:t>В протоколах заседаний Конкурсной комиссии в обязательном порядке указывается дата заседания, повестка дня, присутствующие члены Конкурсной комиссии, фамилии, имена, отчества, должности и места работы, приглашенных на заседание Конкурсной комиссии, краткое содержание выступлений, принятые решения, результаты голосования, особое мнение членов Конкурсной комиссии (в случае наличия такого), а также иная информация, наличие которой является обязательным в соответствии в соответствии со статьей 34</w:t>
      </w:r>
      <w:proofErr w:type="gramEnd"/>
      <w:r>
        <w:rPr>
          <w:sz w:val="26"/>
          <w:szCs w:val="26"/>
        </w:rPr>
        <w:t xml:space="preserve"> Федерального закона от 21.07.2015 №115-ФЗ «О концессионных соглашениях».</w:t>
      </w:r>
    </w:p>
    <w:p w:rsidR="00F87978" w:rsidRDefault="00F87978" w:rsidP="0015734F">
      <w:pPr>
        <w:pStyle w:val="afff"/>
        <w:widowControl w:val="0"/>
        <w:suppressLineNumbers w:val="0"/>
        <w:tabs>
          <w:tab w:val="left" w:pos="426"/>
          <w:tab w:val="left" w:pos="567"/>
          <w:tab w:val="left" w:pos="851"/>
        </w:tabs>
        <w:spacing w:line="276" w:lineRule="auto"/>
        <w:ind w:firstLine="567"/>
        <w:jc w:val="both"/>
        <w:rPr>
          <w:sz w:val="26"/>
          <w:szCs w:val="26"/>
        </w:rPr>
      </w:pPr>
      <w:r>
        <w:rPr>
          <w:sz w:val="26"/>
          <w:szCs w:val="26"/>
        </w:rPr>
        <w:t>Особое мнение членов Конкурсной комиссии излагается в письменном виде к протоколам заседаний Конкурсной комиссии.</w:t>
      </w:r>
    </w:p>
    <w:p w:rsidR="00F87978" w:rsidRDefault="00F87978" w:rsidP="0015734F">
      <w:pPr>
        <w:pStyle w:val="afff"/>
        <w:widowControl w:val="0"/>
        <w:numPr>
          <w:ilvl w:val="1"/>
          <w:numId w:val="3"/>
        </w:numPr>
        <w:suppressLineNumbers w:val="0"/>
        <w:tabs>
          <w:tab w:val="left" w:pos="426"/>
          <w:tab w:val="left" w:pos="567"/>
          <w:tab w:val="left" w:pos="851"/>
        </w:tabs>
        <w:spacing w:line="276" w:lineRule="auto"/>
        <w:ind w:left="0" w:firstLine="567"/>
        <w:jc w:val="both"/>
        <w:rPr>
          <w:sz w:val="26"/>
          <w:szCs w:val="26"/>
        </w:rPr>
      </w:pPr>
      <w:r>
        <w:rPr>
          <w:sz w:val="26"/>
          <w:szCs w:val="26"/>
        </w:rPr>
        <w:t>В установленных Федеральным законом «О концессионных соглашениях» случаях Конкурсная комиссия публикует необходимую информацию и сведения о ходе и результатах проведения конкурса на</w:t>
      </w:r>
      <w:r>
        <w:rPr>
          <w:color w:val="000000"/>
          <w:sz w:val="26"/>
          <w:szCs w:val="26"/>
          <w:shd w:val="clear" w:color="auto" w:fill="FFFFFF"/>
        </w:rPr>
        <w:t xml:space="preserve"> официальном сайте в информационно-телекоммуникационной сети "Интернет" для размещения информации о проведении торгов и </w:t>
      </w:r>
      <w:r w:rsidR="00E37DC3">
        <w:rPr>
          <w:sz w:val="26"/>
          <w:szCs w:val="26"/>
          <w:lang w:eastAsia="ru-RU"/>
        </w:rPr>
        <w:t>на оф</w:t>
      </w:r>
      <w:r w:rsidR="0015734F">
        <w:rPr>
          <w:sz w:val="26"/>
          <w:szCs w:val="26"/>
          <w:lang w:eastAsia="ru-RU"/>
        </w:rPr>
        <w:t xml:space="preserve">ициальном сайте </w:t>
      </w:r>
      <w:proofErr w:type="spellStart"/>
      <w:r w:rsidR="00D64564">
        <w:rPr>
          <w:sz w:val="26"/>
          <w:szCs w:val="26"/>
          <w:lang w:eastAsia="ru-RU"/>
        </w:rPr>
        <w:t>Кишалинского</w:t>
      </w:r>
      <w:proofErr w:type="spellEnd"/>
      <w:r w:rsidR="00D64564">
        <w:rPr>
          <w:sz w:val="26"/>
          <w:szCs w:val="26"/>
          <w:lang w:eastAsia="ru-RU"/>
        </w:rPr>
        <w:t xml:space="preserve"> </w:t>
      </w:r>
      <w:r w:rsidR="00E37DC3">
        <w:rPr>
          <w:sz w:val="26"/>
          <w:szCs w:val="26"/>
          <w:lang w:eastAsia="ru-RU"/>
        </w:rPr>
        <w:t xml:space="preserve">сельского поселения </w:t>
      </w:r>
      <w:proofErr w:type="spellStart"/>
      <w:r w:rsidR="00D64564">
        <w:rPr>
          <w:sz w:val="26"/>
          <w:szCs w:val="26"/>
          <w:lang w:eastAsia="ru-RU"/>
        </w:rPr>
        <w:t>Атюрьевского</w:t>
      </w:r>
      <w:proofErr w:type="spellEnd"/>
      <w:r w:rsidR="00E37DC3">
        <w:rPr>
          <w:sz w:val="26"/>
          <w:szCs w:val="26"/>
          <w:lang w:eastAsia="ru-RU"/>
        </w:rPr>
        <w:t xml:space="preserve"> муниципального района.</w:t>
      </w:r>
    </w:p>
    <w:p w:rsidR="00F87978" w:rsidRDefault="00F87978" w:rsidP="0015734F">
      <w:pPr>
        <w:pStyle w:val="afff"/>
        <w:widowControl w:val="0"/>
        <w:numPr>
          <w:ilvl w:val="1"/>
          <w:numId w:val="3"/>
        </w:numPr>
        <w:suppressLineNumbers w:val="0"/>
        <w:tabs>
          <w:tab w:val="left" w:pos="426"/>
          <w:tab w:val="left" w:pos="567"/>
          <w:tab w:val="left" w:pos="851"/>
        </w:tabs>
        <w:spacing w:line="276" w:lineRule="auto"/>
        <w:ind w:left="0" w:firstLine="567"/>
        <w:jc w:val="both"/>
        <w:rPr>
          <w:sz w:val="26"/>
          <w:szCs w:val="26"/>
        </w:rPr>
      </w:pPr>
      <w:proofErr w:type="gramStart"/>
      <w:r>
        <w:rPr>
          <w:sz w:val="26"/>
          <w:szCs w:val="26"/>
        </w:rPr>
        <w:t xml:space="preserve">Конкурсная комиссия в течение пятнадцати рабочих дней со дня </w:t>
      </w:r>
      <w:r>
        <w:rPr>
          <w:sz w:val="26"/>
          <w:szCs w:val="26"/>
        </w:rPr>
        <w:lastRenderedPageBreak/>
        <w:t>подписания протокола о результатах проведения конкурса или принятия решения об объявлении конкурса несостоявшимся опубликовывает сообщение о результатах проведения конкурса с указанием наименования (для юридического лица) или фамилии, имя, отчества (для индивидуального предпринимателя) победителя конкурса или решение об объявлении конкурса несостоявшимся с обоснованием этого решения на</w:t>
      </w:r>
      <w:r>
        <w:rPr>
          <w:color w:val="000000"/>
          <w:sz w:val="26"/>
          <w:szCs w:val="26"/>
          <w:shd w:val="clear" w:color="auto" w:fill="FFFFFF"/>
        </w:rPr>
        <w:t xml:space="preserve"> официальном сайте в информационно-телекоммуникационной сети "Интернет</w:t>
      </w:r>
      <w:proofErr w:type="gramEnd"/>
      <w:r>
        <w:rPr>
          <w:color w:val="000000"/>
          <w:sz w:val="26"/>
          <w:szCs w:val="26"/>
          <w:shd w:val="clear" w:color="auto" w:fill="FFFFFF"/>
        </w:rPr>
        <w:t xml:space="preserve">" для размещения информации о проведении торгов и </w:t>
      </w:r>
      <w:r>
        <w:rPr>
          <w:sz w:val="26"/>
          <w:szCs w:val="26"/>
          <w:lang w:eastAsia="ru-RU"/>
        </w:rPr>
        <w:t xml:space="preserve">на официальном сайте органов местного самоуправления </w:t>
      </w:r>
      <w:proofErr w:type="spellStart"/>
      <w:r w:rsidR="006B0BA9">
        <w:rPr>
          <w:bCs/>
          <w:sz w:val="26"/>
          <w:szCs w:val="26"/>
        </w:rPr>
        <w:t>Кишалинского</w:t>
      </w:r>
      <w:proofErr w:type="spellEnd"/>
      <w:r>
        <w:rPr>
          <w:bCs/>
          <w:sz w:val="26"/>
          <w:szCs w:val="26"/>
        </w:rPr>
        <w:t xml:space="preserve"> сельского поселения </w:t>
      </w:r>
      <w:proofErr w:type="spellStart"/>
      <w:r w:rsidR="006B0BA9">
        <w:rPr>
          <w:bCs/>
          <w:sz w:val="26"/>
          <w:szCs w:val="26"/>
        </w:rPr>
        <w:t>Атюрьевского</w:t>
      </w:r>
      <w:proofErr w:type="spellEnd"/>
      <w:r>
        <w:rPr>
          <w:bCs/>
          <w:sz w:val="26"/>
          <w:szCs w:val="26"/>
        </w:rPr>
        <w:t xml:space="preserve"> муниципального района Республики Мордовия</w:t>
      </w:r>
      <w:r>
        <w:rPr>
          <w:sz w:val="26"/>
          <w:szCs w:val="26"/>
        </w:rPr>
        <w:t>.</w:t>
      </w:r>
    </w:p>
    <w:sectPr w:rsidR="00F87978">
      <w:pgSz w:w="11906" w:h="16838"/>
      <w:pgMar w:top="1276" w:right="851" w:bottom="993" w:left="1701" w:header="1134" w:footer="1134"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CC"/>
    <w:family w:val="auto"/>
    <w:pitch w:val="default"/>
    <w:sig w:usb0="00000000" w:usb1="00000000" w:usb2="00000000" w:usb3="00000000" w:csb0="00040001" w:csb1="00000000"/>
  </w:font>
  <w:font w:name="Times New Roman CYR">
    <w:panose1 w:val="02020603050405020304"/>
    <w:charset w:val="CC"/>
    <w:family w:val="roman"/>
    <w:pitch w:val="variable"/>
    <w:sig w:usb0="E0002EFF" w:usb1="C000785B"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FC636C7"/>
    <w:multiLevelType w:val="multilevel"/>
    <w:tmpl w:val="1FC636C7"/>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749B1E5A"/>
    <w:multiLevelType w:val="multilevel"/>
    <w:tmpl w:val="749B1E5A"/>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0000"/>
  <w:defaultTabStop w:val="709"/>
  <w:drawingGridHorizontalSpacing w:val="140"/>
  <w:drawingGridVerticalSpacing w:val="0"/>
  <w:displayHorizontalDrawingGridEvery w:val="0"/>
  <w:displayVerticalDrawingGridEvery w:val="0"/>
  <w:noPunctuationKerning/>
  <w:characterSpacingControl w:val="doNotCompress"/>
  <w:compat/>
  <w:rsids>
    <w:rsidRoot w:val="001F375E"/>
    <w:rsid w:val="00003434"/>
    <w:rsid w:val="00004208"/>
    <w:rsid w:val="000043E4"/>
    <w:rsid w:val="00011FD4"/>
    <w:rsid w:val="00014A92"/>
    <w:rsid w:val="00017369"/>
    <w:rsid w:val="00022203"/>
    <w:rsid w:val="00032E9E"/>
    <w:rsid w:val="000434CB"/>
    <w:rsid w:val="00046BC3"/>
    <w:rsid w:val="00046CEB"/>
    <w:rsid w:val="00053E72"/>
    <w:rsid w:val="0005740C"/>
    <w:rsid w:val="0005780E"/>
    <w:rsid w:val="00057AA6"/>
    <w:rsid w:val="000646E5"/>
    <w:rsid w:val="00065B40"/>
    <w:rsid w:val="000671FC"/>
    <w:rsid w:val="00077B19"/>
    <w:rsid w:val="00080858"/>
    <w:rsid w:val="00083932"/>
    <w:rsid w:val="00083C43"/>
    <w:rsid w:val="0008425C"/>
    <w:rsid w:val="000851E0"/>
    <w:rsid w:val="00087D9D"/>
    <w:rsid w:val="0009229C"/>
    <w:rsid w:val="00093D30"/>
    <w:rsid w:val="000A1B6C"/>
    <w:rsid w:val="000A1DE2"/>
    <w:rsid w:val="000A3C3D"/>
    <w:rsid w:val="000B0B4D"/>
    <w:rsid w:val="000C601D"/>
    <w:rsid w:val="000C7FA7"/>
    <w:rsid w:val="000E2AD5"/>
    <w:rsid w:val="000E2BC4"/>
    <w:rsid w:val="000E6F8B"/>
    <w:rsid w:val="000F1640"/>
    <w:rsid w:val="000F5D70"/>
    <w:rsid w:val="00100CA9"/>
    <w:rsid w:val="001070D1"/>
    <w:rsid w:val="0010725D"/>
    <w:rsid w:val="001075BE"/>
    <w:rsid w:val="001108E4"/>
    <w:rsid w:val="00126830"/>
    <w:rsid w:val="0012718F"/>
    <w:rsid w:val="00131C3A"/>
    <w:rsid w:val="00135D3C"/>
    <w:rsid w:val="00143D14"/>
    <w:rsid w:val="00144874"/>
    <w:rsid w:val="00146401"/>
    <w:rsid w:val="001527EA"/>
    <w:rsid w:val="00156BD9"/>
    <w:rsid w:val="0015734F"/>
    <w:rsid w:val="001608B7"/>
    <w:rsid w:val="00160951"/>
    <w:rsid w:val="00167AD7"/>
    <w:rsid w:val="00170775"/>
    <w:rsid w:val="00180583"/>
    <w:rsid w:val="00187934"/>
    <w:rsid w:val="00192C1E"/>
    <w:rsid w:val="001A30EC"/>
    <w:rsid w:val="001A3F39"/>
    <w:rsid w:val="001B1004"/>
    <w:rsid w:val="001B11DB"/>
    <w:rsid w:val="001B50FD"/>
    <w:rsid w:val="001D7CDA"/>
    <w:rsid w:val="001E04C5"/>
    <w:rsid w:val="001E590F"/>
    <w:rsid w:val="001F16ED"/>
    <w:rsid w:val="001F375E"/>
    <w:rsid w:val="001F7578"/>
    <w:rsid w:val="0020313E"/>
    <w:rsid w:val="00212361"/>
    <w:rsid w:val="00222A0D"/>
    <w:rsid w:val="0022432F"/>
    <w:rsid w:val="002261E2"/>
    <w:rsid w:val="00240024"/>
    <w:rsid w:val="0024543F"/>
    <w:rsid w:val="002474BA"/>
    <w:rsid w:val="002517AD"/>
    <w:rsid w:val="00252DC7"/>
    <w:rsid w:val="00253C03"/>
    <w:rsid w:val="002571E8"/>
    <w:rsid w:val="00257CE2"/>
    <w:rsid w:val="00261485"/>
    <w:rsid w:val="00264960"/>
    <w:rsid w:val="002771BA"/>
    <w:rsid w:val="0027756A"/>
    <w:rsid w:val="002869FF"/>
    <w:rsid w:val="00286E68"/>
    <w:rsid w:val="0028710B"/>
    <w:rsid w:val="002A7CA3"/>
    <w:rsid w:val="002B2EF5"/>
    <w:rsid w:val="002B6CBC"/>
    <w:rsid w:val="002C1D82"/>
    <w:rsid w:val="002C39C3"/>
    <w:rsid w:val="002C4286"/>
    <w:rsid w:val="002C518E"/>
    <w:rsid w:val="002D7199"/>
    <w:rsid w:val="002D79B2"/>
    <w:rsid w:val="002E0AAB"/>
    <w:rsid w:val="002E6930"/>
    <w:rsid w:val="002F266A"/>
    <w:rsid w:val="00302953"/>
    <w:rsid w:val="00303987"/>
    <w:rsid w:val="0031484A"/>
    <w:rsid w:val="0031620B"/>
    <w:rsid w:val="003228AF"/>
    <w:rsid w:val="003278E4"/>
    <w:rsid w:val="00330729"/>
    <w:rsid w:val="00330A9F"/>
    <w:rsid w:val="00353816"/>
    <w:rsid w:val="00354482"/>
    <w:rsid w:val="003568FB"/>
    <w:rsid w:val="0036042A"/>
    <w:rsid w:val="00361A68"/>
    <w:rsid w:val="00362E1A"/>
    <w:rsid w:val="00373195"/>
    <w:rsid w:val="00374CFD"/>
    <w:rsid w:val="0037795D"/>
    <w:rsid w:val="003834FA"/>
    <w:rsid w:val="00385BDA"/>
    <w:rsid w:val="00387400"/>
    <w:rsid w:val="003875DD"/>
    <w:rsid w:val="003947E8"/>
    <w:rsid w:val="003A17B1"/>
    <w:rsid w:val="003A7ECD"/>
    <w:rsid w:val="003C2E8F"/>
    <w:rsid w:val="003D1D80"/>
    <w:rsid w:val="003E3238"/>
    <w:rsid w:val="003E6219"/>
    <w:rsid w:val="003E7398"/>
    <w:rsid w:val="003F174D"/>
    <w:rsid w:val="003F1EB8"/>
    <w:rsid w:val="00402D90"/>
    <w:rsid w:val="004134F0"/>
    <w:rsid w:val="00414668"/>
    <w:rsid w:val="00416543"/>
    <w:rsid w:val="00422F27"/>
    <w:rsid w:val="00427ECB"/>
    <w:rsid w:val="00433FF0"/>
    <w:rsid w:val="004413A2"/>
    <w:rsid w:val="00443DA9"/>
    <w:rsid w:val="0044410A"/>
    <w:rsid w:val="00453549"/>
    <w:rsid w:val="004607F2"/>
    <w:rsid w:val="00465755"/>
    <w:rsid w:val="00473458"/>
    <w:rsid w:val="00474B10"/>
    <w:rsid w:val="004779DC"/>
    <w:rsid w:val="0048084F"/>
    <w:rsid w:val="004825FB"/>
    <w:rsid w:val="004849A0"/>
    <w:rsid w:val="00485389"/>
    <w:rsid w:val="00495540"/>
    <w:rsid w:val="0049716B"/>
    <w:rsid w:val="004A050B"/>
    <w:rsid w:val="004A2693"/>
    <w:rsid w:val="004C6149"/>
    <w:rsid w:val="004E110A"/>
    <w:rsid w:val="004E1683"/>
    <w:rsid w:val="004E27BA"/>
    <w:rsid w:val="004E61B4"/>
    <w:rsid w:val="004F017E"/>
    <w:rsid w:val="004F5CED"/>
    <w:rsid w:val="00502953"/>
    <w:rsid w:val="005070C6"/>
    <w:rsid w:val="00511529"/>
    <w:rsid w:val="005127D9"/>
    <w:rsid w:val="00521186"/>
    <w:rsid w:val="005213EE"/>
    <w:rsid w:val="00521DA0"/>
    <w:rsid w:val="00522DCA"/>
    <w:rsid w:val="0052453A"/>
    <w:rsid w:val="00531FBB"/>
    <w:rsid w:val="00532962"/>
    <w:rsid w:val="00533F9B"/>
    <w:rsid w:val="00535FF9"/>
    <w:rsid w:val="00537CCC"/>
    <w:rsid w:val="0054055F"/>
    <w:rsid w:val="00545AAC"/>
    <w:rsid w:val="005541E3"/>
    <w:rsid w:val="00562952"/>
    <w:rsid w:val="00564B97"/>
    <w:rsid w:val="00567874"/>
    <w:rsid w:val="0057590A"/>
    <w:rsid w:val="00576B23"/>
    <w:rsid w:val="00576F4F"/>
    <w:rsid w:val="00580F63"/>
    <w:rsid w:val="00586A37"/>
    <w:rsid w:val="0059230F"/>
    <w:rsid w:val="00594985"/>
    <w:rsid w:val="005A7D75"/>
    <w:rsid w:val="005B29BE"/>
    <w:rsid w:val="005B2C6D"/>
    <w:rsid w:val="005B337E"/>
    <w:rsid w:val="005B3F6B"/>
    <w:rsid w:val="005B4607"/>
    <w:rsid w:val="005C418C"/>
    <w:rsid w:val="005D6D69"/>
    <w:rsid w:val="005E3564"/>
    <w:rsid w:val="005E3997"/>
    <w:rsid w:val="005E57CD"/>
    <w:rsid w:val="005F0797"/>
    <w:rsid w:val="005F08EA"/>
    <w:rsid w:val="005F1318"/>
    <w:rsid w:val="005F146C"/>
    <w:rsid w:val="005F7525"/>
    <w:rsid w:val="00614E87"/>
    <w:rsid w:val="00620175"/>
    <w:rsid w:val="00621CF6"/>
    <w:rsid w:val="00624D03"/>
    <w:rsid w:val="00624D76"/>
    <w:rsid w:val="00627AD1"/>
    <w:rsid w:val="00632EEF"/>
    <w:rsid w:val="0063334C"/>
    <w:rsid w:val="00641188"/>
    <w:rsid w:val="006417A6"/>
    <w:rsid w:val="00642236"/>
    <w:rsid w:val="0064355B"/>
    <w:rsid w:val="00643D57"/>
    <w:rsid w:val="0064777D"/>
    <w:rsid w:val="00651859"/>
    <w:rsid w:val="006547EA"/>
    <w:rsid w:val="00661F8B"/>
    <w:rsid w:val="00671B25"/>
    <w:rsid w:val="0067445A"/>
    <w:rsid w:val="00685744"/>
    <w:rsid w:val="006A0412"/>
    <w:rsid w:val="006A10E6"/>
    <w:rsid w:val="006A3EFE"/>
    <w:rsid w:val="006A600D"/>
    <w:rsid w:val="006A72F2"/>
    <w:rsid w:val="006B0BA9"/>
    <w:rsid w:val="006B5AD4"/>
    <w:rsid w:val="006B5CB5"/>
    <w:rsid w:val="006B5E5E"/>
    <w:rsid w:val="006C6FDD"/>
    <w:rsid w:val="006D6ACC"/>
    <w:rsid w:val="006E3878"/>
    <w:rsid w:val="006E46D1"/>
    <w:rsid w:val="006E6611"/>
    <w:rsid w:val="006E6E5B"/>
    <w:rsid w:val="006F3213"/>
    <w:rsid w:val="007264E7"/>
    <w:rsid w:val="007354DF"/>
    <w:rsid w:val="007379E9"/>
    <w:rsid w:val="00740CD4"/>
    <w:rsid w:val="00751212"/>
    <w:rsid w:val="007540F5"/>
    <w:rsid w:val="00761942"/>
    <w:rsid w:val="007632E8"/>
    <w:rsid w:val="007672C0"/>
    <w:rsid w:val="00767D0C"/>
    <w:rsid w:val="00780D2F"/>
    <w:rsid w:val="00786EA3"/>
    <w:rsid w:val="00790691"/>
    <w:rsid w:val="007A2048"/>
    <w:rsid w:val="007A3AEC"/>
    <w:rsid w:val="007A6495"/>
    <w:rsid w:val="007B5DA7"/>
    <w:rsid w:val="007C08C0"/>
    <w:rsid w:val="007C45E6"/>
    <w:rsid w:val="007C63F6"/>
    <w:rsid w:val="007D0632"/>
    <w:rsid w:val="007D7387"/>
    <w:rsid w:val="007E31D5"/>
    <w:rsid w:val="007F1AA6"/>
    <w:rsid w:val="007F6248"/>
    <w:rsid w:val="008009CF"/>
    <w:rsid w:val="00801BC5"/>
    <w:rsid w:val="00805202"/>
    <w:rsid w:val="008126C7"/>
    <w:rsid w:val="00813A4C"/>
    <w:rsid w:val="00821D24"/>
    <w:rsid w:val="00821E58"/>
    <w:rsid w:val="008221ED"/>
    <w:rsid w:val="00824A6B"/>
    <w:rsid w:val="008275DA"/>
    <w:rsid w:val="00836D93"/>
    <w:rsid w:val="00840CB8"/>
    <w:rsid w:val="00841F61"/>
    <w:rsid w:val="0084697F"/>
    <w:rsid w:val="00853ED9"/>
    <w:rsid w:val="00865CAA"/>
    <w:rsid w:val="008663CC"/>
    <w:rsid w:val="0087458E"/>
    <w:rsid w:val="00882044"/>
    <w:rsid w:val="008A04F3"/>
    <w:rsid w:val="008A3C0C"/>
    <w:rsid w:val="008A513E"/>
    <w:rsid w:val="008A5515"/>
    <w:rsid w:val="008A7DEB"/>
    <w:rsid w:val="008A7F27"/>
    <w:rsid w:val="008B2F2F"/>
    <w:rsid w:val="008B67E9"/>
    <w:rsid w:val="008C16FD"/>
    <w:rsid w:val="008C6DB6"/>
    <w:rsid w:val="008D0BD9"/>
    <w:rsid w:val="008D1C4E"/>
    <w:rsid w:val="008E1027"/>
    <w:rsid w:val="008E1540"/>
    <w:rsid w:val="008E18EF"/>
    <w:rsid w:val="008E2F52"/>
    <w:rsid w:val="008E30EF"/>
    <w:rsid w:val="008E3559"/>
    <w:rsid w:val="008E6A3C"/>
    <w:rsid w:val="008E709F"/>
    <w:rsid w:val="008F0AC5"/>
    <w:rsid w:val="0090713A"/>
    <w:rsid w:val="009175E1"/>
    <w:rsid w:val="00932D79"/>
    <w:rsid w:val="00942832"/>
    <w:rsid w:val="009443D2"/>
    <w:rsid w:val="0094474F"/>
    <w:rsid w:val="00950FA8"/>
    <w:rsid w:val="00951222"/>
    <w:rsid w:val="0095390F"/>
    <w:rsid w:val="00953EB1"/>
    <w:rsid w:val="009651DD"/>
    <w:rsid w:val="00965603"/>
    <w:rsid w:val="0096576C"/>
    <w:rsid w:val="00965940"/>
    <w:rsid w:val="00967EB8"/>
    <w:rsid w:val="0098274D"/>
    <w:rsid w:val="00983EB3"/>
    <w:rsid w:val="0098529A"/>
    <w:rsid w:val="00990B87"/>
    <w:rsid w:val="00992C03"/>
    <w:rsid w:val="00995469"/>
    <w:rsid w:val="0099675E"/>
    <w:rsid w:val="009A0E5D"/>
    <w:rsid w:val="009A1A54"/>
    <w:rsid w:val="009A3083"/>
    <w:rsid w:val="009A6B82"/>
    <w:rsid w:val="009B032F"/>
    <w:rsid w:val="009B24D0"/>
    <w:rsid w:val="009B2B8A"/>
    <w:rsid w:val="009B738C"/>
    <w:rsid w:val="009C1E96"/>
    <w:rsid w:val="009D675C"/>
    <w:rsid w:val="009E11C3"/>
    <w:rsid w:val="009E4D55"/>
    <w:rsid w:val="009F5202"/>
    <w:rsid w:val="009F612C"/>
    <w:rsid w:val="00A00818"/>
    <w:rsid w:val="00A0462D"/>
    <w:rsid w:val="00A05441"/>
    <w:rsid w:val="00A10E56"/>
    <w:rsid w:val="00A129C8"/>
    <w:rsid w:val="00A12E8F"/>
    <w:rsid w:val="00A14782"/>
    <w:rsid w:val="00A216EA"/>
    <w:rsid w:val="00A246BA"/>
    <w:rsid w:val="00A24879"/>
    <w:rsid w:val="00A2564A"/>
    <w:rsid w:val="00A370FA"/>
    <w:rsid w:val="00A373B5"/>
    <w:rsid w:val="00A4007E"/>
    <w:rsid w:val="00A40846"/>
    <w:rsid w:val="00A41B8F"/>
    <w:rsid w:val="00A42708"/>
    <w:rsid w:val="00A45DBF"/>
    <w:rsid w:val="00A53632"/>
    <w:rsid w:val="00A559F2"/>
    <w:rsid w:val="00A62FF5"/>
    <w:rsid w:val="00A665DC"/>
    <w:rsid w:val="00A66B97"/>
    <w:rsid w:val="00A70306"/>
    <w:rsid w:val="00A7500E"/>
    <w:rsid w:val="00A83C97"/>
    <w:rsid w:val="00A91DAE"/>
    <w:rsid w:val="00A92C8E"/>
    <w:rsid w:val="00A94D1C"/>
    <w:rsid w:val="00AA72EC"/>
    <w:rsid w:val="00AB4739"/>
    <w:rsid w:val="00AC006B"/>
    <w:rsid w:val="00AC46AF"/>
    <w:rsid w:val="00AD0B2F"/>
    <w:rsid w:val="00AD3E12"/>
    <w:rsid w:val="00AD7722"/>
    <w:rsid w:val="00AE265F"/>
    <w:rsid w:val="00AF6592"/>
    <w:rsid w:val="00AF66DA"/>
    <w:rsid w:val="00B067B6"/>
    <w:rsid w:val="00B119F9"/>
    <w:rsid w:val="00B140DA"/>
    <w:rsid w:val="00B22289"/>
    <w:rsid w:val="00B2798C"/>
    <w:rsid w:val="00B338D7"/>
    <w:rsid w:val="00B338DD"/>
    <w:rsid w:val="00B40995"/>
    <w:rsid w:val="00B41D9E"/>
    <w:rsid w:val="00B45260"/>
    <w:rsid w:val="00B461BA"/>
    <w:rsid w:val="00B52169"/>
    <w:rsid w:val="00B549B1"/>
    <w:rsid w:val="00B54E82"/>
    <w:rsid w:val="00B55A49"/>
    <w:rsid w:val="00B56BFA"/>
    <w:rsid w:val="00B60743"/>
    <w:rsid w:val="00B74E92"/>
    <w:rsid w:val="00B93A05"/>
    <w:rsid w:val="00B945E3"/>
    <w:rsid w:val="00BA539D"/>
    <w:rsid w:val="00BA539F"/>
    <w:rsid w:val="00BA644D"/>
    <w:rsid w:val="00BB3D07"/>
    <w:rsid w:val="00BB3EB9"/>
    <w:rsid w:val="00BB72B1"/>
    <w:rsid w:val="00BB7EBD"/>
    <w:rsid w:val="00BC0D7F"/>
    <w:rsid w:val="00BC19A5"/>
    <w:rsid w:val="00BD151E"/>
    <w:rsid w:val="00BD4B7C"/>
    <w:rsid w:val="00BD6B13"/>
    <w:rsid w:val="00BE4294"/>
    <w:rsid w:val="00BE5575"/>
    <w:rsid w:val="00BE69CB"/>
    <w:rsid w:val="00BE7E73"/>
    <w:rsid w:val="00BF0ED2"/>
    <w:rsid w:val="00BF63D0"/>
    <w:rsid w:val="00BF7B6B"/>
    <w:rsid w:val="00BF7D61"/>
    <w:rsid w:val="00C00798"/>
    <w:rsid w:val="00C16AF6"/>
    <w:rsid w:val="00C206E4"/>
    <w:rsid w:val="00C23B4E"/>
    <w:rsid w:val="00C262E7"/>
    <w:rsid w:val="00C30178"/>
    <w:rsid w:val="00C34EE4"/>
    <w:rsid w:val="00C361EA"/>
    <w:rsid w:val="00C375C6"/>
    <w:rsid w:val="00C3780F"/>
    <w:rsid w:val="00C37E44"/>
    <w:rsid w:val="00C44290"/>
    <w:rsid w:val="00C44EC6"/>
    <w:rsid w:val="00C458B6"/>
    <w:rsid w:val="00C52E4B"/>
    <w:rsid w:val="00C632E5"/>
    <w:rsid w:val="00C652A6"/>
    <w:rsid w:val="00C66E5C"/>
    <w:rsid w:val="00C70E52"/>
    <w:rsid w:val="00C81A89"/>
    <w:rsid w:val="00C81FEA"/>
    <w:rsid w:val="00C97CFA"/>
    <w:rsid w:val="00CB4C11"/>
    <w:rsid w:val="00CB52CE"/>
    <w:rsid w:val="00CB73B3"/>
    <w:rsid w:val="00CB7960"/>
    <w:rsid w:val="00CC2858"/>
    <w:rsid w:val="00CC3570"/>
    <w:rsid w:val="00CC5E3C"/>
    <w:rsid w:val="00CC7B67"/>
    <w:rsid w:val="00CC7D48"/>
    <w:rsid w:val="00CD080E"/>
    <w:rsid w:val="00CD185C"/>
    <w:rsid w:val="00CD2D75"/>
    <w:rsid w:val="00CD4227"/>
    <w:rsid w:val="00CD54E9"/>
    <w:rsid w:val="00CD6C7C"/>
    <w:rsid w:val="00CE409A"/>
    <w:rsid w:val="00CF4563"/>
    <w:rsid w:val="00CF4C76"/>
    <w:rsid w:val="00CF542E"/>
    <w:rsid w:val="00D0265C"/>
    <w:rsid w:val="00D1002A"/>
    <w:rsid w:val="00D14304"/>
    <w:rsid w:val="00D16C2A"/>
    <w:rsid w:val="00D17768"/>
    <w:rsid w:val="00D17F69"/>
    <w:rsid w:val="00D26612"/>
    <w:rsid w:val="00D337F1"/>
    <w:rsid w:val="00D35490"/>
    <w:rsid w:val="00D423F9"/>
    <w:rsid w:val="00D42915"/>
    <w:rsid w:val="00D444D7"/>
    <w:rsid w:val="00D47388"/>
    <w:rsid w:val="00D5264E"/>
    <w:rsid w:val="00D547A3"/>
    <w:rsid w:val="00D615AD"/>
    <w:rsid w:val="00D61B7D"/>
    <w:rsid w:val="00D62A23"/>
    <w:rsid w:val="00D64564"/>
    <w:rsid w:val="00D709B5"/>
    <w:rsid w:val="00D738CD"/>
    <w:rsid w:val="00D80023"/>
    <w:rsid w:val="00D80176"/>
    <w:rsid w:val="00D82D0F"/>
    <w:rsid w:val="00D85555"/>
    <w:rsid w:val="00D860B5"/>
    <w:rsid w:val="00D91D84"/>
    <w:rsid w:val="00D94097"/>
    <w:rsid w:val="00D941D7"/>
    <w:rsid w:val="00DA666D"/>
    <w:rsid w:val="00DB5A55"/>
    <w:rsid w:val="00DD0E05"/>
    <w:rsid w:val="00DD208D"/>
    <w:rsid w:val="00DD2CE0"/>
    <w:rsid w:val="00DD4B94"/>
    <w:rsid w:val="00DD4EA2"/>
    <w:rsid w:val="00DD5A6E"/>
    <w:rsid w:val="00DD76CD"/>
    <w:rsid w:val="00DE027F"/>
    <w:rsid w:val="00DE39F5"/>
    <w:rsid w:val="00DE6FAD"/>
    <w:rsid w:val="00DE7090"/>
    <w:rsid w:val="00DF4A55"/>
    <w:rsid w:val="00DF6634"/>
    <w:rsid w:val="00DF7E6D"/>
    <w:rsid w:val="00E044FD"/>
    <w:rsid w:val="00E12852"/>
    <w:rsid w:val="00E13310"/>
    <w:rsid w:val="00E14EE4"/>
    <w:rsid w:val="00E20452"/>
    <w:rsid w:val="00E21835"/>
    <w:rsid w:val="00E30C04"/>
    <w:rsid w:val="00E30CD3"/>
    <w:rsid w:val="00E35B3E"/>
    <w:rsid w:val="00E37DC3"/>
    <w:rsid w:val="00E50709"/>
    <w:rsid w:val="00E57A1D"/>
    <w:rsid w:val="00E65298"/>
    <w:rsid w:val="00E66256"/>
    <w:rsid w:val="00E66814"/>
    <w:rsid w:val="00E70A7B"/>
    <w:rsid w:val="00E71730"/>
    <w:rsid w:val="00E71A68"/>
    <w:rsid w:val="00E73039"/>
    <w:rsid w:val="00E81A1E"/>
    <w:rsid w:val="00E83997"/>
    <w:rsid w:val="00E844F1"/>
    <w:rsid w:val="00E848DF"/>
    <w:rsid w:val="00E84BEE"/>
    <w:rsid w:val="00E85991"/>
    <w:rsid w:val="00E860B8"/>
    <w:rsid w:val="00E97DC7"/>
    <w:rsid w:val="00EA3CEF"/>
    <w:rsid w:val="00EB0F6A"/>
    <w:rsid w:val="00EB3718"/>
    <w:rsid w:val="00EC386F"/>
    <w:rsid w:val="00ED0582"/>
    <w:rsid w:val="00ED0E6A"/>
    <w:rsid w:val="00ED1657"/>
    <w:rsid w:val="00ED6458"/>
    <w:rsid w:val="00EE1248"/>
    <w:rsid w:val="00EE3A94"/>
    <w:rsid w:val="00EE4445"/>
    <w:rsid w:val="00EE48BA"/>
    <w:rsid w:val="00EE51BE"/>
    <w:rsid w:val="00EE6F08"/>
    <w:rsid w:val="00F00EB2"/>
    <w:rsid w:val="00F06A2D"/>
    <w:rsid w:val="00F07211"/>
    <w:rsid w:val="00F13B68"/>
    <w:rsid w:val="00F17A63"/>
    <w:rsid w:val="00F237C2"/>
    <w:rsid w:val="00F24ADD"/>
    <w:rsid w:val="00F24D6D"/>
    <w:rsid w:val="00F31450"/>
    <w:rsid w:val="00F35506"/>
    <w:rsid w:val="00F3647D"/>
    <w:rsid w:val="00F427E0"/>
    <w:rsid w:val="00F46DF1"/>
    <w:rsid w:val="00F4715B"/>
    <w:rsid w:val="00F5036E"/>
    <w:rsid w:val="00F55694"/>
    <w:rsid w:val="00F60FF4"/>
    <w:rsid w:val="00F627BD"/>
    <w:rsid w:val="00F80E0A"/>
    <w:rsid w:val="00F87978"/>
    <w:rsid w:val="00F90A70"/>
    <w:rsid w:val="00F918ED"/>
    <w:rsid w:val="00F93EB9"/>
    <w:rsid w:val="00FA5699"/>
    <w:rsid w:val="00FA592D"/>
    <w:rsid w:val="00FC11FC"/>
    <w:rsid w:val="00FC3BA6"/>
    <w:rsid w:val="00FC7E3B"/>
    <w:rsid w:val="00FD2042"/>
    <w:rsid w:val="00FD2618"/>
    <w:rsid w:val="00FD2C08"/>
    <w:rsid w:val="00FD2EA3"/>
    <w:rsid w:val="00FD4506"/>
    <w:rsid w:val="00FD53F4"/>
    <w:rsid w:val="00FE1A84"/>
    <w:rsid w:val="00FE347E"/>
    <w:rsid w:val="00FE3D30"/>
    <w:rsid w:val="00FF2F00"/>
    <w:rsid w:val="00FF5DAB"/>
    <w:rsid w:val="76AA7C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nhideWhenUsed="0"/>
    <w:lsdException w:name="footnote text" w:semiHidden="0" w:unhideWhenUsed="0"/>
    <w:lsdException w:name="annotation text" w:uiPriority="0" w:unhideWhenUsed="0"/>
    <w:lsdException w:name="header" w:semiHidden="0" w:uiPriority="0" w:unhideWhenUsed="0"/>
    <w:lsdException w:name="footer" w:semiHidden="0" w:uiPriority="0" w:unhideWhenUsed="0"/>
    <w:lsdException w:name="caption" w:uiPriority="35" w:qFormat="1"/>
    <w:lsdException w:name="footnote reference" w:semiHidden="0" w:unhideWhenUsed="0"/>
    <w:lsdException w:name="page number" w:semiHidden="0" w:uiPriority="0" w:unhideWhenUsed="0"/>
    <w:lsdException w:name="List" w:semiHidden="0" w:uiPriority="0" w:unhideWhenUsed="0"/>
    <w:lsdException w:name="Title" w:semiHidden="0" w:uiPriority="0" w:unhideWhenUsed="0" w:qFormat="1"/>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Subtitle" w:semiHidden="0" w:uiPriority="0" w:unhideWhenUsed="0" w:qFormat="1"/>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Plain Text" w:semiHidden="0" w:unhideWhenUsed="0"/>
    <w:lsdException w:name="Normal (Web)" w:semiHidden="0"/>
    <w:lsdException w:name="Balloon Text" w:semiHidden="0" w:uiPriority="0" w:unhideWhenUsed="0"/>
    <w:lsdException w:name="Table Grid" w:semiHidden="0" w:uiPriority="59" w:unhideWhenUsed="0"/>
    <w:lsdException w:name="No Spacing" w:semiHidden="0" w:uiPriority="1" w:unhideWhenUsed="0" w:qFormat="1"/>
    <w:lsdException w:name="List Paragraph" w:semiHidden="0" w:uiPriority="34"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8"/>
      <w:lang w:eastAsia="ar-SA"/>
    </w:rPr>
  </w:style>
  <w:style w:type="paragraph" w:styleId="1">
    <w:name w:val="heading 1"/>
    <w:basedOn w:val="a"/>
    <w:next w:val="a"/>
    <w:qFormat/>
    <w:pPr>
      <w:keepNext/>
      <w:numPr>
        <w:numId w:val="1"/>
      </w:numPr>
      <w:tabs>
        <w:tab w:val="left" w:pos="0"/>
      </w:tabs>
      <w:outlineLvl w:val="0"/>
    </w:pPr>
  </w:style>
  <w:style w:type="paragraph" w:styleId="2">
    <w:name w:val="heading 2"/>
    <w:basedOn w:val="a"/>
    <w:next w:val="a"/>
    <w:qFormat/>
    <w:pPr>
      <w:keepNext/>
      <w:numPr>
        <w:ilvl w:val="1"/>
        <w:numId w:val="1"/>
      </w:numPr>
      <w:tabs>
        <w:tab w:val="left" w:pos="0"/>
      </w:tabs>
      <w:ind w:left="0" w:firstLine="6804"/>
      <w:outlineLvl w:val="1"/>
    </w:pPr>
    <w:rPr>
      <w:sz w:val="24"/>
    </w:rPr>
  </w:style>
  <w:style w:type="paragraph" w:styleId="3">
    <w:name w:val="heading 3"/>
    <w:basedOn w:val="a"/>
    <w:next w:val="a"/>
    <w:qFormat/>
    <w:pPr>
      <w:keepNext/>
      <w:numPr>
        <w:ilvl w:val="2"/>
        <w:numId w:val="1"/>
      </w:numPr>
      <w:tabs>
        <w:tab w:val="left" w:pos="0"/>
      </w:tabs>
      <w:spacing w:line="480" w:lineRule="auto"/>
      <w:ind w:left="0" w:firstLine="5103"/>
      <w:outlineLvl w:val="2"/>
    </w:pPr>
  </w:style>
  <w:style w:type="paragraph" w:styleId="4">
    <w:name w:val="heading 4"/>
    <w:basedOn w:val="a"/>
    <w:next w:val="a"/>
    <w:qFormat/>
    <w:pPr>
      <w:keepNext/>
      <w:numPr>
        <w:ilvl w:val="3"/>
        <w:numId w:val="1"/>
      </w:numPr>
      <w:tabs>
        <w:tab w:val="left" w:pos="0"/>
      </w:tabs>
      <w:spacing w:line="480" w:lineRule="auto"/>
      <w:ind w:left="5103" w:firstLine="0"/>
      <w:outlineLvl w:val="3"/>
    </w:pPr>
  </w:style>
  <w:style w:type="paragraph" w:styleId="5">
    <w:name w:val="heading 5"/>
    <w:basedOn w:val="a"/>
    <w:next w:val="a"/>
    <w:qFormat/>
    <w:pPr>
      <w:keepNext/>
      <w:numPr>
        <w:ilvl w:val="4"/>
        <w:numId w:val="1"/>
      </w:numPr>
      <w:tabs>
        <w:tab w:val="left" w:pos="0"/>
      </w:tabs>
      <w:ind w:left="0" w:firstLine="142"/>
      <w:outlineLvl w:val="4"/>
    </w:pPr>
  </w:style>
  <w:style w:type="paragraph" w:styleId="6">
    <w:name w:val="heading 6"/>
    <w:basedOn w:val="a"/>
    <w:next w:val="a"/>
    <w:qFormat/>
    <w:pPr>
      <w:keepNext/>
      <w:numPr>
        <w:ilvl w:val="5"/>
        <w:numId w:val="1"/>
      </w:numPr>
      <w:tabs>
        <w:tab w:val="left" w:pos="0"/>
      </w:tabs>
      <w:ind w:left="0" w:firstLine="460"/>
      <w:outlineLvl w:val="5"/>
    </w:pPr>
  </w:style>
  <w:style w:type="paragraph" w:styleId="7">
    <w:name w:val="heading 7"/>
    <w:basedOn w:val="a"/>
    <w:next w:val="a"/>
    <w:qFormat/>
    <w:pPr>
      <w:keepNext/>
      <w:numPr>
        <w:ilvl w:val="6"/>
        <w:numId w:val="1"/>
      </w:numPr>
      <w:tabs>
        <w:tab w:val="left" w:pos="0"/>
      </w:tabs>
      <w:ind w:left="0" w:firstLine="567"/>
      <w:outlineLvl w:val="6"/>
    </w:pPr>
    <w:rPr>
      <w:b/>
      <w:spacing w:val="180"/>
    </w:rPr>
  </w:style>
  <w:style w:type="paragraph" w:styleId="8">
    <w:name w:val="heading 8"/>
    <w:basedOn w:val="a"/>
    <w:next w:val="a"/>
    <w:qFormat/>
    <w:pPr>
      <w:keepNext/>
      <w:numPr>
        <w:ilvl w:val="7"/>
        <w:numId w:val="1"/>
      </w:numPr>
      <w:tabs>
        <w:tab w:val="left" w:pos="0"/>
      </w:tabs>
      <w:spacing w:before="240"/>
      <w:ind w:left="0" w:firstLine="720"/>
      <w:jc w:val="both"/>
      <w:outlineLvl w:val="7"/>
    </w:pPr>
  </w:style>
  <w:style w:type="paragraph" w:styleId="9">
    <w:name w:val="heading 9"/>
    <w:basedOn w:val="a"/>
    <w:next w:val="a"/>
    <w:qFormat/>
    <w:pPr>
      <w:keepNext/>
      <w:numPr>
        <w:ilvl w:val="8"/>
        <w:numId w:val="1"/>
      </w:numPr>
      <w:tabs>
        <w:tab w:val="left" w:pos="0"/>
      </w:tabs>
      <w:spacing w:before="240"/>
      <w:ind w:left="0" w:firstLine="5670"/>
      <w:jc w:val="both"/>
      <w:outlineLvl w:val="8"/>
    </w:pPr>
    <w:rPr>
      <w:sz w:val="24"/>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footnote reference"/>
    <w:uiPriority w:val="99"/>
    <w:rPr>
      <w:vertAlign w:val="superscript"/>
    </w:rPr>
  </w:style>
  <w:style w:type="character" w:styleId="a5">
    <w:name w:val="Hyperlink"/>
    <w:rPr>
      <w:color w:val="0000FF"/>
      <w:u w:val="single"/>
    </w:rPr>
  </w:style>
  <w:style w:type="character" w:styleId="a6">
    <w:name w:val="page number"/>
    <w:basedOn w:val="10"/>
  </w:style>
  <w:style w:type="character" w:customStyle="1" w:styleId="10">
    <w:name w:val="Основной шрифт абзаца1"/>
  </w:style>
  <w:style w:type="paragraph" w:styleId="a7">
    <w:name w:val="Balloon Text"/>
    <w:basedOn w:val="a"/>
    <w:rPr>
      <w:rFonts w:ascii="Tahoma" w:hAnsi="Tahoma" w:cs="Tahoma"/>
      <w:sz w:val="16"/>
      <w:szCs w:val="16"/>
    </w:rPr>
  </w:style>
  <w:style w:type="paragraph" w:styleId="a8">
    <w:name w:val="Normal Indent"/>
    <w:basedOn w:val="a"/>
    <w:uiPriority w:val="99"/>
    <w:pPr>
      <w:ind w:firstLine="709"/>
      <w:jc w:val="both"/>
    </w:pPr>
    <w:rPr>
      <w:szCs w:val="24"/>
      <w:lang w:eastAsia="ru-RU"/>
    </w:rPr>
  </w:style>
  <w:style w:type="paragraph" w:styleId="a9">
    <w:name w:val="Plain Text"/>
    <w:basedOn w:val="a"/>
    <w:link w:val="aa"/>
    <w:uiPriority w:val="99"/>
    <w:pPr>
      <w:autoSpaceDE w:val="0"/>
      <w:autoSpaceDN w:val="0"/>
      <w:jc w:val="both"/>
    </w:pPr>
    <w:rPr>
      <w:rFonts w:ascii="Courier New" w:hAnsi="Courier New"/>
      <w:sz w:val="20"/>
      <w:lang/>
    </w:rPr>
  </w:style>
  <w:style w:type="character" w:customStyle="1" w:styleId="aa">
    <w:name w:val="Текст Знак"/>
    <w:link w:val="a9"/>
    <w:uiPriority w:val="99"/>
    <w:rPr>
      <w:rFonts w:ascii="Courier New" w:hAnsi="Courier New" w:cs="Courier New"/>
    </w:rPr>
  </w:style>
  <w:style w:type="paragraph" w:styleId="ab">
    <w:name w:val="annotation text"/>
    <w:basedOn w:val="a"/>
    <w:link w:val="ac"/>
    <w:semiHidden/>
    <w:rPr>
      <w:sz w:val="20"/>
      <w:lang w:eastAsia="ru-RU"/>
    </w:rPr>
  </w:style>
  <w:style w:type="character" w:customStyle="1" w:styleId="ac">
    <w:name w:val="Текст примечания Знак"/>
    <w:basedOn w:val="a0"/>
    <w:link w:val="ab"/>
    <w:semiHidden/>
  </w:style>
  <w:style w:type="paragraph" w:styleId="ad">
    <w:name w:val="footnote text"/>
    <w:basedOn w:val="a"/>
    <w:link w:val="ae"/>
    <w:uiPriority w:val="99"/>
    <w:rPr>
      <w:sz w:val="20"/>
      <w:lang/>
    </w:rPr>
  </w:style>
  <w:style w:type="character" w:customStyle="1" w:styleId="ae">
    <w:name w:val="Текст сноски Знак"/>
    <w:link w:val="ad"/>
    <w:uiPriority w:val="99"/>
    <w:rPr>
      <w:lang w:eastAsia="ar-SA"/>
    </w:rPr>
  </w:style>
  <w:style w:type="paragraph" w:styleId="af">
    <w:name w:val="header"/>
    <w:basedOn w:val="a"/>
    <w:pPr>
      <w:tabs>
        <w:tab w:val="center" w:pos="4153"/>
        <w:tab w:val="right" w:pos="8306"/>
      </w:tabs>
    </w:pPr>
  </w:style>
  <w:style w:type="paragraph" w:styleId="af0">
    <w:name w:val="Body Text"/>
    <w:basedOn w:val="a"/>
    <w:pPr>
      <w:spacing w:line="480" w:lineRule="auto"/>
    </w:pPr>
  </w:style>
  <w:style w:type="paragraph" w:styleId="af1">
    <w:name w:val="Body Text Indent"/>
    <w:basedOn w:val="a"/>
    <w:pPr>
      <w:ind w:firstLine="720"/>
      <w:jc w:val="both"/>
    </w:pPr>
  </w:style>
  <w:style w:type="paragraph" w:styleId="af2">
    <w:name w:val="Title"/>
    <w:basedOn w:val="a"/>
    <w:link w:val="af3"/>
    <w:qFormat/>
    <w:pPr>
      <w:jc w:val="center"/>
    </w:pPr>
    <w:rPr>
      <w:b/>
      <w:lang/>
    </w:rPr>
  </w:style>
  <w:style w:type="character" w:customStyle="1" w:styleId="af3">
    <w:name w:val="Название Знак"/>
    <w:link w:val="af2"/>
    <w:rPr>
      <w:b/>
      <w:sz w:val="28"/>
    </w:rPr>
  </w:style>
  <w:style w:type="paragraph" w:styleId="af4">
    <w:name w:val="footer"/>
    <w:basedOn w:val="a"/>
    <w:pPr>
      <w:tabs>
        <w:tab w:val="center" w:pos="4153"/>
        <w:tab w:val="right" w:pos="8306"/>
      </w:tabs>
    </w:pPr>
  </w:style>
  <w:style w:type="paragraph" w:styleId="af5">
    <w:name w:val="List"/>
    <w:basedOn w:val="af0"/>
    <w:rPr>
      <w:rFonts w:cs="Mangal"/>
    </w:rPr>
  </w:style>
  <w:style w:type="paragraph" w:styleId="af6">
    <w:name w:val="Normal (Web)"/>
    <w:basedOn w:val="a"/>
    <w:uiPriority w:val="99"/>
    <w:unhideWhenUsed/>
    <w:pPr>
      <w:spacing w:before="100" w:beforeAutospacing="1" w:after="119"/>
    </w:pPr>
    <w:rPr>
      <w:sz w:val="24"/>
      <w:szCs w:val="24"/>
      <w:lang w:eastAsia="ru-RU"/>
    </w:rPr>
  </w:style>
  <w:style w:type="paragraph" w:styleId="20">
    <w:name w:val="Body Text Indent 2"/>
    <w:basedOn w:val="a"/>
    <w:link w:val="21"/>
    <w:uiPriority w:val="99"/>
    <w:unhideWhenUsed/>
    <w:pPr>
      <w:spacing w:after="120" w:line="480" w:lineRule="auto"/>
      <w:ind w:left="283"/>
    </w:pPr>
    <w:rPr>
      <w:lang/>
    </w:rPr>
  </w:style>
  <w:style w:type="character" w:customStyle="1" w:styleId="21">
    <w:name w:val="Основной текст с отступом 2 Знак"/>
    <w:link w:val="20"/>
    <w:uiPriority w:val="99"/>
    <w:semiHidden/>
    <w:rPr>
      <w:sz w:val="28"/>
      <w:lang w:eastAsia="ar-SA"/>
    </w:rPr>
  </w:style>
  <w:style w:type="paragraph" w:styleId="af7">
    <w:name w:val="Subtitle"/>
    <w:basedOn w:val="a"/>
    <w:next w:val="af0"/>
    <w:link w:val="af8"/>
    <w:qFormat/>
    <w:pPr>
      <w:spacing w:line="360" w:lineRule="auto"/>
      <w:jc w:val="center"/>
    </w:pPr>
    <w:rPr>
      <w:sz w:val="24"/>
      <w:lang/>
    </w:rPr>
  </w:style>
  <w:style w:type="character" w:customStyle="1" w:styleId="af8">
    <w:name w:val="Подзаголовок Знак"/>
    <w:link w:val="af7"/>
    <w:rPr>
      <w:sz w:val="24"/>
      <w:lang w:eastAsia="ar-SA"/>
    </w:rPr>
  </w:style>
  <w:style w:type="paragraph" w:styleId="af9">
    <w:name w:val="Signature"/>
    <w:basedOn w:val="a"/>
    <w:pPr>
      <w:ind w:left="4252"/>
    </w:pPr>
    <w:rPr>
      <w:sz w:val="26"/>
    </w:rPr>
  </w:style>
  <w:style w:type="table" w:styleId="af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style>
  <w:style w:type="character" w:customStyle="1" w:styleId="WW8Num1z0">
    <w:name w:val="WW8Num1z0"/>
    <w:rPr>
      <w:rFonts w:ascii="Times New Roman" w:hAnsi="Times New Roman"/>
      <w:b/>
      <w:i w:val="0"/>
      <w:sz w:val="28"/>
    </w:rPr>
  </w:style>
  <w:style w:type="character" w:customStyle="1" w:styleId="WW8Num2z0">
    <w:name w:val="WW8Num2z0"/>
    <w:rPr>
      <w:rFonts w:ascii="Times New Roman" w:hAnsi="Times New Roman"/>
      <w:i/>
    </w:rPr>
  </w:style>
  <w:style w:type="character" w:customStyle="1" w:styleId="WW8Num4z0">
    <w:name w:val="WW8Num4z0"/>
    <w:rPr>
      <w:b/>
      <w:sz w:val="28"/>
    </w:rPr>
  </w:style>
  <w:style w:type="character" w:customStyle="1" w:styleId="WW8Num5z0">
    <w:name w:val="WW8Num5z0"/>
    <w:rPr>
      <w:b/>
      <w:sz w:val="28"/>
    </w:rPr>
  </w:style>
  <w:style w:type="character" w:customStyle="1" w:styleId="WW8Num6z0">
    <w:name w:val="WW8Num6z0"/>
    <w:rPr>
      <w:b/>
      <w:sz w:val="28"/>
    </w:rPr>
  </w:style>
  <w:style w:type="character" w:customStyle="1" w:styleId="WW8Num7z0">
    <w:name w:val="WW8Num7z0"/>
    <w:rPr>
      <w:rFonts w:ascii="Times New Roman" w:hAnsi="Times New Roman"/>
      <w:b/>
      <w:i w:val="0"/>
      <w:sz w:val="28"/>
    </w:rPr>
  </w:style>
  <w:style w:type="character" w:customStyle="1" w:styleId="WW8Num8z0">
    <w:name w:val="WW8Num8z0"/>
    <w:rPr>
      <w:b w:val="0"/>
    </w:rPr>
  </w:style>
  <w:style w:type="character" w:customStyle="1" w:styleId="WW8Num9z2">
    <w:name w:val="WW8Num9z2"/>
    <w:rPr>
      <w:b w:val="0"/>
      <w:i w:val="0"/>
    </w:rPr>
  </w:style>
  <w:style w:type="character" w:customStyle="1" w:styleId="WW8Num11z0">
    <w:name w:val="WW8Num11z0"/>
    <w:rPr>
      <w:rFonts w:ascii="Times New Roman" w:hAnsi="Times New Roman"/>
      <w:b/>
      <w:i w:val="0"/>
      <w:sz w:val="28"/>
    </w:rPr>
  </w:style>
  <w:style w:type="character" w:customStyle="1" w:styleId="WW8Num12z0">
    <w:name w:val="WW8Num12z0"/>
    <w:rPr>
      <w:b w:val="0"/>
      <w:i/>
      <w:sz w:val="28"/>
    </w:rPr>
  </w:style>
  <w:style w:type="character" w:customStyle="1" w:styleId="WW8Num13z0">
    <w:name w:val="WW8Num13z0"/>
    <w:rPr>
      <w:rFonts w:ascii="Times New Roman" w:hAnsi="Times New Roman"/>
      <w:b w:val="0"/>
      <w:i w:val="0"/>
      <w:sz w:val="28"/>
    </w:rPr>
  </w:style>
  <w:style w:type="character" w:customStyle="1" w:styleId="WW8Num14z0">
    <w:name w:val="WW8Num14z0"/>
    <w:rPr>
      <w:b/>
      <w:sz w:val="28"/>
    </w:rPr>
  </w:style>
  <w:style w:type="character" w:customStyle="1" w:styleId="WW8Num15z0">
    <w:name w:val="WW8Num15z0"/>
    <w:rPr>
      <w:b/>
      <w:sz w:val="28"/>
    </w:rPr>
  </w:style>
  <w:style w:type="character" w:customStyle="1" w:styleId="WW8Num16z0">
    <w:name w:val="WW8Num16z0"/>
    <w:rPr>
      <w:b/>
      <w:sz w:val="28"/>
    </w:rPr>
  </w:style>
  <w:style w:type="character" w:customStyle="1" w:styleId="WW8Num17z0">
    <w:name w:val="WW8Num17z0"/>
    <w:rPr>
      <w:rFonts w:ascii="Times New Roman" w:hAnsi="Times New Roman"/>
      <w:i/>
    </w:rPr>
  </w:style>
  <w:style w:type="character" w:customStyle="1" w:styleId="WW8Num18z0">
    <w:name w:val="WW8Num18z0"/>
    <w:rPr>
      <w:rFonts w:ascii="Times New Roman" w:hAnsi="Times New Roman"/>
      <w:b/>
      <w:i w:val="0"/>
      <w:sz w:val="28"/>
    </w:rPr>
  </w:style>
  <w:style w:type="character" w:customStyle="1" w:styleId="WW8Num19z0">
    <w:name w:val="WW8Num19z0"/>
    <w:rPr>
      <w:rFonts w:ascii="Times New Roman" w:hAnsi="Times New Roman"/>
      <w:b/>
      <w:i w:val="0"/>
      <w:sz w:val="28"/>
    </w:rPr>
  </w:style>
  <w:style w:type="character" w:customStyle="1" w:styleId="WW8Num21z0">
    <w:name w:val="WW8Num21z0"/>
    <w:rPr>
      <w:b w:val="0"/>
      <w:i w:val="0"/>
      <w:sz w:val="28"/>
    </w:rPr>
  </w:style>
  <w:style w:type="character" w:customStyle="1" w:styleId="WW8Num22z0">
    <w:name w:val="WW8Num22z0"/>
    <w:rPr>
      <w:rFonts w:ascii="Times New Roman" w:hAnsi="Times New Roman"/>
    </w:rPr>
  </w:style>
  <w:style w:type="character" w:customStyle="1" w:styleId="WW8Num23z0">
    <w:name w:val="WW8Num23z0"/>
    <w:rPr>
      <w:rFonts w:ascii="Times New Roman" w:hAnsi="Times New Roman"/>
      <w:b/>
      <w:i w:val="0"/>
      <w:sz w:val="28"/>
    </w:rPr>
  </w:style>
  <w:style w:type="character" w:customStyle="1" w:styleId="WW8Num24z2">
    <w:name w:val="WW8Num24z2"/>
    <w:rPr>
      <w:i w:val="0"/>
    </w:rPr>
  </w:style>
  <w:style w:type="character" w:customStyle="1" w:styleId="WW8Num26z0">
    <w:name w:val="WW8Num26z0"/>
    <w:rPr>
      <w:b w:val="0"/>
      <w:i w:val="0"/>
      <w:sz w:val="28"/>
    </w:rPr>
  </w:style>
  <w:style w:type="character" w:customStyle="1" w:styleId="WW8Num27z2">
    <w:name w:val="WW8Num27z2"/>
    <w:rPr>
      <w:i w:val="0"/>
    </w:rPr>
  </w:style>
  <w:style w:type="character" w:customStyle="1" w:styleId="WW8Num28z0">
    <w:name w:val="WW8Num28z0"/>
    <w:rPr>
      <w:b w:val="0"/>
      <w:i/>
      <w:sz w:val="28"/>
    </w:rPr>
  </w:style>
  <w:style w:type="character" w:customStyle="1" w:styleId="WW8Num30z0">
    <w:name w:val="WW8Num30z0"/>
    <w:rPr>
      <w:i/>
      <w:sz w:val="28"/>
    </w:rPr>
  </w:style>
  <w:style w:type="character" w:customStyle="1" w:styleId="WW8Num31z0">
    <w:name w:val="WW8Num31z0"/>
    <w:rPr>
      <w:b w:val="0"/>
      <w:i w:val="0"/>
      <w:sz w:val="28"/>
    </w:rPr>
  </w:style>
  <w:style w:type="character" w:customStyle="1" w:styleId="WW8Num32z0">
    <w:name w:val="WW8Num32z0"/>
    <w:rPr>
      <w:b w:val="0"/>
      <w:i w:val="0"/>
      <w:sz w:val="28"/>
    </w:rPr>
  </w:style>
  <w:style w:type="character" w:customStyle="1" w:styleId="WW8Num33z0">
    <w:name w:val="WW8Num33z0"/>
    <w:rPr>
      <w:rFonts w:ascii="Times New Roman" w:hAnsi="Times New Roman"/>
      <w:i/>
    </w:rPr>
  </w:style>
  <w:style w:type="character" w:customStyle="1" w:styleId="WW8Num33z2">
    <w:name w:val="WW8Num33z2"/>
    <w:rPr>
      <w:rFonts w:ascii="Times New Roman" w:hAnsi="Times New Roman"/>
      <w:i w:val="0"/>
    </w:rPr>
  </w:style>
  <w:style w:type="character" w:customStyle="1" w:styleId="afb">
    <w:name w:val="Символ сноски"/>
    <w:rPr>
      <w:vertAlign w:val="superscript"/>
    </w:rPr>
  </w:style>
  <w:style w:type="character" w:customStyle="1" w:styleId="afc">
    <w:name w:val=" Знак Знак"/>
    <w:rPr>
      <w:lang w:val="ru-RU" w:eastAsia="ar-SA" w:bidi="ar-SA"/>
    </w:rPr>
  </w:style>
  <w:style w:type="character" w:customStyle="1" w:styleId="11">
    <w:name w:val=" Знак Знак1"/>
    <w:rPr>
      <w:sz w:val="28"/>
    </w:rPr>
  </w:style>
  <w:style w:type="paragraph" w:customStyle="1" w:styleId="afd">
    <w:name w:val="Заголовок"/>
    <w:basedOn w:val="a"/>
    <w:next w:val="af0"/>
    <w:pPr>
      <w:keepNext/>
      <w:spacing w:before="240" w:after="120"/>
    </w:pPr>
    <w:rPr>
      <w:rFonts w:ascii="Arial" w:eastAsia="Microsoft YaHei" w:hAnsi="Arial" w:cs="Mangal"/>
      <w:szCs w:val="28"/>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customStyle="1" w:styleId="afe">
    <w:name w:val="Наименование документа"/>
    <w:basedOn w:val="a"/>
    <w:pPr>
      <w:keepNext/>
      <w:keepLines/>
      <w:widowControl w:val="0"/>
      <w:spacing w:before="720" w:after="120"/>
      <w:jc w:val="center"/>
    </w:pPr>
    <w:rPr>
      <w:b/>
      <w:spacing w:val="140"/>
      <w:sz w:val="32"/>
    </w:rPr>
  </w:style>
  <w:style w:type="paragraph" w:customStyle="1" w:styleId="aff">
    <w:name w:val="По центру"/>
    <w:basedOn w:val="a"/>
    <w:pPr>
      <w:keepNext/>
      <w:keepLines/>
      <w:widowControl w:val="0"/>
      <w:spacing w:before="240" w:after="240"/>
      <w:jc w:val="center"/>
    </w:pPr>
    <w:rPr>
      <w:b/>
    </w:rPr>
  </w:style>
  <w:style w:type="paragraph" w:customStyle="1" w:styleId="aff0">
    <w:name w:val="Наименование раздела"/>
    <w:basedOn w:val="aff"/>
    <w:pPr>
      <w:keepLines w:val="0"/>
      <w:suppressAutoHyphens/>
      <w:spacing w:before="360"/>
      <w:ind w:left="709" w:right="709"/>
    </w:pPr>
  </w:style>
  <w:style w:type="paragraph" w:customStyle="1" w:styleId="aff1">
    <w:name w:val="абзац"/>
    <w:basedOn w:val="a"/>
    <w:pPr>
      <w:widowControl w:val="0"/>
      <w:ind w:left="851"/>
    </w:pPr>
    <w:rPr>
      <w:sz w:val="26"/>
    </w:rPr>
  </w:style>
  <w:style w:type="paragraph" w:customStyle="1" w:styleId="14">
    <w:name w:val="Абзац1"/>
    <w:basedOn w:val="aff1"/>
    <w:pPr>
      <w:spacing w:after="60" w:line="360" w:lineRule="exact"/>
      <w:ind w:left="0" w:firstLine="709"/>
      <w:jc w:val="both"/>
    </w:pPr>
    <w:rPr>
      <w:sz w:val="28"/>
    </w:rPr>
  </w:style>
  <w:style w:type="paragraph" w:customStyle="1" w:styleId="1c">
    <w:name w:val="Абзац1 c отступом"/>
    <w:basedOn w:val="aff1"/>
    <w:pPr>
      <w:spacing w:after="60" w:line="360" w:lineRule="exact"/>
      <w:ind w:left="0" w:firstLine="709"/>
      <w:jc w:val="both"/>
    </w:pPr>
    <w:rPr>
      <w:sz w:val="28"/>
    </w:rPr>
  </w:style>
  <w:style w:type="paragraph" w:customStyle="1" w:styleId="Aacao1cionooiii">
    <w:name w:val="Aacao1 c ionooiii"/>
    <w:basedOn w:val="a"/>
    <w:pPr>
      <w:spacing w:after="60" w:line="360" w:lineRule="exact"/>
      <w:ind w:firstLine="709"/>
      <w:jc w:val="both"/>
    </w:pPr>
  </w:style>
  <w:style w:type="paragraph" w:customStyle="1" w:styleId="31">
    <w:name w:val="Основной текст с отступом 31"/>
    <w:basedOn w:val="a"/>
    <w:pPr>
      <w:ind w:firstLine="4962"/>
    </w:pPr>
  </w:style>
  <w:style w:type="paragraph" w:customStyle="1" w:styleId="210">
    <w:name w:val="Основной текст с отступом 21"/>
    <w:basedOn w:val="a"/>
    <w:pPr>
      <w:spacing w:before="120"/>
      <w:ind w:firstLine="720"/>
      <w:jc w:val="both"/>
    </w:pPr>
  </w:style>
  <w:style w:type="paragraph" w:customStyle="1" w:styleId="211">
    <w:name w:val="Основной текст 21"/>
    <w:basedOn w:val="a"/>
    <w:pPr>
      <w:jc w:val="both"/>
    </w:pPr>
  </w:style>
  <w:style w:type="paragraph" w:customStyle="1" w:styleId="15">
    <w:name w:val="ВК1"/>
    <w:basedOn w:val="af"/>
    <w:pPr>
      <w:tabs>
        <w:tab w:val="clear" w:pos="4153"/>
        <w:tab w:val="clear" w:pos="8306"/>
        <w:tab w:val="center" w:pos="4703"/>
        <w:tab w:val="right" w:pos="9214"/>
      </w:tabs>
      <w:ind w:right="1418"/>
      <w:jc w:val="center"/>
    </w:pPr>
    <w:rPr>
      <w:b/>
      <w:sz w:val="26"/>
    </w:rPr>
  </w:style>
  <w:style w:type="paragraph" w:customStyle="1" w:styleId="Iioaioo">
    <w:name w:val="Ii oaio?o"/>
    <w:basedOn w:val="a"/>
    <w:pPr>
      <w:keepNext/>
      <w:keepLines/>
      <w:spacing w:before="240" w:after="240"/>
      <w:jc w:val="center"/>
    </w:pPr>
    <w:rPr>
      <w:b/>
    </w:rPr>
  </w:style>
  <w:style w:type="paragraph" w:customStyle="1" w:styleId="aff2">
    <w:name w:val="Первая строка заголовка"/>
    <w:basedOn w:val="a"/>
    <w:pPr>
      <w:keepNext/>
      <w:keepLines/>
      <w:spacing w:before="960" w:after="120"/>
      <w:jc w:val="center"/>
    </w:pPr>
    <w:rPr>
      <w:b/>
      <w:sz w:val="32"/>
      <w:lang w:val="ru-RU"/>
    </w:rPr>
  </w:style>
  <w:style w:type="paragraph" w:customStyle="1" w:styleId="16">
    <w:name w:val="НК1"/>
    <w:basedOn w:val="af4"/>
    <w:pPr>
      <w:tabs>
        <w:tab w:val="clear" w:pos="4153"/>
        <w:tab w:val="clear" w:pos="8306"/>
        <w:tab w:val="center" w:pos="4703"/>
        <w:tab w:val="right" w:pos="9406"/>
      </w:tabs>
      <w:spacing w:before="120"/>
    </w:pPr>
    <w:rPr>
      <w:sz w:val="16"/>
    </w:rPr>
  </w:style>
  <w:style w:type="paragraph" w:customStyle="1" w:styleId="aff3">
    <w:name w:val="Крат.сод. полож."/>
    <w:basedOn w:val="aff"/>
    <w:pPr>
      <w:widowControl/>
      <w:spacing w:before="0" w:after="0"/>
    </w:pPr>
    <w:rPr>
      <w:sz w:val="32"/>
    </w:rPr>
  </w:style>
  <w:style w:type="paragraph" w:customStyle="1" w:styleId="17">
    <w:name w:val="Абзац1 без отступа"/>
    <w:basedOn w:val="1c"/>
    <w:pPr>
      <w:widowControl/>
      <w:ind w:firstLine="0"/>
    </w:pPr>
  </w:style>
  <w:style w:type="paragraph" w:customStyle="1" w:styleId="aff4">
    <w:name w:val="Бланк_адрес"/>
    <w:basedOn w:val="a"/>
    <w:pPr>
      <w:spacing w:line="180" w:lineRule="exact"/>
      <w:jc w:val="center"/>
    </w:pPr>
    <w:rPr>
      <w:color w:val="000000"/>
      <w:sz w:val="18"/>
    </w:rPr>
  </w:style>
  <w:style w:type="paragraph" w:customStyle="1" w:styleId="aff5">
    <w:name w:val=" Знак Знак Знак Знак"/>
    <w:basedOn w:val="a"/>
    <w:pPr>
      <w:widowControl w:val="0"/>
      <w:spacing w:after="160" w:line="240" w:lineRule="exact"/>
      <w:jc w:val="right"/>
    </w:pPr>
    <w:rPr>
      <w:sz w:val="20"/>
      <w:lang w:val="en-GB"/>
    </w:rPr>
  </w:style>
  <w:style w:type="paragraph" w:customStyle="1" w:styleId="310">
    <w:name w:val="Основной текст 31"/>
    <w:basedOn w:val="a"/>
    <w:pPr>
      <w:spacing w:after="120"/>
    </w:pPr>
    <w:rPr>
      <w:sz w:val="16"/>
      <w:szCs w:val="16"/>
    </w:rPr>
  </w:style>
  <w:style w:type="paragraph" w:customStyle="1" w:styleId="aff6">
    <w:name w:val="Знак Знак Знак Знак Знак Знак Знак"/>
    <w:basedOn w:val="a"/>
    <w:pPr>
      <w:widowControl w:val="0"/>
      <w:spacing w:after="160" w:line="240" w:lineRule="exact"/>
      <w:jc w:val="right"/>
    </w:pPr>
    <w:rPr>
      <w:sz w:val="20"/>
      <w:lang w:val="en-GB"/>
    </w:rPr>
  </w:style>
  <w:style w:type="paragraph" w:customStyle="1" w:styleId="Default">
    <w:name w:val="Default"/>
    <w:pPr>
      <w:suppressAutoHyphens/>
      <w:autoSpaceDE w:val="0"/>
    </w:pPr>
    <w:rPr>
      <w:rFonts w:eastAsia="Arial"/>
      <w:color w:val="000000"/>
      <w:sz w:val="24"/>
      <w:szCs w:val="24"/>
      <w:lang w:eastAsia="ar-SA"/>
    </w:rPr>
  </w:style>
  <w:style w:type="paragraph" w:customStyle="1" w:styleId="Ooaaaaii">
    <w:name w:val="Ooaa??aaii"/>
    <w:basedOn w:val="Aacao1cionooiii"/>
    <w:pPr>
      <w:keepNext/>
      <w:keepLines/>
      <w:tabs>
        <w:tab w:val="left" w:pos="5387"/>
      </w:tabs>
      <w:spacing w:after="120"/>
      <w:ind w:left="5387" w:firstLine="0"/>
    </w:pPr>
  </w:style>
  <w:style w:type="paragraph" w:customStyle="1" w:styleId="aacao">
    <w:name w:val="aacao"/>
    <w:basedOn w:val="a"/>
    <w:pPr>
      <w:ind w:left="851"/>
    </w:pPr>
    <w:rPr>
      <w:sz w:val="26"/>
    </w:rPr>
  </w:style>
  <w:style w:type="paragraph" w:customStyle="1" w:styleId="Iaeiaiiaaieaaieoiaioa">
    <w:name w:val="Iaeiaiiaaiea aieoiaioa"/>
    <w:basedOn w:val="Iioaioo"/>
    <w:pPr>
      <w:spacing w:before="720" w:after="120"/>
    </w:pPr>
    <w:rPr>
      <w:spacing w:val="140"/>
      <w:sz w:val="32"/>
    </w:rPr>
  </w:style>
  <w:style w:type="paragraph" w:customStyle="1" w:styleId="Eaoniaiiei">
    <w:name w:val="E?ao.nia. iiei?."/>
    <w:basedOn w:val="Iioaioo"/>
    <w:pPr>
      <w:spacing w:before="0" w:after="0"/>
    </w:pPr>
    <w:rPr>
      <w:sz w:val="32"/>
    </w:rPr>
  </w:style>
  <w:style w:type="paragraph" w:customStyle="1" w:styleId="Iaeiaiiaaieaacaaea">
    <w:name w:val="Iaeiaiiaaiea ?acaaea"/>
    <w:basedOn w:val="Iioaioo"/>
    <w:pPr>
      <w:keepLines w:val="0"/>
      <w:suppressAutoHyphens/>
      <w:spacing w:before="360"/>
      <w:ind w:left="709" w:right="709"/>
    </w:pPr>
  </w:style>
  <w:style w:type="paragraph" w:customStyle="1" w:styleId="Aacao1">
    <w:name w:val="Aacao1"/>
    <w:basedOn w:val="aacao"/>
    <w:pPr>
      <w:spacing w:after="60" w:line="360" w:lineRule="exact"/>
      <w:ind w:left="0" w:firstLine="709"/>
      <w:jc w:val="both"/>
    </w:pPr>
    <w:rPr>
      <w:sz w:val="28"/>
    </w:rPr>
  </w:style>
  <w:style w:type="paragraph" w:customStyle="1" w:styleId="Iineaaiyynoieaaacaoa">
    <w:name w:val="Iineaaiyy no?iea aacaoa"/>
    <w:basedOn w:val="Aacao1"/>
    <w:pPr>
      <w:jc w:val="left"/>
    </w:pPr>
  </w:style>
  <w:style w:type="paragraph" w:customStyle="1" w:styleId="AE1">
    <w:name w:val="AE1"/>
    <w:basedOn w:val="af"/>
    <w:pPr>
      <w:tabs>
        <w:tab w:val="clear" w:pos="4153"/>
        <w:tab w:val="clear" w:pos="8306"/>
        <w:tab w:val="center" w:pos="4703"/>
        <w:tab w:val="right" w:pos="9214"/>
      </w:tabs>
      <w:ind w:left="-1559" w:right="-851"/>
      <w:jc w:val="center"/>
    </w:pPr>
    <w:rPr>
      <w:b/>
      <w:sz w:val="26"/>
    </w:rPr>
  </w:style>
  <w:style w:type="paragraph" w:customStyle="1" w:styleId="aff7">
    <w:name w:val="краткое содержание"/>
    <w:basedOn w:val="a"/>
    <w:next w:val="a"/>
    <w:pPr>
      <w:keepNext/>
      <w:keepLines/>
      <w:spacing w:after="480"/>
      <w:ind w:right="5557"/>
      <w:jc w:val="both"/>
    </w:pPr>
    <w:rPr>
      <w:b/>
    </w:rPr>
  </w:style>
  <w:style w:type="paragraph" w:customStyle="1" w:styleId="22">
    <w:name w:val="Подпись2"/>
    <w:basedOn w:val="a"/>
    <w:pPr>
      <w:suppressAutoHyphens/>
      <w:spacing w:before="480" w:after="480"/>
    </w:pPr>
  </w:style>
  <w:style w:type="paragraph" w:customStyle="1" w:styleId="aff8">
    <w:name w:val="Текст табличный"/>
    <w:basedOn w:val="22"/>
    <w:pPr>
      <w:suppressAutoHyphens w:val="0"/>
      <w:spacing w:before="0" w:after="0"/>
      <w:jc w:val="both"/>
    </w:pPr>
  </w:style>
  <w:style w:type="paragraph" w:customStyle="1" w:styleId="aff9">
    <w:name w:val="Визы"/>
    <w:basedOn w:val="aff8"/>
    <w:pPr>
      <w:suppressAutoHyphens/>
    </w:pPr>
  </w:style>
  <w:style w:type="paragraph" w:customStyle="1" w:styleId="PlainText">
    <w:name w:val="Plain Text"/>
    <w:basedOn w:val="a"/>
    <w:pPr>
      <w:spacing w:after="120"/>
      <w:ind w:firstLine="851"/>
      <w:jc w:val="both"/>
    </w:pPr>
    <w:rPr>
      <w:sz w:val="26"/>
    </w:rPr>
  </w:style>
  <w:style w:type="paragraph" w:customStyle="1" w:styleId="affa">
    <w:name w:val="разослать"/>
    <w:basedOn w:val="PlainText"/>
    <w:pPr>
      <w:spacing w:after="160"/>
      <w:ind w:left="1418" w:hanging="1418"/>
    </w:pPr>
    <w:rPr>
      <w:sz w:val="28"/>
    </w:rPr>
  </w:style>
  <w:style w:type="paragraph" w:customStyle="1" w:styleId="affb">
    <w:name w:val="Утверждено"/>
    <w:basedOn w:val="1c"/>
    <w:pPr>
      <w:keepNext/>
      <w:keepLines/>
      <w:widowControl/>
      <w:tabs>
        <w:tab w:val="left" w:pos="5387"/>
      </w:tabs>
      <w:spacing w:after="120"/>
      <w:ind w:left="5387" w:firstLine="0"/>
    </w:pPr>
  </w:style>
  <w:style w:type="paragraph" w:customStyle="1" w:styleId="affc">
    <w:name w:val="остальные строки заголовка"/>
    <w:basedOn w:val="a"/>
    <w:pPr>
      <w:keepNext/>
      <w:keepLines/>
      <w:spacing w:after="480"/>
      <w:jc w:val="center"/>
    </w:pPr>
    <w:rPr>
      <w:b/>
      <w:lang w:val="ru-RU"/>
    </w:rPr>
  </w:style>
  <w:style w:type="paragraph" w:customStyle="1" w:styleId="affd">
    <w:name w:val="Черта в конце текста"/>
    <w:basedOn w:val="af9"/>
    <w:pPr>
      <w:spacing w:before="480"/>
      <w:ind w:left="4253"/>
    </w:pPr>
  </w:style>
  <w:style w:type="paragraph" w:customStyle="1" w:styleId="eaoeianiaaaiea">
    <w:name w:val="e?aoeia niaa??aiea"/>
    <w:basedOn w:val="a"/>
    <w:next w:val="a"/>
    <w:pPr>
      <w:keepNext/>
      <w:keepLines/>
      <w:spacing w:after="480"/>
      <w:ind w:right="5557"/>
      <w:jc w:val="both"/>
    </w:pPr>
    <w:rPr>
      <w:b/>
    </w:rPr>
  </w:style>
  <w:style w:type="paragraph" w:customStyle="1" w:styleId="affe">
    <w:name w:val="адресат"/>
    <w:basedOn w:val="a"/>
    <w:pPr>
      <w:ind w:left="737" w:hanging="170"/>
    </w:pPr>
    <w:rPr>
      <w:b/>
      <w:sz w:val="24"/>
    </w:rPr>
  </w:style>
  <w:style w:type="paragraph" w:customStyle="1" w:styleId="18">
    <w:name w:val="НК1 на обороте"/>
    <w:basedOn w:val="16"/>
    <w:pPr>
      <w:spacing w:before="0"/>
    </w:pPr>
    <w:rPr>
      <w:sz w:val="12"/>
    </w:rPr>
  </w:style>
  <w:style w:type="paragraph" w:customStyle="1" w:styleId="TableText">
    <w:name w:val="Table Text"/>
    <w:pPr>
      <w:widowControl w:val="0"/>
      <w:suppressAutoHyphens/>
    </w:pPr>
    <w:rPr>
      <w:rFonts w:eastAsia="Arial"/>
      <w:color w:val="000000"/>
      <w:sz w:val="24"/>
      <w:szCs w:val="24"/>
      <w:lang w:eastAsia="ar-SA"/>
    </w:rPr>
  </w:style>
  <w:style w:type="paragraph" w:customStyle="1" w:styleId="afff">
    <w:name w:val="Содержимое таблицы"/>
    <w:basedOn w:val="a"/>
    <w:qFormat/>
    <w:pPr>
      <w:suppressLineNumbers/>
    </w:pPr>
  </w:style>
  <w:style w:type="paragraph" w:customStyle="1" w:styleId="afff0">
    <w:name w:val="Заголовок таблицы"/>
    <w:basedOn w:val="afff"/>
    <w:pPr>
      <w:jc w:val="center"/>
    </w:pPr>
    <w:rPr>
      <w:b/>
      <w:bCs/>
    </w:rPr>
  </w:style>
  <w:style w:type="paragraph" w:customStyle="1" w:styleId="ConsPlusNormal">
    <w:name w:val="ConsPlusNormal"/>
    <w:pPr>
      <w:widowControl w:val="0"/>
      <w:suppressAutoHyphens/>
      <w:spacing w:line="100" w:lineRule="atLeast"/>
    </w:pPr>
    <w:rPr>
      <w:rFonts w:eastAsia="Lucida Sans Unicode" w:cs="Mangal"/>
      <w:kern w:val="1"/>
      <w:sz w:val="24"/>
      <w:szCs w:val="24"/>
      <w:lang w:eastAsia="hi-IN" w:bidi="hi-IN"/>
    </w:rPr>
  </w:style>
  <w:style w:type="paragraph" w:customStyle="1" w:styleId="ConsNormal">
    <w:name w:val="ConsNormal"/>
    <w:pPr>
      <w:overflowPunct w:val="0"/>
      <w:autoSpaceDE w:val="0"/>
      <w:autoSpaceDN w:val="0"/>
      <w:adjustRightInd w:val="0"/>
      <w:spacing w:line="480" w:lineRule="auto"/>
      <w:ind w:firstLine="709"/>
      <w:jc w:val="both"/>
      <w:textAlignment w:val="baseline"/>
    </w:pPr>
    <w:rPr>
      <w:sz w:val="28"/>
    </w:rPr>
  </w:style>
  <w:style w:type="paragraph" w:customStyle="1" w:styleId="BodyText2">
    <w:name w:val="Body Text 2"/>
    <w:basedOn w:val="a"/>
    <w:pPr>
      <w:widowControl w:val="0"/>
      <w:overflowPunct w:val="0"/>
      <w:autoSpaceDE w:val="0"/>
      <w:autoSpaceDN w:val="0"/>
      <w:adjustRightInd w:val="0"/>
      <w:spacing w:line="360" w:lineRule="auto"/>
      <w:ind w:firstLine="851"/>
      <w:jc w:val="both"/>
      <w:textAlignment w:val="baseline"/>
    </w:pPr>
    <w:rPr>
      <w:lang w:eastAsia="ru-RU"/>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Cell">
    <w:name w:val="ConsPlusCell"/>
    <w:pPr>
      <w:widowControl w:val="0"/>
      <w:autoSpaceDE w:val="0"/>
      <w:autoSpaceDN w:val="0"/>
      <w:adjustRightInd w:val="0"/>
    </w:pPr>
    <w:rPr>
      <w:rFonts w:ascii="Arial" w:hAnsi="Arial" w:cs="Arial"/>
    </w:rPr>
  </w:style>
  <w:style w:type="paragraph" w:customStyle="1" w:styleId="afff1">
    <w:name w:val="Ñîäåðæ"/>
    <w:basedOn w:val="a"/>
    <w:pPr>
      <w:widowControl w:val="0"/>
      <w:overflowPunct w:val="0"/>
      <w:autoSpaceDE w:val="0"/>
      <w:autoSpaceDN w:val="0"/>
      <w:adjustRightInd w:val="0"/>
      <w:spacing w:after="120"/>
      <w:jc w:val="center"/>
      <w:textAlignment w:val="baseline"/>
    </w:pPr>
    <w:rPr>
      <w:lang w:eastAsia="ru-RU"/>
    </w:rPr>
  </w:style>
  <w:style w:type="character" w:customStyle="1" w:styleId="afff2">
    <w:name w:val="Основной текст_"/>
    <w:link w:val="19"/>
    <w:rPr>
      <w:spacing w:val="-1"/>
      <w:sz w:val="18"/>
      <w:szCs w:val="18"/>
      <w:shd w:val="clear" w:color="auto" w:fill="FFFFFF"/>
    </w:rPr>
  </w:style>
  <w:style w:type="paragraph" w:customStyle="1" w:styleId="19">
    <w:name w:val="Основной текст1"/>
    <w:basedOn w:val="a"/>
    <w:link w:val="afff2"/>
    <w:pPr>
      <w:widowControl w:val="0"/>
      <w:shd w:val="clear" w:color="auto" w:fill="FFFFFF"/>
      <w:spacing w:after="300" w:line="226" w:lineRule="exact"/>
      <w:jc w:val="center"/>
    </w:pPr>
    <w:rPr>
      <w:spacing w:val="-1"/>
      <w:sz w:val="18"/>
      <w:szCs w:val="18"/>
      <w:lang/>
    </w:rPr>
  </w:style>
  <w:style w:type="paragraph" w:styleId="afff3">
    <w:name w:val="No Spacing"/>
    <w:uiPriority w:val="1"/>
    <w:qFormat/>
    <w:rPr>
      <w:rFonts w:ascii="Calibri" w:eastAsia="Calibri" w:hAnsi="Calibri"/>
      <w:sz w:val="22"/>
      <w:szCs w:val="22"/>
      <w:lang w:eastAsia="en-US"/>
    </w:rPr>
  </w:style>
  <w:style w:type="paragraph" w:styleId="afff4">
    <w:name w:val="List Paragraph"/>
    <w:basedOn w:val="a"/>
    <w:uiPriority w:val="34"/>
    <w:qFormat/>
    <w:pPr>
      <w:spacing w:after="200" w:line="276" w:lineRule="auto"/>
      <w:ind w:left="720"/>
      <w:contextualSpacing/>
    </w:pPr>
    <w:rPr>
      <w:rFonts w:ascii="Calibri" w:eastAsia="Calibri" w:hAnsi="Calibri"/>
      <w:sz w:val="22"/>
      <w:szCs w:val="22"/>
      <w:lang w:eastAsia="en-US"/>
    </w:rPr>
  </w:style>
  <w:style w:type="character" w:customStyle="1" w:styleId="23">
    <w:name w:val="Основной текст (2)_"/>
    <w:link w:val="24"/>
    <w:rPr>
      <w:b/>
      <w:bCs/>
      <w:sz w:val="27"/>
      <w:szCs w:val="27"/>
      <w:shd w:val="clear" w:color="auto" w:fill="FFFFFF"/>
    </w:rPr>
  </w:style>
  <w:style w:type="paragraph" w:customStyle="1" w:styleId="24">
    <w:name w:val="Основной текст (2)"/>
    <w:basedOn w:val="a"/>
    <w:link w:val="23"/>
    <w:pPr>
      <w:widowControl w:val="0"/>
      <w:shd w:val="clear" w:color="auto" w:fill="FFFFFF"/>
      <w:spacing w:after="840" w:line="322" w:lineRule="exact"/>
      <w:ind w:hanging="540"/>
      <w:jc w:val="center"/>
    </w:pPr>
    <w:rPr>
      <w:b/>
      <w:bCs/>
      <w:sz w:val="27"/>
      <w:szCs w:val="27"/>
      <w:lang/>
    </w:rPr>
  </w:style>
  <w:style w:type="character" w:customStyle="1" w:styleId="-">
    <w:name w:val="Интернет-ссылка"/>
    <w:rPr>
      <w:color w:val="0000FF"/>
      <w:u w:val="single"/>
    </w:rPr>
  </w:style>
  <w:style w:type="paragraph" w:customStyle="1" w:styleId="afff5">
    <w:name w:val="Нормальный"/>
    <w:uiPriority w:val="99"/>
    <w:qFormat/>
    <w:pPr>
      <w:widowControl w:val="0"/>
      <w:suppressAutoHyphens/>
    </w:pPr>
    <w:rPr>
      <w:color w:val="000000"/>
      <w:sz w:val="24"/>
      <w:szCs w:val="24"/>
    </w:rPr>
  </w:style>
  <w:style w:type="paragraph" w:customStyle="1" w:styleId="ConsPlusTitle">
    <w:name w:val="ConsPlusTitle"/>
    <w:uiPriority w:val="99"/>
    <w:pPr>
      <w:widowControl w:val="0"/>
      <w:autoSpaceDE w:val="0"/>
      <w:autoSpaceDN w:val="0"/>
      <w:adjustRightInd w:val="0"/>
    </w:pPr>
    <w:rPr>
      <w:rFonts w:ascii="Arial" w:hAnsi="Arial" w:cs="Arial"/>
      <w:b/>
      <w:bCs/>
    </w:rPr>
  </w:style>
  <w:style w:type="character" w:customStyle="1" w:styleId="30">
    <w:name w:val="Основной текст (3)_"/>
    <w:link w:val="32"/>
    <w:rPr>
      <w:b/>
      <w:bCs/>
      <w:sz w:val="26"/>
      <w:szCs w:val="26"/>
      <w:shd w:val="clear" w:color="auto" w:fill="FFFFFF"/>
    </w:rPr>
  </w:style>
  <w:style w:type="paragraph" w:customStyle="1" w:styleId="32">
    <w:name w:val="Основной текст (3)"/>
    <w:basedOn w:val="a"/>
    <w:link w:val="30"/>
    <w:pPr>
      <w:widowControl w:val="0"/>
      <w:shd w:val="clear" w:color="auto" w:fill="FFFFFF"/>
      <w:spacing w:after="360" w:line="326" w:lineRule="exact"/>
      <w:jc w:val="center"/>
    </w:pPr>
    <w:rPr>
      <w:b/>
      <w:bCs/>
      <w:sz w:val="26"/>
      <w:szCs w:val="26"/>
      <w:lang/>
    </w:rPr>
  </w:style>
  <w:style w:type="character" w:customStyle="1" w:styleId="25">
    <w:name w:val="Основной текст (2) + Полужирный;Курсив"/>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26">
    <w:name w:val="Основной текст (2) + Полужирный"/>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Standard">
    <w:name w:val="Standard"/>
    <w:pPr>
      <w:widowControl w:val="0"/>
      <w:suppressAutoHyphens/>
    </w:pPr>
    <w:rPr>
      <w:rFonts w:eastAsia="Andale Sans UI" w:cs="Tahoma"/>
      <w:kern w:val="2"/>
      <w:sz w:val="24"/>
      <w:szCs w:val="24"/>
      <w:lang w:val="de-DE" w:eastAsia="ja-JP" w:bidi="fa-IR"/>
    </w:rPr>
  </w:style>
  <w:style w:type="paragraph" w:customStyle="1" w:styleId="27">
    <w:name w:val="Основной текст2"/>
    <w:basedOn w:val="a"/>
    <w:pPr>
      <w:shd w:val="clear" w:color="auto" w:fill="FFFFFF"/>
      <w:spacing w:after="300" w:line="0" w:lineRule="atLeast"/>
      <w:ind w:hanging="340"/>
      <w:jc w:val="center"/>
    </w:pPr>
    <w:rPr>
      <w:sz w:val="23"/>
      <w:szCs w:val="23"/>
      <w:lang w:eastAsia="en-US"/>
    </w:rPr>
  </w:style>
</w:styles>
</file>

<file path=word/webSettings.xml><?xml version="1.0" encoding="utf-8"?>
<w:webSettings xmlns:r="http://schemas.openxmlformats.org/officeDocument/2006/relationships" xmlns:w="http://schemas.openxmlformats.org/wordprocessingml/2006/main">
  <w:divs>
    <w:div w:id="103986134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turev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1975</Words>
  <Characters>11258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Администрация района</Company>
  <LinksUpToDate>false</LinksUpToDate>
  <CharactersWithSpaces>13207</CharactersWithSpaces>
  <SharedDoc>false</SharedDoc>
  <HLinks>
    <vt:vector size="6" baseType="variant">
      <vt:variant>
        <vt:i4>6815778</vt:i4>
      </vt:variant>
      <vt:variant>
        <vt:i4>0</vt:i4>
      </vt:variant>
      <vt:variant>
        <vt:i4>0</vt:i4>
      </vt:variant>
      <vt:variant>
        <vt:i4>5</vt:i4>
      </vt:variant>
      <vt:variant>
        <vt:lpwstr>http://aturevo.ru/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subject/>
  <dc:creator>User</dc:creator>
  <cp:keywords/>
  <cp:lastModifiedBy>Пользователь</cp:lastModifiedBy>
  <cp:revision>2</cp:revision>
  <cp:lastPrinted>2022-03-01T06:40:00Z</cp:lastPrinted>
  <dcterms:created xsi:type="dcterms:W3CDTF">2025-07-01T08:54:00Z</dcterms:created>
  <dcterms:modified xsi:type="dcterms:W3CDTF">2025-07-01T08:54:00Z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1049-12.2.0.13416</vt:lpwstr>
  </property>
  <property fmtid="{D5CDD505-2E9C-101B-9397-08002B2CF9AE}" pid="3" name="ICV">
    <vt:lpwstr>2602A195354347809011BBEA30E048D5_13</vt:lpwstr>
  </property>
</Properties>
</file>