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8E" w:rsidRDefault="007B628E" w:rsidP="007B62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СОВЕТА ДЕПУТАТОВ 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СТРЕЛЬНИКОВСКОГО СЕЛЬСКОГО ПОСЕЛЕНИЯ 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10 июля 2025г.      № 72      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административным центром в селе Атюрьево,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назначении публичных слушаний</w:t>
      </w:r>
    </w:p>
    <w:p w:rsidR="007B628E" w:rsidRDefault="007B628E" w:rsidP="007B628E"/>
    <w:p w:rsidR="007B628E" w:rsidRDefault="007B628E" w:rsidP="007B62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Большешуструйского, 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 Мордовско-Козловского, Новочадовского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Перевесьевского, 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статьей 47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 w:rsidR="007B628E" w:rsidRDefault="007B628E" w:rsidP="007B628E">
      <w:pPr>
        <w:pStyle w:val="a3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 муниципального района Республики Мордовия                     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</w:p>
    <w:p w:rsidR="007B628E" w:rsidRDefault="007B628E" w:rsidP="007B628E">
      <w:pPr>
        <w:pStyle w:val="a3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Курташкинского,Мордовско-Козловского, Новочадовского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Перевесьевского, 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628E" w:rsidRDefault="007B628E" w:rsidP="007B628E">
      <w:pPr>
        <w:numPr>
          <w:ilvl w:val="0"/>
          <w:numId w:val="1"/>
        </w:num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 21 июля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2025 г. в 16 часов 00 минут по адресу: РМ, Атюрьевский район, с. Стрельниково,  ул. Садовая, дом № 12</w:t>
      </w:r>
    </w:p>
    <w:p w:rsidR="007B628E" w:rsidRDefault="007B628E" w:rsidP="007B628E">
      <w:pPr>
        <w:numPr>
          <w:ilvl w:val="0"/>
          <w:numId w:val="1"/>
        </w:numPr>
        <w:spacing w:after="0" w:line="240" w:lineRule="auto"/>
        <w:ind w:left="851" w:firstLine="128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7B628E" w:rsidRDefault="007B628E" w:rsidP="007B628E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>
        <w:rPr>
          <w:rFonts w:ascii="Times New Roman" w:hAnsi="Times New Roman" w:cs="Times New Roman"/>
          <w:sz w:val="28"/>
          <w:szCs w:val="28"/>
        </w:rPr>
        <w:t xml:space="preserve">по вопросу о преобразовании и проекту решения о преобразовании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7B628E" w:rsidRDefault="007B628E" w:rsidP="007B628E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форму итогового документа </w:t>
      </w:r>
      <w:r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7B628E" w:rsidRDefault="007B628E" w:rsidP="007B628E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Информационном бюллетене Стрельниковского сельского поселения и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7B628E" w:rsidRDefault="007B628E" w:rsidP="007B62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                                                             С.З. Кильдеев</w:t>
      </w:r>
    </w:p>
    <w:p w:rsidR="007B628E" w:rsidRDefault="007B628E" w:rsidP="007B6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B628E" w:rsidRDefault="007B628E" w:rsidP="007B628E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 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«10» июля 2025 г. № 72</w:t>
      </w:r>
    </w:p>
    <w:bookmarkEnd w:id="0"/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br/>
        <w:t xml:space="preserve">Атюрьевского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</w:p>
    <w:p w:rsidR="007B628E" w:rsidRDefault="007B628E" w:rsidP="007B62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</w:p>
    <w:p w:rsidR="007B628E" w:rsidRDefault="007B628E" w:rsidP="007B628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B628E" w:rsidRDefault="007B628E" w:rsidP="007B62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 Мордовско-Козловского, Новочадовского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 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от 10 июля 2025 г. 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1" w:name="sub_9"/>
    </w:p>
    <w:p w:rsidR="007B628E" w:rsidRDefault="007B628E" w:rsidP="007B628E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муниципального района Республики Мордовия на преобразование муниципальных образований путем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 Мордовско-Козловского, Новочадовского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 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 w:rsidR="007B628E" w:rsidRDefault="007B628E" w:rsidP="007B628E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>
        <w:rPr>
          <w:rFonts w:ascii="Times New Roman" w:hAnsi="Times New Roman" w:cs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</w:p>
    <w:bookmarkEnd w:id="4"/>
    <w:p w:rsidR="007B628E" w:rsidRDefault="007B628E" w:rsidP="007B628E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Информационном бюллетене Стрельниковского сельского поселения,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7B628E" w:rsidRDefault="007B628E" w:rsidP="007B62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28E" w:rsidRDefault="007B628E" w:rsidP="007B62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28E" w:rsidRDefault="007B628E" w:rsidP="007B628E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Мордовия:                                                     С.З. Кильдеев</w:t>
      </w:r>
    </w:p>
    <w:p w:rsidR="007B628E" w:rsidRDefault="007B628E" w:rsidP="007B628E">
      <w:pPr>
        <w:numPr>
          <w:ilvl w:val="0"/>
          <w:numId w:val="2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«10» июля 2025 г. № 72</w:t>
      </w: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рабочей группы по подготовке и проведению публичных слушаний </w:t>
      </w:r>
    </w:p>
    <w:p w:rsidR="007B628E" w:rsidRDefault="007B628E" w:rsidP="007B628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B628E" w:rsidRDefault="007B628E" w:rsidP="007B628E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 Саид Загидуллович – депутат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7B628E" w:rsidRDefault="007B628E" w:rsidP="007B628E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Васин Юрия Яковлевич – депутат Совета депутатов Атюрьевского сельского поселения Атюрьевского муниципального района Республики Мордовия;</w:t>
      </w:r>
    </w:p>
    <w:p w:rsidR="007B628E" w:rsidRDefault="007B628E" w:rsidP="007B628E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Палютина Галия Исмаиловна – депутат Совета депутатов Атюрьевского сельского поселения Атюрьевского муниципального района Республики Мордовия;</w:t>
      </w:r>
    </w:p>
    <w:p w:rsidR="007B628E" w:rsidRDefault="007B628E" w:rsidP="007B628E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Бриндин Виктор Сергеевич – депутат Совета депутатов Атюрьевского сельского поселения Атюрьевского муниципального района Республики Мордовия;</w:t>
      </w:r>
    </w:p>
    <w:p w:rsidR="007B628E" w:rsidRDefault="007B628E" w:rsidP="007B628E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5" w:name="sub_3000"/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Кильдеева Саймя Алиевна –– заместитель главы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7B628E" w:rsidRDefault="007B628E" w:rsidP="007B628E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 w:type="page"/>
      </w:r>
    </w:p>
    <w:bookmarkEnd w:id="5"/>
    <w:p w:rsidR="007B628E" w:rsidRDefault="007B628E" w:rsidP="007B628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3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«10» июля 2025 г. № 72</w:t>
      </w:r>
    </w:p>
    <w:p w:rsidR="007B628E" w:rsidRDefault="007B628E" w:rsidP="007B6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учета замечаний и предложений </w:t>
      </w:r>
      <w:r>
        <w:rPr>
          <w:rFonts w:ascii="Times New Roman" w:hAnsi="Times New Roman" w:cs="Times New Roman"/>
          <w:b/>
          <w:bCs/>
          <w:sz w:val="28"/>
          <w:szCs w:val="28"/>
        </w:rPr>
        <w:t>по вопросу</w:t>
      </w:r>
    </w:p>
    <w:p w:rsidR="007B628E" w:rsidRDefault="007B628E" w:rsidP="007B62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преобразовании и проекту решения о преобразовании</w:t>
      </w:r>
    </w:p>
    <w:p w:rsidR="007B628E" w:rsidRDefault="007B628E" w:rsidP="007B628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"/>
      <w:r>
        <w:rPr>
          <w:rFonts w:ascii="Times New Roman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 Мордовско-Козловского, Новочадовского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 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>сельского поселения Атюрьевского муниципального района Республики Мордовия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Атюрьево»(далее – проект решения) принимаются от граждан, постоянно проживающих на территории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7"/>
      <w:bookmarkEnd w:id="6"/>
      <w:r>
        <w:rPr>
          <w:rFonts w:ascii="Times New Roman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9"/>
      <w:bookmarkEnd w:id="7"/>
      <w:r>
        <w:rPr>
          <w:rFonts w:ascii="Times New Roman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</w:t>
      </w:r>
      <w:r>
        <w:rPr>
          <w:rFonts w:ascii="Times New Roman" w:hAnsi="Times New Roman" w:cs="Times New Roman"/>
          <w:sz w:val="28"/>
          <w:szCs w:val="28"/>
        </w:rPr>
        <w:lastRenderedPageBreak/>
        <w:t>протокол. Не рассматриваются в замечания и предложения в случае выявления факта представления участником публичных слушаний недостоверных сведений.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8"/>
      <w:bookmarkStart w:id="10" w:name="sub_20"/>
      <w:bookmarkEnd w:id="8"/>
      <w:r>
        <w:rPr>
          <w:rFonts w:ascii="Times New Roman" w:hAnsi="Times New Roman" w:cs="Times New Roman"/>
          <w:sz w:val="28"/>
          <w:szCs w:val="28"/>
        </w:rPr>
        <w:t xml:space="preserve">Заявки на участие в публичных слушаниях направляются с «10» июля 2025 г. по «21» июля 2025 г. по адресу: РМ, Атюрьевский район, с. Стрельниково, ул. Садовая, дом №12 администрация Стрельниковского сельского поселения Атюрьевского муниципального района, а также на 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kostyaikina</w:t>
      </w:r>
      <w:r>
        <w:rPr>
          <w:rFonts w:ascii="Times New Roman" w:hAnsi="Times New Roman" w:cs="Times New Roman"/>
          <w:sz w:val="28"/>
          <w:szCs w:val="28"/>
        </w:rPr>
        <w:t>-2011@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bookmarkEnd w:id="9"/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"/>
      <w:bookmarkEnd w:id="10"/>
      <w:r>
        <w:rPr>
          <w:rFonts w:ascii="Times New Roman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2"/>
      <w:bookmarkEnd w:id="11"/>
      <w:r>
        <w:rPr>
          <w:rFonts w:ascii="Times New Roman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7B628E" w:rsidRDefault="007B628E" w:rsidP="007B628E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3"/>
      <w:bookmarkEnd w:id="12"/>
      <w:r>
        <w:rPr>
          <w:rFonts w:ascii="Times New Roman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7B628E" w:rsidRDefault="007B628E" w:rsidP="007B6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7B628E" w:rsidRDefault="007B628E" w:rsidP="007B628E">
      <w:pPr>
        <w:rPr>
          <w:rFonts w:ascii="Times New Roman" w:hAnsi="Times New Roman" w:cs="Times New Roman"/>
          <w:sz w:val="28"/>
          <w:szCs w:val="28"/>
        </w:rPr>
      </w:pPr>
    </w:p>
    <w:p w:rsidR="00890415" w:rsidRDefault="00890415"/>
    <w:sectPr w:rsidR="00890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7B628E"/>
    <w:rsid w:val="007B628E"/>
    <w:rsid w:val="00890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28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1722</Words>
  <Characters>9820</Characters>
  <Application>Microsoft Office Word</Application>
  <DocSecurity>0</DocSecurity>
  <Lines>81</Lines>
  <Paragraphs>23</Paragraphs>
  <ScaleCrop>false</ScaleCrop>
  <Company/>
  <LinksUpToDate>false</LinksUpToDate>
  <CharactersWithSpaces>11519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2025-07-14T05:02:00Z</dcterms:created>
  <dcterms:modified xsi:type="dcterms:W3CDTF">2025-07-14T05:02:00Z</dcterms:modified>
</cp:coreProperties>
</file>