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DB728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DB7280">
        <w:rPr>
          <w:b/>
          <w:sz w:val="28"/>
          <w:szCs w:val="28"/>
        </w:rPr>
        <w:t>10</w:t>
      </w:r>
      <w:r w:rsidR="007F63CD">
        <w:rPr>
          <w:b/>
          <w:sz w:val="28"/>
          <w:szCs w:val="28"/>
        </w:rPr>
        <w:t xml:space="preserve"> ию</w:t>
      </w:r>
      <w:r w:rsidR="00FE0394">
        <w:rPr>
          <w:b/>
          <w:sz w:val="28"/>
          <w:szCs w:val="28"/>
        </w:rPr>
        <w:t>л</w:t>
      </w:r>
      <w:r w:rsidR="007F63CD">
        <w:rPr>
          <w:b/>
          <w:sz w:val="28"/>
          <w:szCs w:val="28"/>
        </w:rPr>
        <w:t>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FE0394" w:rsidRPr="00EE5176" w:rsidRDefault="00FE0394" w:rsidP="00FE0394">
      <w:pPr>
        <w:ind w:firstLine="709"/>
        <w:jc w:val="center"/>
        <w:rPr>
          <w:b/>
          <w:sz w:val="16"/>
          <w:szCs w:val="20"/>
          <w:lang w:eastAsia="zh-CN"/>
        </w:rPr>
      </w:pPr>
      <w:r w:rsidRPr="00EE5176">
        <w:rPr>
          <w:b/>
          <w:sz w:val="28"/>
          <w:szCs w:val="28"/>
          <w:lang w:eastAsia="zh-CN"/>
        </w:rPr>
        <w:t>СОВЕТ ДЕПУТАТОВ</w:t>
      </w:r>
    </w:p>
    <w:p w:rsidR="00FE0394" w:rsidRPr="00EE5176" w:rsidRDefault="00FE0394" w:rsidP="00FE0394">
      <w:pPr>
        <w:ind w:firstLine="709"/>
        <w:jc w:val="center"/>
        <w:rPr>
          <w:b/>
          <w:sz w:val="16"/>
          <w:szCs w:val="20"/>
          <w:lang w:eastAsia="zh-CN"/>
        </w:rPr>
      </w:pPr>
      <w:r>
        <w:rPr>
          <w:b/>
          <w:sz w:val="28"/>
          <w:szCs w:val="28"/>
          <w:lang w:eastAsia="zh-CN"/>
        </w:rPr>
        <w:t>КИШАЛИНСКОГО</w:t>
      </w:r>
      <w:r w:rsidRPr="00EE5176">
        <w:rPr>
          <w:b/>
          <w:sz w:val="28"/>
          <w:szCs w:val="28"/>
          <w:lang w:eastAsia="zh-CN"/>
        </w:rPr>
        <w:t xml:space="preserve"> СЕЛЬСКОГО ПОСЕЛЕНИЯ </w:t>
      </w:r>
    </w:p>
    <w:p w:rsidR="00FE0394" w:rsidRPr="00EE5176" w:rsidRDefault="00FE0394" w:rsidP="00FE0394">
      <w:pPr>
        <w:ind w:firstLine="709"/>
        <w:jc w:val="center"/>
        <w:rPr>
          <w:b/>
          <w:sz w:val="16"/>
          <w:szCs w:val="20"/>
          <w:lang w:eastAsia="zh-CN"/>
        </w:rPr>
      </w:pPr>
      <w:r w:rsidRPr="00EE5176">
        <w:rPr>
          <w:b/>
          <w:sz w:val="28"/>
          <w:szCs w:val="28"/>
          <w:lang w:eastAsia="zh-CN"/>
        </w:rPr>
        <w:t>АТЮРЬЕВСКОГО МУНИЦИПАЛЬНОГО РАЙОНА</w:t>
      </w:r>
    </w:p>
    <w:p w:rsidR="00FE0394" w:rsidRPr="00EE5176" w:rsidRDefault="00FE0394" w:rsidP="00FE0394">
      <w:pPr>
        <w:tabs>
          <w:tab w:val="left" w:pos="2028"/>
        </w:tabs>
        <w:ind w:firstLine="709"/>
        <w:jc w:val="center"/>
        <w:rPr>
          <w:b/>
          <w:sz w:val="16"/>
          <w:szCs w:val="20"/>
          <w:lang w:eastAsia="zh-CN"/>
        </w:rPr>
      </w:pPr>
      <w:r w:rsidRPr="00EE5176">
        <w:rPr>
          <w:b/>
          <w:sz w:val="28"/>
          <w:szCs w:val="28"/>
          <w:lang w:eastAsia="zh-CN"/>
        </w:rPr>
        <w:t>РЕСПУБЛИКИ МОРДОВИЯ</w:t>
      </w: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36"/>
          <w:szCs w:val="36"/>
          <w:lang w:eastAsia="zh-CN"/>
        </w:rPr>
      </w:pPr>
      <w:r w:rsidRPr="001073BE">
        <w:rPr>
          <w:b/>
          <w:spacing w:val="48"/>
          <w:sz w:val="36"/>
          <w:szCs w:val="36"/>
          <w:lang w:eastAsia="zh-CN"/>
        </w:rPr>
        <w:t>РЕШЕНИЕ</w:t>
      </w:r>
    </w:p>
    <w:p w:rsidR="00FE0394" w:rsidRPr="00EE5176" w:rsidRDefault="00FE0394" w:rsidP="00FE0394">
      <w:pPr>
        <w:jc w:val="center"/>
        <w:rPr>
          <w:bCs/>
          <w:sz w:val="28"/>
          <w:szCs w:val="28"/>
          <w:lang w:eastAsia="ru-RU"/>
        </w:rPr>
      </w:pPr>
    </w:p>
    <w:p w:rsidR="00FE0394" w:rsidRPr="00EE5176" w:rsidRDefault="00FE0394" w:rsidP="00FE0394">
      <w:pPr>
        <w:jc w:val="center"/>
        <w:rPr>
          <w:b/>
          <w:bCs/>
          <w:sz w:val="28"/>
          <w:szCs w:val="28"/>
          <w:lang w:eastAsia="ru-RU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lang w:eastAsia="zh-CN"/>
        </w:rPr>
      </w:pPr>
    </w:p>
    <w:p w:rsidR="00242FFD" w:rsidRPr="00C536E7" w:rsidRDefault="00242FFD" w:rsidP="00242FFD">
      <w:pPr>
        <w:jc w:val="center"/>
        <w:rPr>
          <w:sz w:val="28"/>
          <w:szCs w:val="28"/>
        </w:rPr>
      </w:pPr>
      <w:r>
        <w:rPr>
          <w:sz w:val="28"/>
          <w:szCs w:val="28"/>
        </w:rPr>
        <w:t>10 июля 2025 г.                                                                № 13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 xml:space="preserve">входящих в состав Атюрьевского муниципального района 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>с административным центром в селе Атюрьево,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>и назначении публичных слушаний</w:t>
      </w:r>
    </w:p>
    <w:p w:rsidR="00242FFD" w:rsidRPr="00C536E7" w:rsidRDefault="00242FFD" w:rsidP="00242FFD"/>
    <w:p w:rsidR="00242FFD" w:rsidRPr="00C536E7" w:rsidRDefault="00242FFD" w:rsidP="00242FFD">
      <w:pPr>
        <w:ind w:firstLine="709"/>
        <w:jc w:val="both"/>
        <w:rPr>
          <w:sz w:val="28"/>
          <w:szCs w:val="28"/>
        </w:rPr>
      </w:pPr>
      <w:r w:rsidRPr="00C536E7">
        <w:rPr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b/>
          <w:sz w:val="28"/>
          <w:szCs w:val="28"/>
        </w:rPr>
        <w:t xml:space="preserve">, </w:t>
      </w:r>
      <w:r w:rsidRPr="005844C4">
        <w:rPr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b/>
          <w:bCs/>
          <w:sz w:val="28"/>
          <w:szCs w:val="28"/>
          <w:shd w:val="clear" w:color="auto" w:fill="FFFFFF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sz w:val="28"/>
          <w:szCs w:val="28"/>
        </w:rPr>
        <w:t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</w:t>
      </w:r>
      <w:r>
        <w:rPr>
          <w:sz w:val="28"/>
          <w:szCs w:val="28"/>
        </w:rPr>
        <w:t xml:space="preserve">стью 29 статьи 89, </w:t>
      </w:r>
      <w:r w:rsidRPr="00C536E7">
        <w:rPr>
          <w:sz w:val="28"/>
          <w:szCs w:val="28"/>
        </w:rPr>
        <w:t xml:space="preserve">статьей 47 Федерального закона </w:t>
      </w:r>
      <w:r w:rsidRPr="00C536E7">
        <w:rPr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sz w:val="28"/>
          <w:szCs w:val="28"/>
        </w:rPr>
        <w:t xml:space="preserve">, Уставом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 w:rsidR="00242FFD" w:rsidRPr="005844C4" w:rsidRDefault="00242FFD" w:rsidP="00242FFD">
      <w:pPr>
        <w:pStyle w:val="af6"/>
        <w:numPr>
          <w:ilvl w:val="0"/>
          <w:numId w:val="7"/>
        </w:numPr>
        <w:suppressAutoHyphens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5844C4">
        <w:rPr>
          <w:rFonts w:ascii="Times New Roman" w:hAnsi="Times New Roman"/>
          <w:sz w:val="28"/>
          <w:szCs w:val="28"/>
        </w:rPr>
        <w:lastRenderedPageBreak/>
        <w:t xml:space="preserve">Поддержать инициативу преобразования и утвердить проект решения Совета депутатов </w:t>
      </w:r>
      <w:r w:rsidRPr="00C536E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Кишалинского</w:t>
      </w:r>
      <w:r w:rsidRPr="005844C4">
        <w:rPr>
          <w:rFonts w:ascii="Times New Roman" w:hAnsi="Times New Roman"/>
          <w:sz w:val="28"/>
          <w:szCs w:val="28"/>
        </w:rPr>
        <w:t xml:space="preserve"> сельского поселения Атюрьевского 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</w:t>
      </w:r>
      <w:r w:rsidRPr="005844C4">
        <w:rPr>
          <w:rFonts w:ascii="Times New Roman" w:hAnsi="Times New Roman"/>
          <w:sz w:val="28"/>
          <w:szCs w:val="28"/>
        </w:rPr>
        <w:t>«</w:t>
      </w:r>
      <w:r w:rsidRPr="005844C4">
        <w:rPr>
          <w:rFonts w:ascii="Times New Roman" w:hAnsi="Times New Roman"/>
          <w:sz w:val="28"/>
          <w:szCs w:val="28"/>
          <w:shd w:val="clear" w:color="auto" w:fill="FFFFFF"/>
        </w:rPr>
        <w:t xml:space="preserve">О преобразовании </w:t>
      </w:r>
      <w:r w:rsidRPr="005844C4">
        <w:rPr>
          <w:rFonts w:ascii="Times New Roman" w:hAnsi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 w:rsidRPr="005844C4">
        <w:rPr>
          <w:rFonts w:ascii="Times New Roman" w:hAnsi="Times New Roman"/>
          <w:sz w:val="28"/>
          <w:szCs w:val="28"/>
          <w:shd w:val="clear" w:color="auto" w:fill="FFFFFF"/>
        </w:rPr>
        <w:t xml:space="preserve"> в соответствии                             с приложением 1 (далее – проект решения о преобразовании).</w:t>
      </w:r>
    </w:p>
    <w:p w:rsidR="00242FFD" w:rsidRPr="00897FEF" w:rsidRDefault="00242FFD" w:rsidP="00242FFD">
      <w:pPr>
        <w:pStyle w:val="af6"/>
        <w:numPr>
          <w:ilvl w:val="0"/>
          <w:numId w:val="7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/>
          <w:sz w:val="28"/>
          <w:szCs w:val="28"/>
        </w:rPr>
      </w:pPr>
      <w:r w:rsidRPr="005844C4">
        <w:rPr>
          <w:rFonts w:ascii="Times New Roman" w:hAnsi="Times New Roman"/>
          <w:sz w:val="28"/>
          <w:szCs w:val="28"/>
        </w:rPr>
        <w:t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Атюрьевского</w:t>
      </w:r>
      <w:r w:rsidRPr="005844C4">
        <w:rPr>
          <w:rFonts w:ascii="Times New Roman" w:hAnsi="Times New Roman"/>
          <w:b/>
          <w:sz w:val="28"/>
          <w:szCs w:val="28"/>
        </w:rPr>
        <w:t xml:space="preserve">,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Большешуструйского</w:t>
      </w:r>
      <w:r w:rsidRPr="005844C4">
        <w:rPr>
          <w:rFonts w:ascii="Times New Roman" w:hAnsi="Times New Roman"/>
          <w:b/>
          <w:sz w:val="28"/>
          <w:szCs w:val="28"/>
        </w:rPr>
        <w:t xml:space="preserve">,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Кишалинского</w:t>
      </w:r>
      <w:r w:rsidRPr="005844C4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 w:rsidRPr="005844C4">
        <w:rPr>
          <w:rFonts w:ascii="Times New Roman" w:hAnsi="Times New Roman"/>
          <w:b/>
          <w:sz w:val="28"/>
          <w:szCs w:val="28"/>
        </w:rPr>
        <w:t xml:space="preserve">,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5844C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5844C4">
        <w:rPr>
          <w:rFonts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</w:t>
      </w:r>
      <w:r w:rsidRPr="00897FEF">
        <w:rPr>
          <w:rFonts w:ascii="Times New Roman" w:hAnsi="Times New Roman"/>
          <w:sz w:val="28"/>
          <w:szCs w:val="28"/>
        </w:rPr>
        <w:t xml:space="preserve">преобразовании) и проект </w:t>
      </w:r>
      <w:r w:rsidRPr="00897FEF">
        <w:rPr>
          <w:rFonts w:ascii="Times New Roman" w:hAnsi="Times New Roman"/>
          <w:sz w:val="28"/>
          <w:szCs w:val="28"/>
          <w:shd w:val="clear" w:color="auto" w:fill="FFFFFF"/>
        </w:rPr>
        <w:t>решения о преобразовании</w:t>
      </w:r>
      <w:r w:rsidRPr="00897FEF">
        <w:rPr>
          <w:rFonts w:ascii="Times New Roman" w:hAnsi="Times New Roman"/>
          <w:sz w:val="28"/>
          <w:szCs w:val="28"/>
        </w:rPr>
        <w:t>.</w:t>
      </w:r>
    </w:p>
    <w:p w:rsidR="00242FFD" w:rsidRPr="00897FEF" w:rsidRDefault="00242FFD" w:rsidP="00242FFD">
      <w:pPr>
        <w:numPr>
          <w:ilvl w:val="0"/>
          <w:numId w:val="7"/>
        </w:numPr>
        <w:suppressAutoHyphens w:val="0"/>
        <w:ind w:left="709" w:firstLine="709"/>
        <w:contextualSpacing/>
        <w:jc w:val="both"/>
        <w:rPr>
          <w:sz w:val="28"/>
          <w:szCs w:val="28"/>
        </w:rPr>
      </w:pPr>
      <w:r w:rsidRPr="00897FEF">
        <w:rPr>
          <w:sz w:val="28"/>
          <w:szCs w:val="28"/>
        </w:rPr>
        <w:t xml:space="preserve">Назначить и провести публичные слушания по вопросу о преобразовании и проекту решения о преобразовании по инициативе Совета депутатов </w:t>
      </w:r>
      <w:r w:rsidRPr="00897FEF">
        <w:rPr>
          <w:b/>
          <w:bCs/>
          <w:sz w:val="28"/>
          <w:szCs w:val="28"/>
          <w:shd w:val="clear" w:color="auto" w:fill="FFFFFF"/>
        </w:rPr>
        <w:t>Кишалинского</w:t>
      </w:r>
      <w:r w:rsidRPr="00897FEF">
        <w:rPr>
          <w:sz w:val="28"/>
          <w:szCs w:val="28"/>
        </w:rPr>
        <w:t xml:space="preserve"> сельского поселения Атюрьевского муниципального района Республики Мордовия 10 июля  2025 г. в 16 часов 00 минут по адресу: Республика Мордовия, Атюрьевский район, с. Кишалы, ул. Новая, д. 2.</w:t>
      </w:r>
    </w:p>
    <w:p w:rsidR="00242FFD" w:rsidRPr="00C536E7" w:rsidRDefault="00242FFD" w:rsidP="00242FFD">
      <w:pPr>
        <w:numPr>
          <w:ilvl w:val="0"/>
          <w:numId w:val="7"/>
        </w:numPr>
        <w:suppressAutoHyphens w:val="0"/>
        <w:ind w:left="851" w:firstLine="1287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 xml:space="preserve">Утвердить состав рабочей группы по подготовке и проведению публичных слушаний согласно приложению 2. </w:t>
      </w:r>
    </w:p>
    <w:p w:rsidR="00242FFD" w:rsidRPr="00C536E7" w:rsidRDefault="00242FFD" w:rsidP="00242FFD">
      <w:pPr>
        <w:numPr>
          <w:ilvl w:val="0"/>
          <w:numId w:val="7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  <w:shd w:val="clear" w:color="auto" w:fill="FFFFFF"/>
        </w:rPr>
        <w:t xml:space="preserve">Утвердить порядок учета замечаний и предложений </w:t>
      </w:r>
      <w:r w:rsidRPr="00C536E7">
        <w:rPr>
          <w:sz w:val="28"/>
          <w:szCs w:val="28"/>
        </w:rPr>
        <w:t xml:space="preserve">по вопросу о преобразовании и проекту решения о преобразовании </w:t>
      </w:r>
      <w:r w:rsidRPr="00C536E7">
        <w:rPr>
          <w:sz w:val="28"/>
          <w:szCs w:val="28"/>
          <w:shd w:val="clear" w:color="auto" w:fill="FFFFFF"/>
        </w:rPr>
        <w:t>согласно          приложению 3.</w:t>
      </w:r>
    </w:p>
    <w:p w:rsidR="00242FFD" w:rsidRPr="00C536E7" w:rsidRDefault="00242FFD" w:rsidP="00242FFD">
      <w:pPr>
        <w:numPr>
          <w:ilvl w:val="0"/>
          <w:numId w:val="7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  <w:shd w:val="clear" w:color="auto" w:fill="FFFFFF"/>
        </w:rPr>
        <w:t xml:space="preserve">Утвердить форму итогового документа </w:t>
      </w:r>
      <w:r w:rsidRPr="00C536E7">
        <w:rPr>
          <w:sz w:val="28"/>
          <w:szCs w:val="28"/>
        </w:rPr>
        <w:t xml:space="preserve">публичных слушаний </w:t>
      </w:r>
      <w:r w:rsidRPr="00C536E7">
        <w:rPr>
          <w:sz w:val="28"/>
          <w:szCs w:val="28"/>
          <w:shd w:val="clear" w:color="auto" w:fill="FFFFFF"/>
        </w:rPr>
        <w:t>согласно приложению 4.</w:t>
      </w:r>
    </w:p>
    <w:p w:rsidR="00242FFD" w:rsidRPr="00C536E7" w:rsidRDefault="00242FFD" w:rsidP="00242FFD">
      <w:pPr>
        <w:numPr>
          <w:ilvl w:val="0"/>
          <w:numId w:val="7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Настоящее решение подлежит официальному опубликованию в газет</w:t>
      </w:r>
      <w:r>
        <w:rPr>
          <w:sz w:val="28"/>
          <w:szCs w:val="28"/>
        </w:rPr>
        <w:t>е</w:t>
      </w:r>
      <w:r w:rsidRPr="00C536E7">
        <w:rPr>
          <w:sz w:val="28"/>
          <w:szCs w:val="28"/>
        </w:rPr>
        <w:t>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242FFD" w:rsidRPr="00C536E7" w:rsidRDefault="00242FFD" w:rsidP="00242FFD">
      <w:pPr>
        <w:ind w:firstLine="709"/>
        <w:jc w:val="both"/>
        <w:rPr>
          <w:sz w:val="28"/>
          <w:szCs w:val="28"/>
        </w:rPr>
      </w:pPr>
    </w:p>
    <w:p w:rsidR="00242FFD" w:rsidRPr="00C536E7" w:rsidRDefault="00242FFD" w:rsidP="00242FFD">
      <w:pPr>
        <w:jc w:val="both"/>
        <w:rPr>
          <w:sz w:val="28"/>
          <w:szCs w:val="28"/>
        </w:rPr>
      </w:pPr>
    </w:p>
    <w:p w:rsidR="00242FFD" w:rsidRPr="00C536E7" w:rsidRDefault="00242FFD" w:rsidP="00242FFD">
      <w:pPr>
        <w:jc w:val="both"/>
        <w:rPr>
          <w:sz w:val="28"/>
          <w:szCs w:val="28"/>
        </w:rPr>
      </w:pPr>
    </w:p>
    <w:p w:rsidR="00242FFD" w:rsidRPr="00C536E7" w:rsidRDefault="00242FFD" w:rsidP="00242F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Совета депутатов                                                                          </w:t>
      </w:r>
      <w:r w:rsidRPr="00C536E7">
        <w:rPr>
          <w:b/>
          <w:sz w:val="28"/>
          <w:szCs w:val="28"/>
        </w:rPr>
        <w:t xml:space="preserve"> 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sz w:val="28"/>
          <w:szCs w:val="28"/>
        </w:rPr>
        <w:t>сельского поселения</w:t>
      </w:r>
    </w:p>
    <w:p w:rsidR="00242FFD" w:rsidRPr="00C536E7" w:rsidRDefault="00242FFD" w:rsidP="00242FFD">
      <w:pPr>
        <w:jc w:val="both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 xml:space="preserve">Атюрьевского муниципального района </w:t>
      </w:r>
    </w:p>
    <w:p w:rsidR="00242FFD" w:rsidRPr="00C536E7" w:rsidRDefault="00242FFD" w:rsidP="00242FFD">
      <w:pPr>
        <w:jc w:val="both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 xml:space="preserve">Республики Мордовия                                          </w:t>
      </w:r>
      <w:r>
        <w:rPr>
          <w:b/>
          <w:sz w:val="28"/>
          <w:szCs w:val="28"/>
        </w:rPr>
        <w:t xml:space="preserve">      </w:t>
      </w:r>
      <w:r w:rsidRPr="00C536E7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>П.Н. Левин</w:t>
      </w:r>
    </w:p>
    <w:p w:rsidR="00242FFD" w:rsidRPr="00C536E7" w:rsidRDefault="00242FFD" w:rsidP="00242FFD">
      <w:pPr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br w:type="page"/>
      </w:r>
    </w:p>
    <w:p w:rsidR="00242FFD" w:rsidRPr="00C536E7" w:rsidRDefault="00242FFD" w:rsidP="00242FFD">
      <w:pPr>
        <w:jc w:val="right"/>
        <w:rPr>
          <w:sz w:val="28"/>
          <w:szCs w:val="28"/>
        </w:rPr>
      </w:pPr>
      <w:bookmarkStart w:id="0" w:name="sub_1000"/>
      <w:r w:rsidRPr="00C536E7">
        <w:rPr>
          <w:b/>
          <w:bCs/>
          <w:color w:val="26282F"/>
          <w:sz w:val="28"/>
          <w:szCs w:val="28"/>
        </w:rPr>
        <w:lastRenderedPageBreak/>
        <w:t>Приложение 1</w:t>
      </w:r>
      <w:r w:rsidRPr="00C536E7">
        <w:rPr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b/>
          <w:bCs/>
          <w:color w:val="26282F"/>
          <w:sz w:val="28"/>
          <w:szCs w:val="28"/>
        </w:rPr>
        <w:br/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b/>
          <w:bCs/>
          <w:color w:val="26282F"/>
          <w:sz w:val="28"/>
          <w:szCs w:val="28"/>
        </w:rPr>
        <w:br/>
        <w:t>Атюрьевского муниципального района</w:t>
      </w:r>
      <w:r w:rsidRPr="00C536E7">
        <w:rPr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b/>
          <w:bCs/>
          <w:color w:val="26282F"/>
          <w:sz w:val="28"/>
          <w:szCs w:val="28"/>
        </w:rPr>
        <w:br/>
        <w:t>от «</w:t>
      </w:r>
      <w:r>
        <w:rPr>
          <w:b/>
          <w:bCs/>
          <w:color w:val="26282F"/>
          <w:sz w:val="28"/>
          <w:szCs w:val="28"/>
        </w:rPr>
        <w:t>10</w:t>
      </w:r>
      <w:r w:rsidRPr="00C536E7">
        <w:rPr>
          <w:b/>
          <w:bCs/>
          <w:color w:val="26282F"/>
          <w:sz w:val="28"/>
          <w:szCs w:val="28"/>
        </w:rPr>
        <w:t xml:space="preserve">» </w:t>
      </w:r>
      <w:r>
        <w:rPr>
          <w:b/>
          <w:bCs/>
          <w:color w:val="26282F"/>
          <w:sz w:val="28"/>
          <w:szCs w:val="28"/>
        </w:rPr>
        <w:t>июля</w:t>
      </w:r>
      <w:r w:rsidRPr="00C536E7">
        <w:rPr>
          <w:b/>
          <w:bCs/>
          <w:color w:val="26282F"/>
          <w:sz w:val="28"/>
          <w:szCs w:val="28"/>
        </w:rPr>
        <w:t xml:space="preserve"> 2025 г. № </w:t>
      </w:r>
      <w:r>
        <w:rPr>
          <w:b/>
          <w:bCs/>
          <w:color w:val="26282F"/>
          <w:sz w:val="28"/>
          <w:szCs w:val="28"/>
        </w:rPr>
        <w:t>13</w:t>
      </w:r>
    </w:p>
    <w:bookmarkEnd w:id="0"/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r w:rsidRPr="00C536E7">
        <w:rPr>
          <w:rFonts w:eastAsiaTheme="minorEastAsia"/>
          <w:b/>
          <w:bCs/>
          <w:sz w:val="28"/>
          <w:szCs w:val="28"/>
          <w:lang w:eastAsia="ru-RU"/>
        </w:rPr>
        <w:t>Проект</w:t>
      </w:r>
      <w:r w:rsidRPr="00C536E7">
        <w:rPr>
          <w:rFonts w:eastAsiaTheme="minorEastAsia"/>
          <w:b/>
          <w:bCs/>
          <w:sz w:val="28"/>
          <w:szCs w:val="28"/>
          <w:lang w:eastAsia="ru-RU"/>
        </w:rPr>
        <w:br/>
        <w:t xml:space="preserve">решения Совета депутатов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rFonts w:eastAsiaTheme="minorEastAsia"/>
          <w:sz w:val="28"/>
          <w:szCs w:val="28"/>
          <w:lang w:eastAsia="ru-RU"/>
        </w:rPr>
        <w:t xml:space="preserve"> сельское поселение</w:t>
      </w:r>
      <w:r w:rsidRPr="00C536E7">
        <w:rPr>
          <w:rFonts w:eastAsiaTheme="minorEastAsia"/>
          <w:sz w:val="28"/>
          <w:szCs w:val="28"/>
          <w:lang w:eastAsia="ru-RU"/>
        </w:rPr>
        <w:br/>
        <w:t xml:space="preserve">Атюрьевского муниципального района </w:t>
      </w:r>
      <w:r w:rsidRPr="00C536E7">
        <w:rPr>
          <w:rFonts w:eastAsiaTheme="minorEastAsia"/>
          <w:b/>
          <w:bCs/>
          <w:sz w:val="28"/>
          <w:szCs w:val="28"/>
          <w:lang w:eastAsia="ru-RU"/>
        </w:rPr>
        <w:t xml:space="preserve">Республики Мордовия 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r w:rsidRPr="00C536E7">
        <w:rPr>
          <w:rFonts w:eastAsiaTheme="minorEastAsia"/>
          <w:b/>
          <w:bCs/>
          <w:sz w:val="28"/>
          <w:szCs w:val="28"/>
          <w:lang w:eastAsia="ru-RU"/>
        </w:rPr>
        <w:t>«</w:t>
      </w:r>
      <w:r w:rsidRPr="00C536E7">
        <w:rPr>
          <w:rFonts w:eastAsiaTheme="minorEastAsia"/>
          <w:b/>
          <w:bCs/>
          <w:sz w:val="28"/>
          <w:szCs w:val="28"/>
          <w:shd w:val="clear" w:color="auto" w:fill="FFFFFF"/>
          <w:lang w:eastAsia="ru-RU"/>
        </w:rPr>
        <w:t xml:space="preserve">О преобразовании </w:t>
      </w:r>
      <w:r w:rsidRPr="00C536E7">
        <w:rPr>
          <w:rFonts w:eastAsiaTheme="minorEastAsia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</w:p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ind w:firstLine="709"/>
        <w:jc w:val="both"/>
        <w:rPr>
          <w:sz w:val="28"/>
          <w:szCs w:val="28"/>
        </w:rPr>
      </w:pPr>
      <w:r w:rsidRPr="00C536E7">
        <w:rPr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Большешуструйского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 w:rsidRPr="00C536E7">
        <w:rPr>
          <w:sz w:val="28"/>
          <w:szCs w:val="28"/>
          <w:shd w:val="clear" w:color="auto" w:fill="FFFFFF"/>
        </w:rPr>
        <w:t>от 20 марта             2025 г. № 33-ФЗ «Об общих принципах организации местного самоуправления в единой системе</w:t>
      </w:r>
      <w:r>
        <w:rPr>
          <w:sz w:val="28"/>
          <w:szCs w:val="28"/>
          <w:shd w:val="clear" w:color="auto" w:fill="FFFFFF"/>
        </w:rPr>
        <w:t xml:space="preserve"> </w:t>
      </w:r>
      <w:r w:rsidRPr="00C536E7">
        <w:rPr>
          <w:sz w:val="28"/>
          <w:szCs w:val="28"/>
          <w:shd w:val="clear" w:color="auto" w:fill="FFFFFF"/>
        </w:rPr>
        <w:t>публичной власти»</w:t>
      </w:r>
      <w:r w:rsidRPr="00C536E7">
        <w:rPr>
          <w:sz w:val="28"/>
          <w:szCs w:val="28"/>
        </w:rPr>
        <w:t xml:space="preserve">, Уставом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sz w:val="28"/>
          <w:szCs w:val="28"/>
        </w:rPr>
        <w:t xml:space="preserve">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</w:t>
      </w:r>
      <w:r w:rsidRPr="00C536E7">
        <w:rPr>
          <w:sz w:val="28"/>
          <w:szCs w:val="28"/>
          <w:highlight w:val="yellow"/>
        </w:rPr>
        <w:t xml:space="preserve">от </w:t>
      </w:r>
      <w:r>
        <w:rPr>
          <w:sz w:val="28"/>
          <w:szCs w:val="28"/>
          <w:highlight w:val="yellow"/>
        </w:rPr>
        <w:t xml:space="preserve">          </w:t>
      </w:r>
      <w:r w:rsidRPr="00C536E7">
        <w:rPr>
          <w:sz w:val="28"/>
          <w:szCs w:val="28"/>
          <w:highlight w:val="yellow"/>
        </w:rPr>
        <w:t>2025</w:t>
      </w:r>
      <w:r w:rsidRPr="00C536E7">
        <w:rPr>
          <w:sz w:val="28"/>
          <w:szCs w:val="28"/>
        </w:rPr>
        <w:t xml:space="preserve"> г.  Совет депутатов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  <w:bookmarkStart w:id="1" w:name="sub_9"/>
    </w:p>
    <w:p w:rsidR="00242FFD" w:rsidRPr="00C536E7" w:rsidRDefault="00242FFD" w:rsidP="00242FFD">
      <w:pPr>
        <w:numPr>
          <w:ilvl w:val="0"/>
          <w:numId w:val="8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 xml:space="preserve">Выразить согласие населения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sz w:val="28"/>
          <w:szCs w:val="28"/>
        </w:rPr>
        <w:t xml:space="preserve">сельского 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Большешуструйского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Мордовско-Козловского,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Новочадовского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lastRenderedPageBreak/>
        <w:t>Перевесьевского,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sz w:val="28"/>
          <w:szCs w:val="28"/>
          <w:shd w:val="clear" w:color="auto" w:fill="FFFFFF"/>
        </w:rPr>
        <w:t>Стрельниковского</w:t>
      </w:r>
      <w:r w:rsidRPr="00C536E7">
        <w:rPr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 w:rsidR="00242FFD" w:rsidRPr="00C536E7" w:rsidRDefault="00242FFD" w:rsidP="00242FFD">
      <w:pPr>
        <w:numPr>
          <w:ilvl w:val="0"/>
          <w:numId w:val="8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3" w:name="sub_14"/>
      <w:bookmarkEnd w:id="2"/>
      <w:r w:rsidRPr="00C536E7">
        <w:rPr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</w:p>
    <w:bookmarkEnd w:id="4"/>
    <w:p w:rsidR="00242FFD" w:rsidRPr="00C536E7" w:rsidRDefault="00242FFD" w:rsidP="00242FFD">
      <w:pPr>
        <w:numPr>
          <w:ilvl w:val="0"/>
          <w:numId w:val="8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Настоящее решение подлежит официальному опубликованию в газете,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242FFD" w:rsidRPr="00C536E7" w:rsidRDefault="00242FFD" w:rsidP="00242FFD">
      <w:pPr>
        <w:ind w:firstLine="709"/>
        <w:jc w:val="both"/>
        <w:rPr>
          <w:b/>
          <w:sz w:val="28"/>
          <w:szCs w:val="28"/>
        </w:rPr>
      </w:pPr>
    </w:p>
    <w:p w:rsidR="00242FFD" w:rsidRPr="00C536E7" w:rsidRDefault="00242FFD" w:rsidP="00242FFD">
      <w:pPr>
        <w:ind w:firstLine="709"/>
        <w:jc w:val="both"/>
        <w:rPr>
          <w:b/>
          <w:sz w:val="28"/>
          <w:szCs w:val="28"/>
        </w:rPr>
      </w:pPr>
    </w:p>
    <w:p w:rsidR="00242FFD" w:rsidRPr="00C536E7" w:rsidRDefault="00242FFD" w:rsidP="00242FFD">
      <w:pPr>
        <w:ind w:left="709"/>
        <w:jc w:val="both"/>
        <w:rPr>
          <w:b/>
          <w:sz w:val="28"/>
          <w:szCs w:val="28"/>
        </w:rPr>
      </w:pPr>
    </w:p>
    <w:p w:rsidR="00242FFD" w:rsidRPr="00C536E7" w:rsidRDefault="00242FFD" w:rsidP="00242F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Совета депутатов                                                                    </w:t>
      </w:r>
      <w:r w:rsidRPr="00C536E7">
        <w:rPr>
          <w:b/>
          <w:sz w:val="28"/>
          <w:szCs w:val="28"/>
        </w:rPr>
        <w:t xml:space="preserve"> 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sz w:val="28"/>
          <w:szCs w:val="28"/>
        </w:rPr>
        <w:t xml:space="preserve"> сельского поселения</w:t>
      </w:r>
    </w:p>
    <w:p w:rsidR="00242FFD" w:rsidRPr="00C536E7" w:rsidRDefault="00242FFD" w:rsidP="00242FFD">
      <w:pPr>
        <w:jc w:val="both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 xml:space="preserve">Атюрьевского муниципального района </w:t>
      </w:r>
    </w:p>
    <w:p w:rsidR="00242FFD" w:rsidRPr="00C536E7" w:rsidRDefault="00242FFD" w:rsidP="00242FFD">
      <w:pPr>
        <w:jc w:val="both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 xml:space="preserve">Республики Мордовия  </w:t>
      </w:r>
      <w:r>
        <w:rPr>
          <w:b/>
          <w:sz w:val="28"/>
          <w:szCs w:val="28"/>
        </w:rPr>
        <w:t xml:space="preserve">                                                                 </w:t>
      </w:r>
      <w:r w:rsidRPr="00C536E7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П.Н. Левин</w:t>
      </w:r>
    </w:p>
    <w:p w:rsidR="00242FFD" w:rsidRPr="00C536E7" w:rsidRDefault="00242FFD" w:rsidP="00242FFD">
      <w:pPr>
        <w:numPr>
          <w:ilvl w:val="0"/>
          <w:numId w:val="8"/>
        </w:numPr>
        <w:suppressAutoHyphens w:val="0"/>
        <w:spacing w:after="200" w:line="276" w:lineRule="auto"/>
        <w:contextualSpacing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br w:type="page"/>
      </w:r>
    </w:p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jc w:val="right"/>
        <w:rPr>
          <w:sz w:val="28"/>
          <w:szCs w:val="28"/>
        </w:rPr>
      </w:pPr>
      <w:r w:rsidRPr="00C536E7">
        <w:rPr>
          <w:b/>
          <w:bCs/>
          <w:color w:val="26282F"/>
          <w:sz w:val="28"/>
          <w:szCs w:val="28"/>
        </w:rPr>
        <w:t>Приложение 2</w:t>
      </w:r>
      <w:r w:rsidRPr="00C536E7">
        <w:rPr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b/>
          <w:bCs/>
          <w:color w:val="26282F"/>
          <w:sz w:val="28"/>
          <w:szCs w:val="28"/>
        </w:rPr>
        <w:br/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b/>
          <w:bCs/>
          <w:color w:val="26282F"/>
          <w:sz w:val="28"/>
          <w:szCs w:val="28"/>
        </w:rPr>
        <w:br/>
        <w:t>Атюрьевского муниципального района</w:t>
      </w:r>
      <w:r w:rsidRPr="00C536E7">
        <w:rPr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b/>
          <w:bCs/>
          <w:color w:val="26282F"/>
          <w:sz w:val="28"/>
          <w:szCs w:val="28"/>
        </w:rPr>
        <w:br/>
        <w:t>от «</w:t>
      </w:r>
      <w:r>
        <w:rPr>
          <w:b/>
          <w:bCs/>
          <w:color w:val="26282F"/>
          <w:sz w:val="28"/>
          <w:szCs w:val="28"/>
        </w:rPr>
        <w:t>10</w:t>
      </w:r>
      <w:r w:rsidRPr="00C536E7">
        <w:rPr>
          <w:b/>
          <w:bCs/>
          <w:color w:val="26282F"/>
          <w:sz w:val="28"/>
          <w:szCs w:val="28"/>
        </w:rPr>
        <w:t>»</w:t>
      </w:r>
      <w:r>
        <w:rPr>
          <w:b/>
          <w:bCs/>
          <w:color w:val="26282F"/>
          <w:sz w:val="28"/>
          <w:szCs w:val="28"/>
        </w:rPr>
        <w:t xml:space="preserve"> июля</w:t>
      </w:r>
      <w:r w:rsidRPr="00C536E7">
        <w:rPr>
          <w:b/>
          <w:bCs/>
          <w:color w:val="26282F"/>
          <w:sz w:val="28"/>
          <w:szCs w:val="28"/>
        </w:rPr>
        <w:t xml:space="preserve"> 2025 г. № </w:t>
      </w:r>
      <w:r>
        <w:rPr>
          <w:b/>
          <w:bCs/>
          <w:color w:val="26282F"/>
          <w:sz w:val="28"/>
          <w:szCs w:val="28"/>
        </w:rPr>
        <w:t>13</w:t>
      </w:r>
    </w:p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color w:val="26282F"/>
          <w:sz w:val="28"/>
          <w:szCs w:val="28"/>
          <w:lang w:eastAsia="ru-RU"/>
        </w:rPr>
      </w:pPr>
      <w:r w:rsidRPr="00C536E7">
        <w:rPr>
          <w:rFonts w:eastAsiaTheme="minorEastAsia"/>
          <w:b/>
          <w:bCs/>
          <w:color w:val="26282F"/>
          <w:sz w:val="28"/>
          <w:szCs w:val="28"/>
          <w:lang w:eastAsia="ru-RU"/>
        </w:rPr>
        <w:t>Состав</w:t>
      </w:r>
      <w:r w:rsidRPr="00C536E7">
        <w:rPr>
          <w:rFonts w:eastAsiaTheme="minorEastAsia"/>
          <w:b/>
          <w:bCs/>
          <w:color w:val="26282F"/>
          <w:sz w:val="28"/>
          <w:szCs w:val="28"/>
          <w:lang w:eastAsia="ru-RU"/>
        </w:rPr>
        <w:br/>
      </w:r>
      <w:r w:rsidRPr="00C536E7">
        <w:rPr>
          <w:rFonts w:eastAsiaTheme="minorEastAsia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 w:rsidR="00242FFD" w:rsidRPr="00C536E7" w:rsidRDefault="00242FFD" w:rsidP="00242FFD">
      <w:pPr>
        <w:rPr>
          <w:sz w:val="28"/>
          <w:szCs w:val="28"/>
        </w:rPr>
      </w:pPr>
    </w:p>
    <w:p w:rsidR="00242FFD" w:rsidRPr="005F7882" w:rsidRDefault="00242FFD" w:rsidP="00242FFD">
      <w:pPr>
        <w:numPr>
          <w:ilvl w:val="0"/>
          <w:numId w:val="9"/>
        </w:numPr>
        <w:suppressAutoHyphens w:val="0"/>
        <w:ind w:firstLine="709"/>
        <w:contextualSpacing/>
        <w:jc w:val="both"/>
        <w:rPr>
          <w:color w:val="FF0000"/>
          <w:sz w:val="28"/>
          <w:szCs w:val="28"/>
        </w:rPr>
      </w:pPr>
      <w:r w:rsidRPr="005F7882">
        <w:rPr>
          <w:color w:val="FF0000"/>
          <w:sz w:val="28"/>
          <w:szCs w:val="28"/>
        </w:rPr>
        <w:t xml:space="preserve">Левин Петр Николаевич – депутат Совета депутатов </w:t>
      </w:r>
      <w:r w:rsidRPr="005F7882">
        <w:rPr>
          <w:b/>
          <w:bCs/>
          <w:sz w:val="28"/>
          <w:szCs w:val="28"/>
          <w:shd w:val="clear" w:color="auto" w:fill="FFFFFF"/>
        </w:rPr>
        <w:t>Кишалинского</w:t>
      </w:r>
      <w:r w:rsidRPr="005F7882">
        <w:rPr>
          <w:color w:val="FF0000"/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 w:rsidR="00242FFD" w:rsidRPr="005F7882" w:rsidRDefault="00242FFD" w:rsidP="00242FFD">
      <w:pPr>
        <w:numPr>
          <w:ilvl w:val="0"/>
          <w:numId w:val="9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5F7882">
        <w:rPr>
          <w:sz w:val="28"/>
          <w:szCs w:val="28"/>
        </w:rPr>
        <w:t>Аверясова Татьяна Николаевна – депутат Совета депутатов Атюрьевского сельского поселения Атюрьевского муниципального района Республики Мордовия;</w:t>
      </w:r>
    </w:p>
    <w:p w:rsidR="00242FFD" w:rsidRPr="005F7882" w:rsidRDefault="00242FFD" w:rsidP="00242FFD">
      <w:pPr>
        <w:numPr>
          <w:ilvl w:val="0"/>
          <w:numId w:val="9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5F7882">
        <w:rPr>
          <w:sz w:val="28"/>
          <w:szCs w:val="28"/>
        </w:rPr>
        <w:t>Тестов Василий Викторович – депутат Совета депутатов Атюрьевского сельского поселения Атюрьевского муниципального района Республики Мордовия;</w:t>
      </w:r>
    </w:p>
    <w:p w:rsidR="00242FFD" w:rsidRPr="005F7882" w:rsidRDefault="00242FFD" w:rsidP="00242FFD">
      <w:pPr>
        <w:numPr>
          <w:ilvl w:val="0"/>
          <w:numId w:val="9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5F7882">
        <w:rPr>
          <w:sz w:val="28"/>
          <w:szCs w:val="28"/>
        </w:rPr>
        <w:t>Беляв Юрий Николаевич – депутат Совета депутатов Атюрьевского сельского поселения Атюрьевского муниципального района Республики Мордовия;</w:t>
      </w:r>
    </w:p>
    <w:p w:rsidR="00242FFD" w:rsidRPr="005F7882" w:rsidRDefault="00242FFD" w:rsidP="00242FFD">
      <w:pPr>
        <w:numPr>
          <w:ilvl w:val="0"/>
          <w:numId w:val="9"/>
        </w:numPr>
        <w:suppressAutoHyphens w:val="0"/>
        <w:ind w:firstLine="709"/>
        <w:contextualSpacing/>
        <w:jc w:val="both"/>
        <w:rPr>
          <w:color w:val="FF0000"/>
          <w:sz w:val="28"/>
          <w:szCs w:val="28"/>
        </w:rPr>
      </w:pPr>
      <w:bookmarkStart w:id="5" w:name="sub_3000"/>
      <w:r w:rsidRPr="005F7882">
        <w:rPr>
          <w:color w:val="FF0000"/>
          <w:sz w:val="28"/>
          <w:szCs w:val="28"/>
        </w:rPr>
        <w:t xml:space="preserve">Татарова Ирина Васильевна –– заместитель главы </w:t>
      </w:r>
      <w:r w:rsidRPr="005F7882">
        <w:rPr>
          <w:b/>
          <w:bCs/>
          <w:sz w:val="28"/>
          <w:szCs w:val="28"/>
          <w:shd w:val="clear" w:color="auto" w:fill="FFFFFF"/>
        </w:rPr>
        <w:t>Кишалинского</w:t>
      </w:r>
      <w:r w:rsidRPr="005F7882">
        <w:rPr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242FFD" w:rsidRPr="00C536E7" w:rsidRDefault="00242FFD" w:rsidP="00242FFD">
      <w:pPr>
        <w:jc w:val="right"/>
        <w:rPr>
          <w:b/>
          <w:bCs/>
          <w:color w:val="26282F"/>
          <w:sz w:val="28"/>
          <w:szCs w:val="28"/>
        </w:rPr>
      </w:pPr>
    </w:p>
    <w:p w:rsidR="00242FFD" w:rsidRPr="00C536E7" w:rsidRDefault="00242FFD" w:rsidP="00242FFD">
      <w:pPr>
        <w:rPr>
          <w:b/>
          <w:bCs/>
          <w:color w:val="26282F"/>
          <w:sz w:val="28"/>
          <w:szCs w:val="28"/>
        </w:rPr>
      </w:pPr>
      <w:r w:rsidRPr="00C536E7">
        <w:rPr>
          <w:b/>
          <w:bCs/>
          <w:color w:val="26282F"/>
          <w:sz w:val="28"/>
          <w:szCs w:val="28"/>
        </w:rPr>
        <w:br w:type="page"/>
      </w:r>
    </w:p>
    <w:bookmarkEnd w:id="5"/>
    <w:p w:rsidR="00242FFD" w:rsidRPr="00C536E7" w:rsidRDefault="00242FFD" w:rsidP="00242FFD">
      <w:pPr>
        <w:jc w:val="right"/>
        <w:rPr>
          <w:sz w:val="28"/>
          <w:szCs w:val="28"/>
        </w:rPr>
      </w:pPr>
      <w:r w:rsidRPr="00C536E7">
        <w:rPr>
          <w:b/>
          <w:bCs/>
          <w:color w:val="26282F"/>
          <w:sz w:val="28"/>
          <w:szCs w:val="28"/>
        </w:rPr>
        <w:lastRenderedPageBreak/>
        <w:t>Приложение 3</w:t>
      </w:r>
      <w:r w:rsidRPr="00C536E7">
        <w:rPr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b/>
          <w:bCs/>
          <w:color w:val="26282F"/>
          <w:sz w:val="28"/>
          <w:szCs w:val="28"/>
        </w:rPr>
        <w:br/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b/>
          <w:bCs/>
          <w:color w:val="26282F"/>
          <w:sz w:val="28"/>
          <w:szCs w:val="28"/>
        </w:rPr>
        <w:t>сельское поселение</w:t>
      </w:r>
      <w:r w:rsidRPr="00C536E7">
        <w:rPr>
          <w:b/>
          <w:bCs/>
          <w:color w:val="26282F"/>
          <w:sz w:val="28"/>
          <w:szCs w:val="28"/>
        </w:rPr>
        <w:br/>
        <w:t>Атюрьевского муниципального района</w:t>
      </w:r>
      <w:r w:rsidRPr="00C536E7">
        <w:rPr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b/>
          <w:bCs/>
          <w:color w:val="26282F"/>
          <w:sz w:val="28"/>
          <w:szCs w:val="28"/>
        </w:rPr>
        <w:br/>
        <w:t>от «</w:t>
      </w:r>
      <w:r>
        <w:rPr>
          <w:b/>
          <w:bCs/>
          <w:color w:val="26282F"/>
          <w:sz w:val="28"/>
          <w:szCs w:val="28"/>
        </w:rPr>
        <w:t>10</w:t>
      </w:r>
      <w:r w:rsidRPr="00C536E7">
        <w:rPr>
          <w:b/>
          <w:bCs/>
          <w:color w:val="26282F"/>
          <w:sz w:val="28"/>
          <w:szCs w:val="28"/>
        </w:rPr>
        <w:t xml:space="preserve">» </w:t>
      </w:r>
      <w:r>
        <w:rPr>
          <w:b/>
          <w:bCs/>
          <w:color w:val="26282F"/>
          <w:sz w:val="28"/>
          <w:szCs w:val="28"/>
        </w:rPr>
        <w:t>июля</w:t>
      </w:r>
      <w:r w:rsidRPr="00C536E7">
        <w:rPr>
          <w:b/>
          <w:bCs/>
          <w:color w:val="26282F"/>
          <w:sz w:val="28"/>
          <w:szCs w:val="28"/>
        </w:rPr>
        <w:t xml:space="preserve"> 2025 г. № </w:t>
      </w:r>
      <w:r>
        <w:rPr>
          <w:b/>
          <w:bCs/>
          <w:color w:val="26282F"/>
          <w:sz w:val="28"/>
          <w:szCs w:val="28"/>
        </w:rPr>
        <w:t>13</w:t>
      </w:r>
    </w:p>
    <w:p w:rsidR="00242FFD" w:rsidRPr="00C536E7" w:rsidRDefault="00242FFD" w:rsidP="00242FFD">
      <w:pPr>
        <w:jc w:val="center"/>
        <w:rPr>
          <w:sz w:val="28"/>
          <w:szCs w:val="28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r w:rsidRPr="00C536E7">
        <w:rPr>
          <w:rFonts w:eastAsiaTheme="minorEastAsia"/>
          <w:b/>
          <w:bCs/>
          <w:sz w:val="28"/>
          <w:szCs w:val="28"/>
          <w:lang w:eastAsia="ru-RU"/>
        </w:rPr>
        <w:t>Порядок</w:t>
      </w:r>
      <w:r w:rsidRPr="00C536E7">
        <w:rPr>
          <w:rFonts w:eastAsiaTheme="minorEastAsia"/>
          <w:b/>
          <w:bCs/>
          <w:sz w:val="28"/>
          <w:szCs w:val="28"/>
          <w:lang w:eastAsia="ru-RU"/>
        </w:rPr>
        <w:br/>
      </w:r>
      <w:r w:rsidRPr="00C536E7">
        <w:rPr>
          <w:rFonts w:eastAsiaTheme="minorEastAsia"/>
          <w:b/>
          <w:bCs/>
          <w:sz w:val="28"/>
          <w:szCs w:val="28"/>
          <w:shd w:val="clear" w:color="auto" w:fill="FFFFFF"/>
          <w:lang w:eastAsia="ru-RU"/>
        </w:rPr>
        <w:t xml:space="preserve">учета замечаний и предложений </w:t>
      </w:r>
      <w:r w:rsidRPr="00C536E7">
        <w:rPr>
          <w:rFonts w:eastAsiaTheme="minorEastAsia"/>
          <w:b/>
          <w:bCs/>
          <w:sz w:val="28"/>
          <w:szCs w:val="28"/>
          <w:lang w:eastAsia="ru-RU"/>
        </w:rPr>
        <w:t>по вопросу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sz w:val="28"/>
          <w:szCs w:val="28"/>
          <w:lang w:eastAsia="ru-RU"/>
        </w:rPr>
      </w:pPr>
      <w:r w:rsidRPr="00C536E7">
        <w:rPr>
          <w:rFonts w:eastAsiaTheme="minorEastAsia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6" w:name="sub_16"/>
      <w:r w:rsidRPr="00C536E7">
        <w:rPr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 w:rsidRPr="00C536E7">
        <w:rPr>
          <w:b/>
          <w:bCs/>
          <w:sz w:val="28"/>
          <w:szCs w:val="28"/>
          <w:shd w:val="clear" w:color="auto" w:fill="FFFFFF"/>
        </w:rPr>
        <w:t>Атюрьевского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Большешуструйского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Курташкинского,Мордовско-Козловского, Новочадовского</w:t>
      </w:r>
      <w:r w:rsidRPr="00C536E7">
        <w:rPr>
          <w:b/>
          <w:sz w:val="28"/>
          <w:szCs w:val="28"/>
        </w:rPr>
        <w:t xml:space="preserve">, </w:t>
      </w:r>
      <w:r w:rsidRPr="00C536E7">
        <w:rPr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r w:rsidRPr="00C536E7">
        <w:rPr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sz w:val="28"/>
          <w:szCs w:val="28"/>
        </w:rPr>
        <w:t>сельского поселения Атюрьевского муниципального района Республики Мордовия «</w:t>
      </w:r>
      <w:r w:rsidRPr="00C536E7">
        <w:rPr>
          <w:sz w:val="28"/>
          <w:szCs w:val="28"/>
          <w:shd w:val="clear" w:color="auto" w:fill="FFFFFF"/>
        </w:rPr>
        <w:t xml:space="preserve">О преобразовании </w:t>
      </w:r>
      <w:r w:rsidRPr="00C536E7">
        <w:rPr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sz w:val="28"/>
          <w:szCs w:val="28"/>
        </w:rPr>
        <w:t xml:space="preserve"> </w:t>
      </w:r>
      <w:r w:rsidRPr="00C536E7">
        <w:rPr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sz w:val="28"/>
          <w:szCs w:val="28"/>
        </w:rPr>
        <w:t xml:space="preserve"> сельского поселения Атюрьевского муниципального района Республики Мордовия (далее – сельское поселение) и достигших возраста 18 лет.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7" w:name="sub_17"/>
      <w:bookmarkEnd w:id="6"/>
      <w:r w:rsidRPr="00C536E7">
        <w:rPr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8" w:name="sub_19"/>
      <w:bookmarkEnd w:id="7"/>
      <w:r w:rsidRPr="00C536E7">
        <w:rPr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выявления факта представления участником публичных слушаний недостоверных сведений.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242FFD" w:rsidRPr="001B048F" w:rsidRDefault="00242FFD" w:rsidP="00242FFD">
      <w:pPr>
        <w:pStyle w:val="af6"/>
        <w:numPr>
          <w:ilvl w:val="0"/>
          <w:numId w:val="10"/>
        </w:numPr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9" w:name="sub_18"/>
      <w:bookmarkStart w:id="10" w:name="sub_20"/>
      <w:bookmarkEnd w:id="8"/>
      <w:r w:rsidRPr="001B048F">
        <w:rPr>
          <w:rFonts w:ascii="Times New Roman" w:hAnsi="Times New Roman"/>
          <w:sz w:val="28"/>
          <w:szCs w:val="28"/>
        </w:rPr>
        <w:lastRenderedPageBreak/>
        <w:t>Заявки на участие в публичных слушаниях направляются с «</w:t>
      </w:r>
      <w:r>
        <w:rPr>
          <w:rFonts w:ascii="Times New Roman" w:hAnsi="Times New Roman"/>
          <w:sz w:val="28"/>
          <w:szCs w:val="28"/>
        </w:rPr>
        <w:t>21</w:t>
      </w:r>
      <w:r w:rsidRPr="001B048F">
        <w:rPr>
          <w:rFonts w:ascii="Times New Roman" w:hAnsi="Times New Roman"/>
          <w:sz w:val="28"/>
          <w:szCs w:val="28"/>
        </w:rPr>
        <w:t>» июля 2025 г. по «2</w:t>
      </w:r>
      <w:r>
        <w:rPr>
          <w:rFonts w:ascii="Times New Roman" w:hAnsi="Times New Roman"/>
          <w:sz w:val="28"/>
          <w:szCs w:val="28"/>
        </w:rPr>
        <w:t>0</w:t>
      </w:r>
      <w:r w:rsidRPr="001B048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1B048F">
        <w:rPr>
          <w:rFonts w:ascii="Times New Roman" w:hAnsi="Times New Roman"/>
          <w:sz w:val="28"/>
          <w:szCs w:val="28"/>
        </w:rPr>
        <w:t xml:space="preserve"> 2025 г. по адресу: РМ, Атюрьевский район, с. Кишалы, ул. Новая, д.2, администрация Атюрьевского муниципального района, а также на адрес электронной почты:</w:t>
      </w:r>
      <w:r w:rsidRPr="001B048F">
        <w:t xml:space="preserve"> </w:t>
      </w:r>
      <w:hyperlink r:id="rId7" w:history="1">
        <w:r w:rsidRPr="001B048F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1B048F">
          <w:rPr>
            <w:rStyle w:val="a4"/>
            <w:rFonts w:ascii="Times New Roman" w:hAnsi="Times New Roman"/>
            <w:sz w:val="24"/>
            <w:szCs w:val="24"/>
          </w:rPr>
          <w:t>-</w:t>
        </w:r>
        <w:r w:rsidRPr="001B048F">
          <w:rPr>
            <w:rStyle w:val="a4"/>
            <w:rFonts w:ascii="Times New Roman" w:hAnsi="Times New Roman"/>
            <w:sz w:val="24"/>
            <w:szCs w:val="24"/>
            <w:lang w:val="en-US"/>
          </w:rPr>
          <w:t>poselenie</w:t>
        </w:r>
        <w:r w:rsidRPr="001B048F">
          <w:rPr>
            <w:rStyle w:val="a4"/>
            <w:rFonts w:ascii="Times New Roman" w:hAnsi="Times New Roman"/>
            <w:sz w:val="24"/>
            <w:szCs w:val="24"/>
          </w:rPr>
          <w:t>@</w:t>
        </w:r>
        <w:r w:rsidRPr="001B048F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1B048F">
          <w:rPr>
            <w:rStyle w:val="a4"/>
            <w:rFonts w:ascii="Times New Roman" w:hAnsi="Times New Roman"/>
            <w:sz w:val="24"/>
            <w:szCs w:val="24"/>
          </w:rPr>
          <w:t>.</w:t>
        </w:r>
        <w:r w:rsidRPr="001B048F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bookmarkEnd w:id="9"/>
      <w:r>
        <w:t>.</w:t>
      </w:r>
    </w:p>
    <w:p w:rsidR="00242FFD" w:rsidRPr="001B048F" w:rsidRDefault="00242FFD" w:rsidP="00242FFD">
      <w:pPr>
        <w:pStyle w:val="af6"/>
        <w:numPr>
          <w:ilvl w:val="0"/>
          <w:numId w:val="10"/>
        </w:numPr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B048F">
        <w:rPr>
          <w:rFonts w:ascii="Times New Roman" w:hAnsi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r w:rsidRPr="001B048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Кишалинского</w:t>
      </w:r>
      <w:r w:rsidRPr="001B048F">
        <w:rPr>
          <w:rFonts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11" w:name="sub_21"/>
      <w:bookmarkEnd w:id="10"/>
      <w:r w:rsidRPr="00C536E7">
        <w:rPr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12" w:name="sub_22"/>
      <w:bookmarkEnd w:id="11"/>
      <w:r w:rsidRPr="00C536E7">
        <w:rPr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242FFD" w:rsidRPr="00C536E7" w:rsidRDefault="00242FFD" w:rsidP="00242FFD">
      <w:pPr>
        <w:numPr>
          <w:ilvl w:val="0"/>
          <w:numId w:val="10"/>
        </w:numPr>
        <w:suppressAutoHyphens w:val="0"/>
        <w:ind w:firstLine="709"/>
        <w:contextualSpacing/>
        <w:jc w:val="both"/>
        <w:rPr>
          <w:sz w:val="28"/>
          <w:szCs w:val="28"/>
        </w:rPr>
      </w:pPr>
      <w:bookmarkStart w:id="13" w:name="sub_23"/>
      <w:bookmarkEnd w:id="12"/>
      <w:r w:rsidRPr="00C536E7">
        <w:rPr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 w:rsidRPr="00C536E7">
        <w:rPr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sz w:val="28"/>
          <w:szCs w:val="28"/>
        </w:rPr>
        <w:t xml:space="preserve">, Уставом </w:t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242FFD" w:rsidRPr="00C536E7" w:rsidRDefault="00242FFD" w:rsidP="00242FFD">
      <w:pPr>
        <w:jc w:val="both"/>
        <w:rPr>
          <w:sz w:val="28"/>
          <w:szCs w:val="28"/>
        </w:rPr>
      </w:pPr>
    </w:p>
    <w:bookmarkEnd w:id="13"/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jc w:val="right"/>
        <w:rPr>
          <w:b/>
          <w:bCs/>
          <w:color w:val="26282F"/>
          <w:sz w:val="28"/>
          <w:szCs w:val="28"/>
        </w:rPr>
      </w:pPr>
      <w:bookmarkStart w:id="14" w:name="sub_3001"/>
      <w:r w:rsidRPr="00C536E7">
        <w:rPr>
          <w:b/>
          <w:bCs/>
          <w:color w:val="26282F"/>
          <w:sz w:val="28"/>
          <w:szCs w:val="28"/>
        </w:rPr>
        <w:t xml:space="preserve">Приложение </w:t>
      </w:r>
      <w:r w:rsidRPr="00C536E7">
        <w:rPr>
          <w:b/>
          <w:bCs/>
          <w:color w:val="26282F"/>
          <w:sz w:val="28"/>
          <w:szCs w:val="28"/>
        </w:rPr>
        <w:br/>
        <w:t xml:space="preserve">к Порядку учета предложений </w:t>
      </w:r>
    </w:p>
    <w:p w:rsidR="00242FFD" w:rsidRPr="00C536E7" w:rsidRDefault="00242FFD" w:rsidP="00242FFD">
      <w:pPr>
        <w:jc w:val="right"/>
        <w:rPr>
          <w:b/>
          <w:bCs/>
          <w:color w:val="26282F"/>
          <w:sz w:val="28"/>
          <w:szCs w:val="28"/>
        </w:rPr>
      </w:pPr>
      <w:r w:rsidRPr="00C536E7">
        <w:rPr>
          <w:b/>
          <w:bCs/>
          <w:color w:val="26282F"/>
          <w:sz w:val="28"/>
          <w:szCs w:val="28"/>
        </w:rPr>
        <w:t xml:space="preserve">по вопросу о преобразовании и </w:t>
      </w:r>
    </w:p>
    <w:p w:rsidR="00242FFD" w:rsidRPr="00C536E7" w:rsidRDefault="00242FFD" w:rsidP="00242FFD">
      <w:pPr>
        <w:jc w:val="right"/>
        <w:rPr>
          <w:b/>
          <w:bCs/>
          <w:color w:val="26282F"/>
          <w:sz w:val="28"/>
          <w:szCs w:val="28"/>
        </w:rPr>
      </w:pPr>
      <w:r w:rsidRPr="00C536E7">
        <w:rPr>
          <w:b/>
          <w:bCs/>
          <w:color w:val="26282F"/>
          <w:sz w:val="28"/>
          <w:szCs w:val="28"/>
        </w:rPr>
        <w:t>проекту решения о преобразовании</w:t>
      </w:r>
    </w:p>
    <w:bookmarkEnd w:id="14"/>
    <w:p w:rsidR="00242FFD" w:rsidRPr="00C536E7" w:rsidRDefault="00242FFD" w:rsidP="00242FFD">
      <w:pPr>
        <w:rPr>
          <w:sz w:val="28"/>
          <w:szCs w:val="28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8"/>
          <w:szCs w:val="28"/>
          <w:lang w:eastAsia="ru-RU"/>
        </w:rPr>
      </w:pPr>
      <w:r w:rsidRPr="00C536E7">
        <w:rPr>
          <w:rFonts w:eastAsiaTheme="minorEastAsia"/>
          <w:b/>
          <w:bCs/>
          <w:color w:val="26282F"/>
          <w:sz w:val="28"/>
          <w:szCs w:val="28"/>
          <w:lang w:eastAsia="ru-RU"/>
        </w:rPr>
        <w:t>Предложения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t>по вопросу о преобразовании и к проекту решения</w:t>
      </w:r>
    </w:p>
    <w:p w:rsidR="00242FFD" w:rsidRPr="00C536E7" w:rsidRDefault="00242FFD" w:rsidP="00242FFD">
      <w:pPr>
        <w:jc w:val="center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3232"/>
        <w:gridCol w:w="3010"/>
        <w:gridCol w:w="2580"/>
      </w:tblGrid>
      <w:tr w:rsidR="00242FFD" w:rsidRPr="00C536E7" w:rsidTr="002875F3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 xml:space="preserve">Ссылка на пункт проекта решения </w:t>
            </w:r>
          </w:p>
        </w:tc>
      </w:tr>
      <w:tr w:rsidR="00242FFD" w:rsidRPr="00C536E7" w:rsidTr="002875F3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ru-RU"/>
              </w:rPr>
            </w:pPr>
            <w:r w:rsidRPr="00C536E7">
              <w:rPr>
                <w:rFonts w:eastAsiaTheme="minorEastAsia"/>
                <w:lang w:eastAsia="ru-RU"/>
              </w:rPr>
              <w:t>4</w:t>
            </w:r>
          </w:p>
        </w:tc>
      </w:tr>
      <w:tr w:rsidR="00242FFD" w:rsidRPr="00C536E7" w:rsidTr="002875F3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C536E7">
              <w:rPr>
                <w:rFonts w:eastAsiaTheme="minorEastAsia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</w:p>
        </w:tc>
      </w:tr>
      <w:tr w:rsidR="00242FFD" w:rsidRPr="00C536E7" w:rsidTr="002875F3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8"/>
                <w:lang w:eastAsia="ru-RU"/>
              </w:rPr>
            </w:pPr>
            <w:r w:rsidRPr="00C536E7">
              <w:rPr>
                <w:rFonts w:eastAsiaTheme="minorEastAsia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2FFD" w:rsidRPr="00C536E7" w:rsidRDefault="00242FFD" w:rsidP="002875F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</w:p>
        </w:tc>
      </w:tr>
    </w:tbl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  <w:r w:rsidRPr="00C536E7">
        <w:rPr>
          <w:rFonts w:eastAsiaTheme="minorEastAsia"/>
          <w:sz w:val="28"/>
          <w:szCs w:val="28"/>
          <w:lang w:eastAsia="ru-RU"/>
        </w:rPr>
        <w:t xml:space="preserve">Фамилия, имя, отчество гражданина: __________________________________________________________________     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  <w:r w:rsidRPr="00C536E7">
        <w:rPr>
          <w:rFonts w:eastAsiaTheme="minorEastAsia"/>
          <w:sz w:val="28"/>
          <w:szCs w:val="28"/>
          <w:lang w:eastAsia="ru-RU"/>
        </w:rPr>
        <w:t>Дата рождения гражданина: __________________________________________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  <w:r w:rsidRPr="00C536E7">
        <w:rPr>
          <w:rFonts w:eastAsiaTheme="minorEastAsia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rPr>
          <w:lang w:eastAsia="ru-RU"/>
        </w:rPr>
      </w:pPr>
      <w:r w:rsidRPr="00C536E7">
        <w:rPr>
          <w:lang w:eastAsia="ru-RU"/>
        </w:rPr>
        <w:t>_____________________________________________________________________________________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  <w:r w:rsidRPr="00C536E7">
        <w:rPr>
          <w:rFonts w:eastAsiaTheme="minorEastAsia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  <w:r w:rsidRPr="00C536E7">
        <w:rPr>
          <w:rFonts w:eastAsiaTheme="minorEastAsia"/>
          <w:sz w:val="28"/>
          <w:szCs w:val="28"/>
          <w:lang w:eastAsia="ru-RU"/>
        </w:rPr>
        <w:t>______________________________ / __________________________________/</w:t>
      </w: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ru-RU"/>
        </w:rPr>
      </w:pPr>
      <w:r w:rsidRPr="00C536E7">
        <w:rPr>
          <w:rFonts w:eastAsiaTheme="minorEastAsia"/>
          <w:sz w:val="28"/>
          <w:szCs w:val="28"/>
          <w:lang w:eastAsia="ru-RU"/>
        </w:rPr>
        <w:t>Дата «_____» _________________  _________г.</w:t>
      </w:r>
    </w:p>
    <w:p w:rsidR="00242FFD" w:rsidRPr="00C536E7" w:rsidRDefault="00242FFD" w:rsidP="00242FFD">
      <w:pPr>
        <w:rPr>
          <w:b/>
          <w:sz w:val="28"/>
          <w:szCs w:val="28"/>
        </w:rPr>
      </w:pPr>
      <w:r w:rsidRPr="00C536E7">
        <w:rPr>
          <w:b/>
          <w:sz w:val="28"/>
          <w:szCs w:val="28"/>
        </w:rPr>
        <w:br w:type="page"/>
      </w:r>
    </w:p>
    <w:p w:rsidR="00242FFD" w:rsidRPr="00C536E7" w:rsidRDefault="00242FFD" w:rsidP="00242FFD">
      <w:pPr>
        <w:jc w:val="right"/>
        <w:rPr>
          <w:sz w:val="28"/>
          <w:szCs w:val="28"/>
        </w:rPr>
      </w:pPr>
      <w:r w:rsidRPr="00C536E7">
        <w:rPr>
          <w:b/>
          <w:bCs/>
          <w:color w:val="26282F"/>
          <w:sz w:val="28"/>
          <w:szCs w:val="28"/>
        </w:rPr>
        <w:lastRenderedPageBreak/>
        <w:t>Приложение 4</w:t>
      </w:r>
      <w:r w:rsidRPr="00C536E7">
        <w:rPr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b/>
          <w:bCs/>
          <w:color w:val="26282F"/>
          <w:sz w:val="28"/>
          <w:szCs w:val="28"/>
        </w:rPr>
        <w:br/>
      </w:r>
      <w:r w:rsidRPr="00C536E7">
        <w:rPr>
          <w:b/>
          <w:bCs/>
          <w:sz w:val="28"/>
          <w:szCs w:val="28"/>
          <w:shd w:val="clear" w:color="auto" w:fill="FFFFFF"/>
        </w:rPr>
        <w:t>Кишалинского</w:t>
      </w:r>
      <w:bookmarkStart w:id="15" w:name="_GoBack"/>
      <w:bookmarkEnd w:id="15"/>
      <w:r w:rsidRPr="00C536E7">
        <w:rPr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b/>
          <w:bCs/>
          <w:color w:val="26282F"/>
          <w:sz w:val="28"/>
          <w:szCs w:val="28"/>
        </w:rPr>
        <w:br/>
        <w:t>Атюрьевского муниципального р</w:t>
      </w:r>
      <w:r>
        <w:rPr>
          <w:b/>
          <w:bCs/>
          <w:color w:val="26282F"/>
          <w:sz w:val="28"/>
          <w:szCs w:val="28"/>
        </w:rPr>
        <w:t>айона</w:t>
      </w:r>
      <w:r>
        <w:rPr>
          <w:b/>
          <w:bCs/>
          <w:color w:val="26282F"/>
          <w:sz w:val="28"/>
          <w:szCs w:val="28"/>
        </w:rPr>
        <w:br/>
        <w:t xml:space="preserve">Республики Мордовия </w:t>
      </w:r>
      <w:r>
        <w:rPr>
          <w:b/>
          <w:bCs/>
          <w:color w:val="26282F"/>
          <w:sz w:val="28"/>
          <w:szCs w:val="28"/>
        </w:rPr>
        <w:br/>
        <w:t>от «10</w:t>
      </w:r>
      <w:r w:rsidRPr="00C536E7">
        <w:rPr>
          <w:b/>
          <w:bCs/>
          <w:color w:val="26282F"/>
          <w:sz w:val="28"/>
          <w:szCs w:val="28"/>
        </w:rPr>
        <w:t xml:space="preserve">» </w:t>
      </w:r>
      <w:r>
        <w:rPr>
          <w:b/>
          <w:bCs/>
          <w:color w:val="26282F"/>
          <w:sz w:val="28"/>
          <w:szCs w:val="28"/>
        </w:rPr>
        <w:t xml:space="preserve">июля </w:t>
      </w:r>
      <w:r w:rsidRPr="00C536E7">
        <w:rPr>
          <w:b/>
          <w:bCs/>
          <w:color w:val="26282F"/>
          <w:sz w:val="28"/>
          <w:szCs w:val="28"/>
        </w:rPr>
        <w:t xml:space="preserve">2025 г. № </w:t>
      </w:r>
      <w:r>
        <w:rPr>
          <w:b/>
          <w:bCs/>
          <w:color w:val="26282F"/>
          <w:sz w:val="28"/>
          <w:szCs w:val="28"/>
        </w:rPr>
        <w:t>13</w:t>
      </w:r>
    </w:p>
    <w:p w:rsidR="00242FFD" w:rsidRPr="00C536E7" w:rsidRDefault="00242FFD" w:rsidP="00242FFD">
      <w:pPr>
        <w:jc w:val="center"/>
        <w:rPr>
          <w:sz w:val="28"/>
          <w:szCs w:val="28"/>
        </w:rPr>
      </w:pPr>
    </w:p>
    <w:p w:rsidR="00242FFD" w:rsidRPr="00C536E7" w:rsidRDefault="00242FFD" w:rsidP="00242FFD">
      <w:pPr>
        <w:widowControl w:val="0"/>
        <w:autoSpaceDE w:val="0"/>
        <w:autoSpaceDN w:val="0"/>
        <w:adjustRightInd w:val="0"/>
        <w:jc w:val="right"/>
        <w:outlineLvl w:val="0"/>
        <w:rPr>
          <w:rFonts w:eastAsiaTheme="minorEastAsia"/>
          <w:b/>
          <w:bCs/>
          <w:lang w:eastAsia="ru-RU"/>
        </w:rPr>
      </w:pPr>
      <w:r w:rsidRPr="00C536E7">
        <w:rPr>
          <w:rFonts w:eastAsiaTheme="minorEastAsia"/>
          <w:b/>
          <w:bCs/>
          <w:lang w:eastAsia="ru-RU"/>
        </w:rPr>
        <w:t xml:space="preserve">Форма </w:t>
      </w:r>
    </w:p>
    <w:p w:rsidR="00242FFD" w:rsidRPr="00C536E7" w:rsidRDefault="00242FFD" w:rsidP="00242FFD">
      <w:pPr>
        <w:contextualSpacing/>
        <w:jc w:val="center"/>
        <w:rPr>
          <w:b/>
          <w:sz w:val="28"/>
          <w:szCs w:val="28"/>
          <w:shd w:val="clear" w:color="auto" w:fill="FFFFFF"/>
        </w:rPr>
      </w:pPr>
      <w:r w:rsidRPr="00C536E7">
        <w:rPr>
          <w:b/>
          <w:sz w:val="28"/>
          <w:szCs w:val="28"/>
          <w:shd w:val="clear" w:color="auto" w:fill="FFFFFF"/>
        </w:rPr>
        <w:t>Итоговый документ</w:t>
      </w:r>
    </w:p>
    <w:p w:rsidR="00242FFD" w:rsidRPr="00C536E7" w:rsidRDefault="00242FFD" w:rsidP="00242FFD">
      <w:pPr>
        <w:contextualSpacing/>
        <w:jc w:val="center"/>
        <w:rPr>
          <w:b/>
          <w:sz w:val="28"/>
          <w:szCs w:val="28"/>
          <w:shd w:val="clear" w:color="auto" w:fill="FFFFFF"/>
        </w:rPr>
      </w:pPr>
      <w:r w:rsidRPr="00C536E7">
        <w:rPr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242FFD" w:rsidRPr="00C536E7" w:rsidRDefault="00242FFD" w:rsidP="00242FFD">
      <w:pPr>
        <w:contextualSpacing/>
        <w:jc w:val="center"/>
        <w:rPr>
          <w:b/>
          <w:sz w:val="28"/>
          <w:szCs w:val="28"/>
          <w:shd w:val="clear" w:color="auto" w:fill="FFFFFF"/>
        </w:rPr>
      </w:pPr>
      <w:r w:rsidRPr="00C536E7">
        <w:rPr>
          <w:b/>
          <w:sz w:val="28"/>
          <w:szCs w:val="28"/>
          <w:shd w:val="clear" w:color="auto" w:fill="FFFFFF"/>
        </w:rPr>
        <w:t>________________________________________________</w:t>
      </w:r>
    </w:p>
    <w:p w:rsidR="00242FFD" w:rsidRPr="00C536E7" w:rsidRDefault="00242FFD" w:rsidP="00242FFD">
      <w:pPr>
        <w:contextualSpacing/>
        <w:jc w:val="center"/>
        <w:rPr>
          <w:shd w:val="clear" w:color="auto" w:fill="FFFFFF"/>
        </w:rPr>
      </w:pPr>
      <w:r w:rsidRPr="00C536E7">
        <w:rPr>
          <w:shd w:val="clear" w:color="auto" w:fill="FFFFFF"/>
        </w:rPr>
        <w:t>(указывает вопрос, вынесенный на публичные слушания)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«___» ___________ _____ г.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Публичные слушания назначены ______________________________________</w:t>
      </w:r>
    </w:p>
    <w:p w:rsidR="00242FFD" w:rsidRPr="00C536E7" w:rsidRDefault="00242FFD" w:rsidP="00242FFD">
      <w:pPr>
        <w:contextualSpacing/>
        <w:jc w:val="center"/>
        <w:rPr>
          <w:sz w:val="20"/>
          <w:szCs w:val="20"/>
        </w:rPr>
      </w:pPr>
      <w:r w:rsidRPr="00C536E7">
        <w:rPr>
          <w:sz w:val="20"/>
          <w:szCs w:val="20"/>
        </w:rPr>
        <w:t xml:space="preserve">                                                                                  (указывается наименование документа с реквизитов)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Субъект инициативы проведения публичных слушаний 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Тема публичных слушаний 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 xml:space="preserve">Дата и время проведения ____________________________________________ 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Место проведения 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Состав рабочей группы (фамилия, имя, отчество, должность):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lastRenderedPageBreak/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Сведения о протоколе публичных слушаний 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Сведения об участниках публичных слушаний: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tbl>
      <w:tblPr>
        <w:tblStyle w:val="afb"/>
        <w:tblW w:w="9606" w:type="dxa"/>
        <w:tblLook w:val="04A0"/>
      </w:tblPr>
      <w:tblGrid>
        <w:gridCol w:w="675"/>
        <w:gridCol w:w="2835"/>
        <w:gridCol w:w="2393"/>
        <w:gridCol w:w="3703"/>
      </w:tblGrid>
      <w:tr w:rsidR="00242FFD" w:rsidRPr="00C536E7" w:rsidTr="002875F3">
        <w:tc>
          <w:tcPr>
            <w:tcW w:w="675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242FFD" w:rsidRPr="00C536E7" w:rsidTr="002875F3">
        <w:tc>
          <w:tcPr>
            <w:tcW w:w="675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tbl>
      <w:tblPr>
        <w:tblStyle w:val="afb"/>
        <w:tblW w:w="0" w:type="auto"/>
        <w:tblLook w:val="04A0"/>
      </w:tblPr>
      <w:tblGrid>
        <w:gridCol w:w="557"/>
        <w:gridCol w:w="1997"/>
        <w:gridCol w:w="1767"/>
        <w:gridCol w:w="1986"/>
        <w:gridCol w:w="1700"/>
        <w:gridCol w:w="1563"/>
      </w:tblGrid>
      <w:tr w:rsidR="00242FFD" w:rsidRPr="00C536E7" w:rsidTr="002875F3">
        <w:tc>
          <w:tcPr>
            <w:tcW w:w="558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97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Вопросы, вынесенные на обсуждение</w:t>
            </w:r>
          </w:p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Предложение внесено (поддержано)</w:t>
            </w:r>
          </w:p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6E7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242FFD" w:rsidRPr="00C536E7" w:rsidTr="002875F3">
        <w:tc>
          <w:tcPr>
            <w:tcW w:w="558" w:type="dxa"/>
            <w:vMerge w:val="restart"/>
          </w:tcPr>
          <w:p w:rsidR="00242FFD" w:rsidRPr="00C536E7" w:rsidRDefault="00242FFD" w:rsidP="00287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242FFD" w:rsidRPr="00C536E7" w:rsidRDefault="00242FFD" w:rsidP="002875F3">
            <w:r w:rsidRPr="00C536E7">
              <w:rPr>
                <w:rFonts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2FFD" w:rsidRPr="00C536E7" w:rsidTr="002875F3">
        <w:tc>
          <w:tcPr>
            <w:tcW w:w="558" w:type="dxa"/>
            <w:vMerge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242FFD" w:rsidRPr="00C536E7" w:rsidRDefault="00242FFD" w:rsidP="002875F3">
            <w:r w:rsidRPr="00C536E7">
              <w:rPr>
                <w:rFonts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  <w:r w:rsidRPr="00C536E7">
        <w:rPr>
          <w:sz w:val="28"/>
          <w:szCs w:val="28"/>
        </w:rPr>
        <w:t>__________________________________________________________________</w:t>
      </w: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13"/>
        <w:gridCol w:w="3024"/>
        <w:gridCol w:w="330"/>
        <w:gridCol w:w="3497"/>
      </w:tblGrid>
      <w:tr w:rsidR="00242FFD" w:rsidRPr="00C536E7" w:rsidTr="002875F3">
        <w:tc>
          <w:tcPr>
            <w:tcW w:w="261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2FFD" w:rsidRPr="00C536E7" w:rsidTr="002875F3">
        <w:tc>
          <w:tcPr>
            <w:tcW w:w="261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36E7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36E7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 w:rsidR="00242FFD" w:rsidRPr="00C536E7" w:rsidTr="002875F3">
        <w:tc>
          <w:tcPr>
            <w:tcW w:w="261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36E7">
              <w:rPr>
                <w:rFonts w:ascii="Times New Roman" w:hAnsi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2FFD" w:rsidRPr="00C536E7" w:rsidTr="002875F3">
        <w:tc>
          <w:tcPr>
            <w:tcW w:w="2613" w:type="dxa"/>
          </w:tcPr>
          <w:p w:rsidR="00242FFD" w:rsidRPr="00C536E7" w:rsidRDefault="00242FFD" w:rsidP="002875F3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36E7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242FFD" w:rsidRPr="00C536E7" w:rsidRDefault="00242FFD" w:rsidP="002875F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36E7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242FFD" w:rsidRPr="00C536E7" w:rsidRDefault="00242FFD" w:rsidP="00242FFD">
      <w:pPr>
        <w:contextualSpacing/>
        <w:jc w:val="both"/>
        <w:rPr>
          <w:sz w:val="28"/>
          <w:szCs w:val="28"/>
        </w:rPr>
      </w:pPr>
    </w:p>
    <w:p w:rsidR="00242FFD" w:rsidRDefault="00242FFD" w:rsidP="00242FFD"/>
    <w:p w:rsidR="00405045" w:rsidRPr="004841DD" w:rsidRDefault="00405045" w:rsidP="00242FFD">
      <w:pPr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sectPr w:rsidR="00405045" w:rsidRPr="004841DD" w:rsidSect="003911ED">
      <w:headerReference w:type="default" r:id="rId8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9E2" w:rsidRDefault="004469E2">
      <w:r>
        <w:separator/>
      </w:r>
    </w:p>
  </w:endnote>
  <w:endnote w:type="continuationSeparator" w:id="1">
    <w:p w:rsidR="004469E2" w:rsidRDefault="00446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9E2" w:rsidRDefault="004469E2">
      <w:r>
        <w:separator/>
      </w:r>
    </w:p>
  </w:footnote>
  <w:footnote w:type="continuationSeparator" w:id="1">
    <w:p w:rsidR="004469E2" w:rsidRDefault="00446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E673A3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242FFD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53389"/>
    <w:rsid w:val="00171A9F"/>
    <w:rsid w:val="001C0453"/>
    <w:rsid w:val="001C78BC"/>
    <w:rsid w:val="00234AF6"/>
    <w:rsid w:val="00242FFD"/>
    <w:rsid w:val="00251929"/>
    <w:rsid w:val="00293340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C6976"/>
    <w:rsid w:val="005E47E3"/>
    <w:rsid w:val="005F14E9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064C8"/>
    <w:rsid w:val="009319AB"/>
    <w:rsid w:val="009510E8"/>
    <w:rsid w:val="009530D4"/>
    <w:rsid w:val="00973C58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BA1483"/>
    <w:rsid w:val="00C04EDC"/>
    <w:rsid w:val="00C33FBE"/>
    <w:rsid w:val="00C61F72"/>
    <w:rsid w:val="00C65D9A"/>
    <w:rsid w:val="00CB20D0"/>
    <w:rsid w:val="00CF54F8"/>
    <w:rsid w:val="00D226F4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3084"/>
    <w:rsid w:val="00F12DF5"/>
    <w:rsid w:val="00F42B84"/>
    <w:rsid w:val="00F45846"/>
    <w:rsid w:val="00F6198D"/>
    <w:rsid w:val="00F71167"/>
    <w:rsid w:val="00F742C6"/>
    <w:rsid w:val="00FA5E9F"/>
    <w:rsid w:val="00FE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-poselenie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2341</Words>
  <Characters>13347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6</cp:revision>
  <cp:lastPrinted>2025-04-28T08:59:00Z</cp:lastPrinted>
  <dcterms:created xsi:type="dcterms:W3CDTF">2025-07-10T09:04:00Z</dcterms:created>
  <dcterms:modified xsi:type="dcterms:W3CDTF">2025-07-10T12:53:00Z</dcterms:modified>
</cp:coreProperties>
</file>