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9F1" w:rsidRDefault="00BE59F1" w:rsidP="00BE59F1">
      <w:pPr>
        <w:spacing w:line="240" w:lineRule="auto"/>
        <w:rPr>
          <w:b/>
          <w:sz w:val="32"/>
          <w:szCs w:val="32"/>
        </w:rPr>
      </w:pPr>
      <w:r>
        <w:rPr>
          <w:color w:val="000000"/>
          <w:sz w:val="27"/>
          <w:szCs w:val="27"/>
        </w:rPr>
        <w:t xml:space="preserve">  </w:t>
      </w:r>
      <w:r>
        <w:rPr>
          <w:b/>
          <w:sz w:val="32"/>
          <w:szCs w:val="32"/>
        </w:rPr>
        <w:t xml:space="preserve">                         ИНФОРМАЦИОННЫЙ  БЮЛЛЕТЕНЬ</w:t>
      </w:r>
    </w:p>
    <w:p w:rsidR="00BE59F1" w:rsidRDefault="00BE59F1" w:rsidP="00BE59F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BE59F1" w:rsidRDefault="00BE59F1" w:rsidP="00BE59F1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BE59F1" w:rsidRDefault="00BE59F1" w:rsidP="00BE59F1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BE59F1" w:rsidRDefault="00BE59F1" w:rsidP="00BE59F1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BE59F1" w:rsidRPr="00C43980" w:rsidRDefault="00BE59F1" w:rsidP="00BE59F1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32                                                                 от  01 .07.2025 г.  </w:t>
      </w:r>
    </w:p>
    <w:p w:rsidR="00BE59F1" w:rsidRDefault="00BE59F1">
      <w:r w:rsidRPr="00C43980">
        <w:rPr>
          <w:b/>
          <w:color w:val="000000"/>
          <w:sz w:val="27"/>
          <w:szCs w:val="27"/>
        </w:rPr>
        <w:t>Содержание</w:t>
      </w:r>
      <w:r w:rsidRPr="00BE59F1">
        <w:rPr>
          <w:b/>
          <w:color w:val="000000"/>
          <w:sz w:val="27"/>
          <w:szCs w:val="27"/>
        </w:rPr>
        <w:t>:</w:t>
      </w:r>
      <w:r w:rsidRPr="00BE59F1">
        <w:rPr>
          <w:b/>
        </w:rPr>
        <w:t xml:space="preserve"> </w:t>
      </w:r>
      <w:r w:rsidRPr="00BE59F1">
        <w:rPr>
          <w:b/>
          <w:sz w:val="24"/>
          <w:szCs w:val="24"/>
        </w:rPr>
        <w:t xml:space="preserve">В </w:t>
      </w:r>
      <w:proofErr w:type="spellStart"/>
      <w:r w:rsidRPr="00BE59F1">
        <w:rPr>
          <w:b/>
          <w:sz w:val="24"/>
          <w:szCs w:val="24"/>
        </w:rPr>
        <w:t>Атюрьевском</w:t>
      </w:r>
      <w:proofErr w:type="spellEnd"/>
      <w:r w:rsidRPr="00BE59F1">
        <w:rPr>
          <w:b/>
          <w:sz w:val="24"/>
          <w:szCs w:val="24"/>
        </w:rPr>
        <w:t xml:space="preserve"> районе судом удовлетворены требования прокурора </w:t>
      </w:r>
      <w:proofErr w:type="gramStart"/>
      <w:r w:rsidRPr="00BE59F1">
        <w:rPr>
          <w:b/>
          <w:sz w:val="24"/>
          <w:szCs w:val="24"/>
        </w:rPr>
        <w:t>определить</w:t>
      </w:r>
      <w:proofErr w:type="gramEnd"/>
      <w:r w:rsidRPr="00BE59F1">
        <w:rPr>
          <w:b/>
          <w:sz w:val="24"/>
          <w:szCs w:val="24"/>
        </w:rPr>
        <w:t xml:space="preserve"> гарантирующую организацию для обслуживания систем водоснабжения</w:t>
      </w:r>
      <w:r>
        <w:t>.</w:t>
      </w:r>
    </w:p>
    <w:p w:rsidR="00000000" w:rsidRDefault="00BE59F1">
      <w:r>
        <w:t xml:space="preserve">   </w:t>
      </w:r>
      <w:r w:rsidRPr="00BE59F1">
        <w:rPr>
          <w:sz w:val="24"/>
          <w:szCs w:val="24"/>
        </w:rPr>
        <w:t xml:space="preserve">Прокуратурой </w:t>
      </w:r>
      <w:proofErr w:type="spellStart"/>
      <w:r w:rsidRPr="00BE59F1">
        <w:rPr>
          <w:sz w:val="24"/>
          <w:szCs w:val="24"/>
        </w:rPr>
        <w:t>Атюрьевского</w:t>
      </w:r>
      <w:proofErr w:type="spellEnd"/>
      <w:r w:rsidRPr="00BE59F1">
        <w:rPr>
          <w:sz w:val="24"/>
          <w:szCs w:val="24"/>
        </w:rPr>
        <w:t xml:space="preserve"> района проведена проверка исполнения законодательства в сфере обеспечения водоснабжения населения. Установлено, что в нарушение требований закона гарантирующая организация для обслуживания централизованных систем холодного водоснабжения </w:t>
      </w:r>
      <w:proofErr w:type="spellStart"/>
      <w:r w:rsidRPr="00BE59F1">
        <w:rPr>
          <w:sz w:val="24"/>
          <w:szCs w:val="24"/>
        </w:rPr>
        <w:t>Курташкинского</w:t>
      </w:r>
      <w:proofErr w:type="spellEnd"/>
      <w:r w:rsidRPr="00BE59F1">
        <w:rPr>
          <w:sz w:val="24"/>
          <w:szCs w:val="24"/>
        </w:rPr>
        <w:t xml:space="preserve"> и </w:t>
      </w:r>
      <w:proofErr w:type="spellStart"/>
      <w:r w:rsidRPr="00BE59F1">
        <w:rPr>
          <w:sz w:val="24"/>
          <w:szCs w:val="24"/>
        </w:rPr>
        <w:t>Большешуструйского</w:t>
      </w:r>
      <w:proofErr w:type="spellEnd"/>
      <w:r w:rsidRPr="00BE59F1">
        <w:rPr>
          <w:sz w:val="24"/>
          <w:szCs w:val="24"/>
        </w:rPr>
        <w:t xml:space="preserve"> сельских поселений, состоящих из водонапорных башен, сетей, артезианских скважин, не определена. </w:t>
      </w:r>
      <w:proofErr w:type="gramStart"/>
      <w:r w:rsidRPr="00BE59F1">
        <w:rPr>
          <w:sz w:val="24"/>
          <w:szCs w:val="24"/>
        </w:rPr>
        <w:t>Контроль за</w:t>
      </w:r>
      <w:proofErr w:type="gramEnd"/>
      <w:r w:rsidRPr="00BE59F1">
        <w:rPr>
          <w:sz w:val="24"/>
          <w:szCs w:val="24"/>
        </w:rPr>
        <w:t xml:space="preserve"> их техническим состоянием органами местного самоуправления не осуществляется. Установленные обстоятельства нарушают права жителей населенных пунктов на получение коммунальных услуг надлежащего качества, а также благоприятные и безопасные условия проживания. В этой связи, прокурор района обратился в суд с требованиями обязать администрацию </w:t>
      </w:r>
      <w:proofErr w:type="spellStart"/>
      <w:r w:rsidRPr="00BE59F1">
        <w:rPr>
          <w:sz w:val="24"/>
          <w:szCs w:val="24"/>
        </w:rPr>
        <w:t>Атюрьевского</w:t>
      </w:r>
      <w:proofErr w:type="spellEnd"/>
      <w:r w:rsidRPr="00BE59F1">
        <w:rPr>
          <w:sz w:val="24"/>
          <w:szCs w:val="24"/>
        </w:rPr>
        <w:t xml:space="preserve"> района определить гарантирующую организацию для обслуживания данных объектов водоснабжения. Судом заявленные требования удовлетворены в полном объеме. Исполнение решения суда находится на контроле прокуратуры района</w:t>
      </w:r>
      <w:r>
        <w:t>.</w:t>
      </w:r>
    </w:p>
    <w:p w:rsidR="00BE59F1" w:rsidRDefault="00BE59F1"/>
    <w:p w:rsidR="00BE59F1" w:rsidRDefault="00BE59F1" w:rsidP="00BE59F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BE59F1" w:rsidRDefault="00BE59F1" w:rsidP="00BE59F1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</w:t>
      </w:r>
    </w:p>
    <w:p w:rsidR="00BE59F1" w:rsidRDefault="00BE59F1" w:rsidP="00BE59F1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BE59F1" w:rsidRDefault="00BE59F1" w:rsidP="00BE59F1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BE59F1" w:rsidRDefault="00BE59F1" w:rsidP="00BE59F1">
      <w:r>
        <w:t xml:space="preserve">                              </w:t>
      </w:r>
    </w:p>
    <w:p w:rsidR="00BE59F1" w:rsidRDefault="00BE59F1" w:rsidP="00BE59F1">
      <w:r>
        <w:t xml:space="preserve">                                                                                                                                                           Тираж 5 </w:t>
      </w:r>
      <w:proofErr w:type="spellStart"/>
      <w:r>
        <w:t>экз</w:t>
      </w:r>
      <w:proofErr w:type="spellEnd"/>
    </w:p>
    <w:p w:rsidR="00BE59F1" w:rsidRDefault="00BE59F1"/>
    <w:sectPr w:rsidR="00BE5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BE59F1"/>
    <w:rsid w:val="00BE59F1"/>
    <w:rsid w:val="00EE4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2025-07-01T09:16:00Z</cp:lastPrinted>
  <dcterms:created xsi:type="dcterms:W3CDTF">2025-07-01T09:10:00Z</dcterms:created>
  <dcterms:modified xsi:type="dcterms:W3CDTF">2025-07-01T09:32:00Z</dcterms:modified>
</cp:coreProperties>
</file>