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AFC" w:rsidRDefault="00BE6AFC" w:rsidP="00E907FC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AB3E75" w:rsidRDefault="00AB3E75" w:rsidP="00AB3E75">
      <w:pPr>
        <w:ind w:firstLine="540"/>
        <w:jc w:val="center"/>
        <w:rPr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РЕСПУБЛИКА МОРДОВИЯ</w:t>
      </w:r>
    </w:p>
    <w:p w:rsidR="00AB3E75" w:rsidRPr="00AB3E75" w:rsidRDefault="00AB3E75" w:rsidP="00AB3E75">
      <w:pPr>
        <w:ind w:firstLine="540"/>
        <w:jc w:val="center"/>
        <w:rPr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СОВЕТ</w:t>
      </w:r>
      <w:r w:rsidR="002569D7">
        <w:rPr>
          <w:rFonts w:eastAsia="Times New Roman" w:cs="Times New Roman"/>
          <w:b/>
          <w:sz w:val="32"/>
          <w:szCs w:val="32"/>
        </w:rPr>
        <w:t xml:space="preserve"> ДЕПУТАТОВ СТРЕЛЬНИКОВСКОГО</w:t>
      </w:r>
      <w:r>
        <w:rPr>
          <w:rFonts w:eastAsia="Times New Roman" w:cs="Times New Roman"/>
          <w:b/>
          <w:sz w:val="32"/>
          <w:szCs w:val="32"/>
        </w:rPr>
        <w:t xml:space="preserve"> СЕЛЬСКОГО ПОСЕЛЕНИЯ АТЮРЬЕВСКОГО МУНИЦИПАЛЬНОГО РАЙОНА </w:t>
      </w:r>
    </w:p>
    <w:p w:rsidR="00AB3E75" w:rsidRPr="00AB3E75" w:rsidRDefault="00AB3E75" w:rsidP="00AB3E75">
      <w:pPr>
        <w:jc w:val="center"/>
        <w:rPr>
          <w:b/>
          <w:bCs/>
          <w:sz w:val="32"/>
          <w:szCs w:val="32"/>
        </w:rPr>
      </w:pPr>
      <w:r>
        <w:rPr>
          <w:rFonts w:eastAsia="Times New Roman" w:cs="Times New Roman"/>
          <w:b/>
          <w:bCs/>
          <w:sz w:val="32"/>
          <w:szCs w:val="32"/>
        </w:rPr>
        <w:t>РЕШЕНИЕ</w:t>
      </w:r>
    </w:p>
    <w:p w:rsidR="00AB3E75" w:rsidRPr="00AB3E75" w:rsidRDefault="00AB3E75" w:rsidP="00AB3E75">
      <w:pPr>
        <w:jc w:val="center"/>
        <w:rPr>
          <w:rFonts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t>от 2</w:t>
      </w:r>
      <w:r w:rsidR="002569D7">
        <w:rPr>
          <w:rFonts w:eastAsia="Times New Roman" w:cs="Calibri"/>
          <w:b/>
          <w:bCs/>
          <w:sz w:val="32"/>
          <w:szCs w:val="32"/>
        </w:rPr>
        <w:t>6 мая 2025 года № 68</w:t>
      </w:r>
    </w:p>
    <w:p w:rsidR="00462F20" w:rsidRDefault="00462F20" w:rsidP="002569D7">
      <w:pPr>
        <w:jc w:val="center"/>
        <w:rPr>
          <w:rFonts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t>О ВНЕСЕНИИ ИЗМЕНЕНИЙ</w:t>
      </w:r>
      <w:r w:rsidR="002569D7">
        <w:rPr>
          <w:rFonts w:eastAsia="Times New Roman" w:cs="Calibri"/>
          <w:b/>
          <w:bCs/>
          <w:sz w:val="32"/>
          <w:szCs w:val="32"/>
        </w:rPr>
        <w:t xml:space="preserve"> В РЕШЕНИЕ СОВЕТА ДЕПУТАТОВ ОТ 21</w:t>
      </w:r>
      <w:r>
        <w:rPr>
          <w:rFonts w:eastAsia="Times New Roman" w:cs="Calibri"/>
          <w:b/>
          <w:bCs/>
          <w:sz w:val="32"/>
          <w:szCs w:val="32"/>
        </w:rPr>
        <w:t>.0</w:t>
      </w:r>
      <w:r w:rsidR="002569D7">
        <w:rPr>
          <w:rFonts w:eastAsia="Times New Roman" w:cs="Calibri"/>
          <w:b/>
          <w:bCs/>
          <w:sz w:val="32"/>
          <w:szCs w:val="32"/>
        </w:rPr>
        <w:t>2.2025 № 61</w:t>
      </w:r>
      <w:r>
        <w:rPr>
          <w:rFonts w:eastAsia="Times New Roman" w:cs="Calibri"/>
          <w:b/>
          <w:bCs/>
          <w:sz w:val="32"/>
          <w:szCs w:val="32"/>
        </w:rPr>
        <w:t xml:space="preserve">  «О ПЕРЕДАЧЕ  ЧАСТИ ПОЛНОМОЧИЙ  АТЮРЬЕВСКОГО МУНИЦИПАЛЬНОГО РАЙОНА РЕСПУБЛИКИ МОРДОВИЯ</w:t>
      </w:r>
      <w:r w:rsidR="002569D7">
        <w:rPr>
          <w:rFonts w:cs="Calibri"/>
          <w:b/>
          <w:bCs/>
          <w:sz w:val="32"/>
          <w:szCs w:val="32"/>
        </w:rPr>
        <w:t xml:space="preserve"> СТРЕЛЬНИКОВСКОМУ </w:t>
      </w:r>
      <w:r>
        <w:rPr>
          <w:rFonts w:eastAsia="Times New Roman" w:cs="Calibri"/>
          <w:b/>
          <w:bCs/>
          <w:sz w:val="32"/>
          <w:szCs w:val="32"/>
        </w:rPr>
        <w:t>СЕЛЬСКОМУ ПОСЕЛЕНИЮ АТЮРЬЕВСКОГО МУНИЦИПАЛЬНОГО РАЙОНА РЕСПУБЛИКИ МОРДОВИЯ»</w:t>
      </w:r>
    </w:p>
    <w:p w:rsidR="00462F20" w:rsidRDefault="00462F20" w:rsidP="00462F20">
      <w:pPr>
        <w:pStyle w:val="FootnoteText"/>
        <w:rPr>
          <w:sz w:val="28"/>
          <w:szCs w:val="28"/>
        </w:rPr>
      </w:pPr>
    </w:p>
    <w:p w:rsidR="00462F20" w:rsidRDefault="00462F20" w:rsidP="00475FF7">
      <w:pPr>
        <w:ind w:firstLine="720"/>
        <w:rPr>
          <w:sz w:val="28"/>
          <w:szCs w:val="28"/>
        </w:rPr>
      </w:pPr>
      <w:r>
        <w:rPr>
          <w:sz w:val="24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</w:t>
      </w:r>
      <w:r>
        <w:rPr>
          <w:bCs/>
          <w:iCs/>
          <w:sz w:val="24"/>
        </w:rPr>
        <w:t>, руководствуя</w:t>
      </w:r>
      <w:r w:rsidR="002569D7">
        <w:rPr>
          <w:bCs/>
          <w:iCs/>
          <w:sz w:val="24"/>
        </w:rPr>
        <w:t xml:space="preserve">сь Уставом </w:t>
      </w:r>
      <w:proofErr w:type="spellStart"/>
      <w:r w:rsidR="002569D7">
        <w:rPr>
          <w:bCs/>
          <w:iCs/>
          <w:sz w:val="24"/>
        </w:rPr>
        <w:t>Стрельниковского</w:t>
      </w:r>
      <w:proofErr w:type="spellEnd"/>
      <w:r>
        <w:rPr>
          <w:bCs/>
          <w:iCs/>
          <w:sz w:val="24"/>
        </w:rPr>
        <w:t xml:space="preserve"> сельского поселения </w:t>
      </w:r>
      <w:proofErr w:type="spellStart"/>
      <w:r>
        <w:rPr>
          <w:bCs/>
          <w:iCs/>
          <w:sz w:val="24"/>
        </w:rPr>
        <w:t>Атюрьевского</w:t>
      </w:r>
      <w:proofErr w:type="spellEnd"/>
      <w:r>
        <w:rPr>
          <w:bCs/>
          <w:iCs/>
          <w:sz w:val="24"/>
        </w:rPr>
        <w:t xml:space="preserve"> муниципального района Республики Мордовия, </w:t>
      </w:r>
      <w:r>
        <w:rPr>
          <w:bCs/>
          <w:sz w:val="24"/>
        </w:rPr>
        <w:t xml:space="preserve">Совет депутатов </w:t>
      </w:r>
      <w:proofErr w:type="spellStart"/>
      <w:r w:rsidR="002569D7">
        <w:rPr>
          <w:bCs/>
          <w:sz w:val="24"/>
        </w:rPr>
        <w:t>Стрельниковского</w:t>
      </w:r>
      <w:proofErr w:type="spellEnd"/>
      <w:r w:rsidR="002569D7">
        <w:rPr>
          <w:bCs/>
          <w:sz w:val="24"/>
        </w:rPr>
        <w:t xml:space="preserve"> </w:t>
      </w:r>
      <w:r>
        <w:rPr>
          <w:bCs/>
          <w:sz w:val="24"/>
        </w:rPr>
        <w:t xml:space="preserve"> сельского поселения </w:t>
      </w:r>
      <w:proofErr w:type="spellStart"/>
      <w:r>
        <w:rPr>
          <w:bCs/>
          <w:iCs/>
          <w:sz w:val="24"/>
        </w:rPr>
        <w:t>Атюрьевского</w:t>
      </w:r>
      <w:proofErr w:type="spellEnd"/>
      <w:r>
        <w:rPr>
          <w:bCs/>
          <w:iCs/>
          <w:sz w:val="24"/>
        </w:rPr>
        <w:t xml:space="preserve"> муниципального района</w:t>
      </w:r>
      <w:r w:rsidR="002569D7">
        <w:rPr>
          <w:bCs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 w:rsidR="00462F20" w:rsidRDefault="00462F20" w:rsidP="00462F20">
      <w:pPr>
        <w:ind w:firstLine="720"/>
        <w:rPr>
          <w:sz w:val="28"/>
          <w:szCs w:val="28"/>
        </w:rPr>
      </w:pPr>
      <w:r>
        <w:rPr>
          <w:sz w:val="24"/>
        </w:rPr>
        <w:t>1.</w:t>
      </w:r>
      <w:r>
        <w:rPr>
          <w:bCs/>
          <w:iCs/>
          <w:sz w:val="24"/>
        </w:rPr>
        <w:t xml:space="preserve">Принять полномочия </w:t>
      </w:r>
      <w:r>
        <w:rPr>
          <w:sz w:val="24"/>
        </w:rPr>
        <w:t xml:space="preserve"> </w:t>
      </w:r>
      <w:proofErr w:type="spellStart"/>
      <w:r>
        <w:rPr>
          <w:sz w:val="24"/>
        </w:rPr>
        <w:t>Атюрьевского</w:t>
      </w:r>
      <w:proofErr w:type="spellEnd"/>
      <w:r>
        <w:rPr>
          <w:sz w:val="24"/>
        </w:rPr>
        <w:t xml:space="preserve"> муниципального района Республики Мордовия по решению вопросов местного значения, предусмотренных статьей 14 Федерального закона от 6 октября 2003 года №131-ФЗ «Об общих принципах организации местного самоуправления в Российской Федерации»:</w:t>
      </w:r>
    </w:p>
    <w:p w:rsidR="00462F20" w:rsidRDefault="002569D7" w:rsidP="00462F20">
      <w:pPr>
        <w:pStyle w:val="FootnoteText"/>
        <w:rPr>
          <w:sz w:val="28"/>
          <w:szCs w:val="28"/>
        </w:rPr>
      </w:pPr>
      <w:r>
        <w:rPr>
          <w:sz w:val="24"/>
          <w:szCs w:val="24"/>
        </w:rPr>
        <w:t xml:space="preserve">      </w:t>
      </w:r>
      <w:r w:rsidR="00462F20">
        <w:rPr>
          <w:sz w:val="24"/>
          <w:szCs w:val="24"/>
        </w:rPr>
        <w:t>1.1.</w:t>
      </w:r>
      <w:r w:rsidR="00462F20">
        <w:rPr>
          <w:color w:val="000000"/>
          <w:sz w:val="24"/>
          <w:szCs w:val="24"/>
          <w:shd w:val="clear" w:color="auto" w:fill="FFFFFF"/>
        </w:rPr>
        <w:t xml:space="preserve">организация в границах поселения </w:t>
      </w:r>
      <w:proofErr w:type="spellStart"/>
      <w:r w:rsidR="00462F20">
        <w:rPr>
          <w:color w:val="000000"/>
          <w:sz w:val="24"/>
          <w:szCs w:val="24"/>
          <w:shd w:val="clear" w:color="auto" w:fill="FFFFFF"/>
        </w:rPr>
        <w:t>электро</w:t>
      </w:r>
      <w:proofErr w:type="spellEnd"/>
      <w:r w:rsidR="00462F20">
        <w:rPr>
          <w:color w:val="000000"/>
          <w:sz w:val="24"/>
          <w:szCs w:val="24"/>
          <w:shd w:val="clear" w:color="auto" w:fill="FFFFFF"/>
        </w:rPr>
        <w:t>-, тепл</w:t>
      </w:r>
      <w:proofErr w:type="gramStart"/>
      <w:r w:rsidR="00462F20">
        <w:rPr>
          <w:color w:val="000000"/>
          <w:sz w:val="24"/>
          <w:szCs w:val="24"/>
          <w:shd w:val="clear" w:color="auto" w:fill="FFFFFF"/>
        </w:rPr>
        <w:t>о-</w:t>
      </w:r>
      <w:proofErr w:type="gramEnd"/>
      <w:r w:rsidR="00462F20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462F20">
        <w:rPr>
          <w:color w:val="000000"/>
          <w:sz w:val="24"/>
          <w:szCs w:val="24"/>
          <w:shd w:val="clear" w:color="auto" w:fill="FFFFFF"/>
        </w:rPr>
        <w:t>газо</w:t>
      </w:r>
      <w:proofErr w:type="spellEnd"/>
      <w:r w:rsidR="00462F20">
        <w:rPr>
          <w:color w:val="000000"/>
          <w:sz w:val="24"/>
          <w:szCs w:val="24"/>
          <w:shd w:val="clear" w:color="auto" w:fill="FFFFFF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462F20">
        <w:rPr>
          <w:sz w:val="24"/>
          <w:szCs w:val="24"/>
        </w:rPr>
        <w:t>.</w:t>
      </w:r>
    </w:p>
    <w:p w:rsidR="00462F20" w:rsidRDefault="002569D7" w:rsidP="00462F20">
      <w:pPr>
        <w:pStyle w:val="FootnoteText"/>
        <w:rPr>
          <w:sz w:val="28"/>
          <w:szCs w:val="28"/>
        </w:rPr>
      </w:pPr>
      <w:r>
        <w:rPr>
          <w:sz w:val="24"/>
          <w:szCs w:val="24"/>
        </w:rPr>
        <w:t xml:space="preserve">     </w:t>
      </w:r>
      <w:r w:rsidR="00462F20">
        <w:rPr>
          <w:sz w:val="24"/>
          <w:szCs w:val="24"/>
        </w:rPr>
        <w:t>1.2.</w:t>
      </w:r>
      <w:r w:rsidR="00462F20">
        <w:rPr>
          <w:color w:val="000000"/>
          <w:sz w:val="24"/>
          <w:szCs w:val="24"/>
          <w:shd w:val="clear" w:color="auto" w:fill="FFFFFF"/>
        </w:rPr>
        <w:t>участие в предупреждении и ликвидации последствий чрезвычайных ситуаций в границах поселения</w:t>
      </w:r>
      <w:r w:rsidR="00462F20">
        <w:rPr>
          <w:sz w:val="24"/>
          <w:szCs w:val="24"/>
        </w:rPr>
        <w:t>;</w:t>
      </w:r>
    </w:p>
    <w:p w:rsidR="00462F20" w:rsidRDefault="002569D7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</w:t>
      </w:r>
      <w:r w:rsidR="00462F20">
        <w:rPr>
          <w:sz w:val="24"/>
          <w:szCs w:val="24"/>
        </w:rPr>
        <w:t>1.3.</w:t>
      </w:r>
      <w:r w:rsidR="00462F20">
        <w:rPr>
          <w:color w:val="000000"/>
          <w:sz w:val="24"/>
          <w:szCs w:val="24"/>
          <w:shd w:val="clear" w:color="auto" w:fill="FFFFFF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lastRenderedPageBreak/>
        <w:t>1.6 организация ритуальных услуг и содержание мест захоронения;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1.7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1.9 осуществление мероприятий по обеспечению безопасности людей на водных объектах, охране их жизни и здоровья;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val="clear" w:color="auto" w:fill="FFFFFF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hyperlink r:id="rId5" w:anchor="dst100063" w:history="1">
        <w:r>
          <w:rPr>
            <w:color w:val="1A0DAB"/>
            <w:sz w:val="24"/>
            <w:szCs w:val="24"/>
            <w:highlight w:val="white"/>
          </w:rPr>
          <w:t>законом</w:t>
        </w:r>
      </w:hyperlink>
      <w:r>
        <w:rPr>
          <w:color w:val="000000"/>
          <w:sz w:val="24"/>
          <w:szCs w:val="24"/>
          <w:shd w:val="clear" w:color="auto" w:fill="FFFFFF"/>
        </w:rPr>
        <w:t>;</w:t>
      </w:r>
    </w:p>
    <w:p w:rsidR="00462F20" w:rsidRDefault="00462F20" w:rsidP="00462F20">
      <w:pPr>
        <w:pStyle w:val="FootnoteText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>1.11</w:t>
      </w:r>
      <w:r>
        <w:rPr>
          <w:color w:val="000000"/>
          <w:sz w:val="24"/>
          <w:szCs w:val="24"/>
          <w:shd w:val="clear" w:color="auto" w:fill="FFFFFF"/>
        </w:rPr>
        <w:t xml:space="preserve"> осуществление мер по противодействию коррупции в границах поселения;</w:t>
      </w:r>
    </w:p>
    <w:p w:rsidR="00462F20" w:rsidRDefault="00462F20" w:rsidP="00462F20">
      <w:pPr>
        <w:pStyle w:val="FootnoteText"/>
        <w:rPr>
          <w:sz w:val="28"/>
          <w:szCs w:val="28"/>
        </w:rPr>
      </w:pPr>
      <w:r>
        <w:rPr>
          <w:sz w:val="24"/>
          <w:szCs w:val="24"/>
        </w:rPr>
        <w:t>1.12</w:t>
      </w:r>
      <w:r>
        <w:rPr>
          <w:color w:val="000000"/>
          <w:sz w:val="24"/>
          <w:szCs w:val="24"/>
          <w:shd w:val="clear" w:color="auto" w:fill="FFFFFF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462F20" w:rsidRDefault="00462F20" w:rsidP="00462F20">
      <w:pPr>
        <w:pStyle w:val="FootnoteText"/>
        <w:rPr>
          <w:sz w:val="28"/>
          <w:szCs w:val="28"/>
        </w:rPr>
      </w:pPr>
      <w:r>
        <w:rPr>
          <w:color w:val="000000"/>
          <w:sz w:val="24"/>
          <w:szCs w:val="24"/>
          <w:shd w:val="clear" w:color="auto" w:fill="FFFFFF"/>
        </w:rPr>
        <w:t xml:space="preserve">1.13 Органы местного самоуправления </w:t>
      </w:r>
      <w:proofErr w:type="spellStart"/>
      <w:r w:rsidR="002569D7">
        <w:rPr>
          <w:color w:val="000000"/>
          <w:sz w:val="24"/>
          <w:szCs w:val="24"/>
        </w:rPr>
        <w:t>Стрельниковского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Атюрьевского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color w:val="000000"/>
          <w:sz w:val="24"/>
          <w:szCs w:val="24"/>
          <w:shd w:val="clear" w:color="auto" w:fill="FFFFFF"/>
        </w:rPr>
        <w:t xml:space="preserve">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462F20" w:rsidRDefault="00462F20" w:rsidP="00462F20">
      <w:pPr>
        <w:pStyle w:val="FootnoteText"/>
        <w:rPr>
          <w:sz w:val="24"/>
          <w:szCs w:val="24"/>
        </w:rPr>
      </w:pPr>
      <w:r>
        <w:rPr>
          <w:sz w:val="24"/>
          <w:szCs w:val="24"/>
        </w:rPr>
        <w:t xml:space="preserve">2. Возложить исполнения полномочий на администрацию </w:t>
      </w:r>
      <w:proofErr w:type="spellStart"/>
      <w:r w:rsidR="002569D7">
        <w:rPr>
          <w:bCs/>
          <w:iCs/>
          <w:sz w:val="24"/>
          <w:szCs w:val="24"/>
        </w:rPr>
        <w:t>Стрельниковского</w:t>
      </w:r>
      <w:proofErr w:type="spellEnd"/>
      <w:r>
        <w:rPr>
          <w:bCs/>
          <w:iCs/>
          <w:sz w:val="24"/>
          <w:szCs w:val="24"/>
        </w:rPr>
        <w:t xml:space="preserve"> сельского поселения </w:t>
      </w:r>
      <w:proofErr w:type="spellStart"/>
      <w:r>
        <w:rPr>
          <w:bCs/>
          <w:iCs/>
          <w:sz w:val="24"/>
          <w:szCs w:val="24"/>
        </w:rPr>
        <w:t>Атюрьевского</w:t>
      </w:r>
      <w:proofErr w:type="spellEnd"/>
      <w:r>
        <w:rPr>
          <w:bCs/>
          <w:iCs/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.</w:t>
      </w:r>
    </w:p>
    <w:p w:rsidR="00462F20" w:rsidRDefault="00462F20" w:rsidP="00462F20">
      <w:pPr>
        <w:pStyle w:val="FootnoteText"/>
        <w:rPr>
          <w:sz w:val="28"/>
          <w:szCs w:val="28"/>
        </w:rPr>
      </w:pPr>
      <w:r>
        <w:rPr>
          <w:sz w:val="24"/>
          <w:szCs w:val="24"/>
        </w:rPr>
        <w:t xml:space="preserve">3. Администрации </w:t>
      </w:r>
      <w:proofErr w:type="spellStart"/>
      <w:r w:rsidR="002569D7">
        <w:rPr>
          <w:bCs/>
          <w:iCs/>
          <w:sz w:val="24"/>
          <w:szCs w:val="24"/>
        </w:rPr>
        <w:t>Стрельниковского</w:t>
      </w:r>
      <w:proofErr w:type="spellEnd"/>
      <w:r>
        <w:rPr>
          <w:bCs/>
          <w:iCs/>
          <w:sz w:val="24"/>
          <w:szCs w:val="24"/>
        </w:rPr>
        <w:t xml:space="preserve"> сельского поселения </w:t>
      </w:r>
      <w:proofErr w:type="spellStart"/>
      <w:r>
        <w:rPr>
          <w:bCs/>
          <w:iCs/>
          <w:sz w:val="24"/>
          <w:szCs w:val="24"/>
        </w:rPr>
        <w:t>Атюрьевского</w:t>
      </w:r>
      <w:proofErr w:type="spellEnd"/>
      <w:r>
        <w:rPr>
          <w:bCs/>
          <w:iCs/>
          <w:sz w:val="24"/>
          <w:szCs w:val="24"/>
        </w:rPr>
        <w:t xml:space="preserve"> муниципального района Республики Мордовия заключить соглашение с администрацией </w:t>
      </w:r>
      <w:proofErr w:type="spellStart"/>
      <w:r>
        <w:rPr>
          <w:bCs/>
          <w:iCs/>
          <w:sz w:val="24"/>
          <w:szCs w:val="24"/>
        </w:rPr>
        <w:t>Атюрьевкого</w:t>
      </w:r>
      <w:proofErr w:type="spellEnd"/>
      <w:r>
        <w:rPr>
          <w:bCs/>
          <w:iCs/>
          <w:sz w:val="24"/>
          <w:szCs w:val="24"/>
        </w:rPr>
        <w:t xml:space="preserve"> муниципального района Республики Мордовия о принятии части полномочий.</w:t>
      </w:r>
      <w:bookmarkStart w:id="0" w:name="_GoBack"/>
      <w:bookmarkEnd w:id="0"/>
    </w:p>
    <w:p w:rsidR="00462F20" w:rsidRDefault="00462F20" w:rsidP="00462F20">
      <w:pPr>
        <w:pStyle w:val="FootnoteText"/>
        <w:rPr>
          <w:sz w:val="28"/>
          <w:szCs w:val="28"/>
        </w:rPr>
      </w:pPr>
      <w:r>
        <w:rPr>
          <w:sz w:val="24"/>
          <w:szCs w:val="24"/>
        </w:rPr>
        <w:tab/>
        <w:t>4.Настоящее решение  вступает в силу со дня его официального опубликования.</w:t>
      </w:r>
    </w:p>
    <w:p w:rsidR="00462F20" w:rsidRDefault="00462F20" w:rsidP="00462F20">
      <w:pPr>
        <w:pStyle w:val="FootnoteText"/>
        <w:rPr>
          <w:sz w:val="24"/>
          <w:szCs w:val="24"/>
        </w:rPr>
      </w:pPr>
    </w:p>
    <w:p w:rsidR="00462F20" w:rsidRDefault="00462F20" w:rsidP="00462F20">
      <w:pPr>
        <w:pStyle w:val="FootnoteText"/>
        <w:rPr>
          <w:sz w:val="24"/>
          <w:szCs w:val="24"/>
        </w:rPr>
      </w:pPr>
    </w:p>
    <w:p w:rsidR="00462F20" w:rsidRDefault="00462F20" w:rsidP="00462F20">
      <w:pPr>
        <w:pStyle w:val="FootnoteText"/>
        <w:rPr>
          <w:sz w:val="24"/>
          <w:szCs w:val="24"/>
        </w:rPr>
      </w:pPr>
    </w:p>
    <w:p w:rsidR="00D65857" w:rsidRDefault="00D65857" w:rsidP="00462F20">
      <w:pPr>
        <w:pStyle w:val="FootnoteText"/>
        <w:rPr>
          <w:sz w:val="24"/>
          <w:szCs w:val="24"/>
        </w:rPr>
      </w:pPr>
    </w:p>
    <w:p w:rsidR="00462F20" w:rsidRDefault="00462F20" w:rsidP="00462F20">
      <w:pPr>
        <w:ind w:left="5103"/>
        <w:rPr>
          <w:sz w:val="28"/>
          <w:szCs w:val="28"/>
        </w:rPr>
      </w:pPr>
    </w:p>
    <w:p w:rsidR="00462F20" w:rsidRDefault="00462F20" w:rsidP="00462F20">
      <w:pPr>
        <w:pStyle w:val="FootnoteText"/>
        <w:jc w:val="right"/>
        <w:rPr>
          <w:sz w:val="28"/>
          <w:szCs w:val="28"/>
        </w:rPr>
      </w:pPr>
      <w:r>
        <w:rPr>
          <w:sz w:val="24"/>
          <w:szCs w:val="24"/>
        </w:rPr>
        <w:t>Глава</w:t>
      </w:r>
    </w:p>
    <w:p w:rsidR="00462F20" w:rsidRDefault="00D65857" w:rsidP="00462F20">
      <w:pPr>
        <w:pStyle w:val="FootnoteText"/>
        <w:jc w:val="right"/>
        <w:rPr>
          <w:sz w:val="28"/>
          <w:szCs w:val="28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 w:rsidR="00462F20">
        <w:rPr>
          <w:sz w:val="24"/>
          <w:szCs w:val="24"/>
        </w:rPr>
        <w:t xml:space="preserve"> сельского поселения</w:t>
      </w:r>
    </w:p>
    <w:p w:rsidR="00462F20" w:rsidRDefault="00D65857" w:rsidP="00462F20">
      <w:pPr>
        <w:pStyle w:val="FootnoteText"/>
        <w:jc w:val="right"/>
        <w:rPr>
          <w:sz w:val="28"/>
          <w:szCs w:val="28"/>
        </w:rPr>
      </w:pPr>
      <w:r>
        <w:rPr>
          <w:sz w:val="24"/>
          <w:szCs w:val="24"/>
        </w:rPr>
        <w:t>С.З.Кильдеев</w:t>
      </w:r>
    </w:p>
    <w:p w:rsidR="00462F20" w:rsidRDefault="00462F20" w:rsidP="00462F20">
      <w:pPr>
        <w:pStyle w:val="FootnoteText"/>
        <w:ind w:firstLine="720"/>
        <w:rPr>
          <w:sz w:val="28"/>
          <w:szCs w:val="28"/>
        </w:rPr>
      </w:pPr>
    </w:p>
    <w:p w:rsidR="00462F20" w:rsidRDefault="00462F20" w:rsidP="00462F20">
      <w:pPr>
        <w:pStyle w:val="FootnoteText"/>
        <w:rPr>
          <w:sz w:val="28"/>
          <w:szCs w:val="28"/>
        </w:rPr>
      </w:pPr>
    </w:p>
    <w:p w:rsidR="00462F20" w:rsidRDefault="00462F20" w:rsidP="00462F20">
      <w:pPr>
        <w:pStyle w:val="FootnoteText"/>
        <w:rPr>
          <w:sz w:val="24"/>
          <w:szCs w:val="24"/>
        </w:rPr>
      </w:pPr>
    </w:p>
    <w:p w:rsidR="00BE6AFC" w:rsidRDefault="00BE6AFC" w:rsidP="00BE6AFC">
      <w:pPr>
        <w:rPr>
          <w:b/>
          <w:i/>
          <w:sz w:val="28"/>
          <w:szCs w:val="28"/>
        </w:rPr>
      </w:pPr>
    </w:p>
    <w:p w:rsidR="00BE6AFC" w:rsidRDefault="00BE6AFC" w:rsidP="00BE6AFC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E6AFC" w:rsidRDefault="00BE6AFC" w:rsidP="00BE6AFC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zh-CN"/>
        </w:rPr>
      </w:pPr>
    </w:p>
    <w:p w:rsidR="00BE6AFC" w:rsidRPr="004B0490" w:rsidRDefault="00BE6AFC" w:rsidP="00E907FC">
      <w:pPr>
        <w:overflowPunct w:val="0"/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AE6B1F" w:rsidRDefault="00AE6B1F"/>
    <w:sectPr w:rsidR="00AE6B1F" w:rsidSect="0042079E">
      <w:pgSz w:w="11906" w:h="16838"/>
      <w:pgMar w:top="1304" w:right="567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E907FC"/>
    <w:rsid w:val="001038C2"/>
    <w:rsid w:val="0021411D"/>
    <w:rsid w:val="00214EE1"/>
    <w:rsid w:val="002569D7"/>
    <w:rsid w:val="003E067B"/>
    <w:rsid w:val="00462F20"/>
    <w:rsid w:val="00475FF7"/>
    <w:rsid w:val="005E5185"/>
    <w:rsid w:val="00AB3E75"/>
    <w:rsid w:val="00AE6B1F"/>
    <w:rsid w:val="00AF55FF"/>
    <w:rsid w:val="00BE6AFC"/>
    <w:rsid w:val="00D65857"/>
    <w:rsid w:val="00DF358B"/>
    <w:rsid w:val="00E90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7FC"/>
    <w:pPr>
      <w:spacing w:after="0" w:line="240" w:lineRule="auto"/>
    </w:pPr>
    <w:rPr>
      <w:rFonts w:eastAsiaTheme="minorHAnsi"/>
      <w:lang w:eastAsia="en-US"/>
    </w:rPr>
  </w:style>
  <w:style w:type="paragraph" w:customStyle="1" w:styleId="text">
    <w:name w:val="text"/>
    <w:basedOn w:val="a"/>
    <w:rsid w:val="00E907FC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p3">
    <w:name w:val="p3"/>
    <w:basedOn w:val="a"/>
    <w:rsid w:val="00E9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E6AFC"/>
    <w:rPr>
      <w:color w:val="0000FF"/>
      <w:u w:val="single"/>
    </w:rPr>
  </w:style>
  <w:style w:type="paragraph" w:customStyle="1" w:styleId="FootnoteText">
    <w:name w:val="Footnote Text"/>
    <w:basedOn w:val="a"/>
    <w:unhideWhenUsed/>
    <w:rsid w:val="00462F2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471086/f3db90a7b385a629ca83861031e84034abce5fb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2025-06-11T00:59:00Z</cp:lastPrinted>
  <dcterms:created xsi:type="dcterms:W3CDTF">2025-05-21T08:55:00Z</dcterms:created>
  <dcterms:modified xsi:type="dcterms:W3CDTF">2025-06-11T01:00:00Z</dcterms:modified>
</cp:coreProperties>
</file>