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11" w:rsidRDefault="00845411" w:rsidP="00845411">
      <w:pPr>
        <w:pStyle w:val="a6"/>
        <w:pBdr>
          <w:bottom w:val="single" w:sz="12" w:space="1" w:color="auto"/>
        </w:pBdr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845411" w:rsidRDefault="00845411" w:rsidP="00845411">
      <w:pPr>
        <w:pStyle w:val="a6"/>
        <w:pBdr>
          <w:bottom w:val="single" w:sz="12" w:space="1" w:color="auto"/>
        </w:pBdr>
        <w:rPr>
          <w:b/>
          <w:szCs w:val="28"/>
        </w:rPr>
      </w:pPr>
      <w:r>
        <w:rPr>
          <w:b/>
          <w:szCs w:val="28"/>
        </w:rPr>
        <w:t xml:space="preserve">СОВЕТ ДЕПУТАТОВ </w:t>
      </w:r>
      <w:r w:rsidR="00763665">
        <w:rPr>
          <w:b/>
          <w:szCs w:val="28"/>
        </w:rPr>
        <w:t xml:space="preserve">СТРЕЛЬНИ КОВСКОГО СЕЛЬСКОГО ПОСЕЛЕНИЯ </w:t>
      </w:r>
      <w:r>
        <w:rPr>
          <w:b/>
          <w:szCs w:val="28"/>
        </w:rPr>
        <w:t xml:space="preserve">АТЮРЬЕВСКОГО </w:t>
      </w:r>
    </w:p>
    <w:p w:rsidR="00845411" w:rsidRDefault="00845411" w:rsidP="00845411">
      <w:pPr>
        <w:pStyle w:val="a6"/>
        <w:pBdr>
          <w:bottom w:val="single" w:sz="12" w:space="1" w:color="auto"/>
        </w:pBdr>
        <w:rPr>
          <w:b/>
          <w:szCs w:val="28"/>
        </w:rPr>
      </w:pPr>
      <w:r>
        <w:rPr>
          <w:b/>
          <w:szCs w:val="28"/>
        </w:rPr>
        <w:t xml:space="preserve">МУНИЦИПАЛЬНОГО РАЙОНА РЕСПУБЛИКИ МОРДОВИЯ </w:t>
      </w:r>
    </w:p>
    <w:p w:rsidR="00845411" w:rsidRDefault="00845411" w:rsidP="00845411">
      <w:pPr>
        <w:pStyle w:val="a6"/>
        <w:pBdr>
          <w:bottom w:val="single" w:sz="12" w:space="1" w:color="auto"/>
        </w:pBdr>
        <w:rPr>
          <w:b/>
          <w:sz w:val="20"/>
          <w:szCs w:val="28"/>
        </w:rPr>
      </w:pPr>
    </w:p>
    <w:p w:rsidR="00845411" w:rsidRDefault="00845411" w:rsidP="00845411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845411" w:rsidRDefault="00845411" w:rsidP="00845411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РЕШЕНИЕ</w:t>
      </w:r>
    </w:p>
    <w:p w:rsidR="00845411" w:rsidRDefault="00763665" w:rsidP="00845411">
      <w:pPr>
        <w:rPr>
          <w:sz w:val="28"/>
          <w:szCs w:val="24"/>
        </w:rPr>
      </w:pPr>
      <w:r>
        <w:rPr>
          <w:sz w:val="28"/>
          <w:szCs w:val="24"/>
        </w:rPr>
        <w:t xml:space="preserve">      «30</w:t>
      </w:r>
      <w:r w:rsidR="00845411">
        <w:rPr>
          <w:sz w:val="28"/>
          <w:szCs w:val="24"/>
        </w:rPr>
        <w:t xml:space="preserve">» </w:t>
      </w:r>
      <w:r>
        <w:rPr>
          <w:sz w:val="28"/>
          <w:szCs w:val="24"/>
        </w:rPr>
        <w:t>мая</w:t>
      </w:r>
      <w:r w:rsidR="00845411">
        <w:rPr>
          <w:sz w:val="28"/>
          <w:szCs w:val="24"/>
        </w:rPr>
        <w:t xml:space="preserve"> 202</w:t>
      </w:r>
      <w:r>
        <w:rPr>
          <w:sz w:val="28"/>
          <w:szCs w:val="24"/>
        </w:rPr>
        <w:t>5</w:t>
      </w:r>
      <w:r w:rsidR="00845411">
        <w:rPr>
          <w:sz w:val="28"/>
          <w:szCs w:val="24"/>
        </w:rPr>
        <w:t xml:space="preserve"> года            </w:t>
      </w:r>
      <w:r w:rsidR="00845411">
        <w:rPr>
          <w:sz w:val="28"/>
          <w:szCs w:val="24"/>
        </w:rPr>
        <w:tab/>
        <w:t xml:space="preserve">             </w:t>
      </w:r>
      <w:r>
        <w:rPr>
          <w:sz w:val="28"/>
          <w:szCs w:val="24"/>
        </w:rPr>
        <w:t xml:space="preserve">                             № 70</w:t>
      </w:r>
    </w:p>
    <w:p w:rsidR="00845411" w:rsidRDefault="00845411" w:rsidP="00845411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                         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                                         </w:t>
      </w:r>
      <w:r w:rsidR="004F4B5F">
        <w:rPr>
          <w:sz w:val="28"/>
          <w:szCs w:val="28"/>
        </w:rPr>
        <w:t xml:space="preserve">   Мордовия от 06.02.2018г. № 30а</w:t>
      </w:r>
      <w:r>
        <w:rPr>
          <w:sz w:val="28"/>
          <w:szCs w:val="28"/>
        </w:rPr>
        <w:t xml:space="preserve"> «Об основах                                                      организации оплаты труда работников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845411" w:rsidRDefault="00845411" w:rsidP="0084541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Указом Главы Республики Мордовия от 26 октября 2023г. № 314-УГ «О внесении изменений в Указ Главы Республики Мордовия от 28 октября 2008г. № 202-УГ «Об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решил:</w:t>
      </w:r>
      <w:proofErr w:type="gramEnd"/>
    </w:p>
    <w:p w:rsidR="00845411" w:rsidRDefault="00845411" w:rsidP="008454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</w:t>
      </w:r>
      <w:r w:rsidR="000E5742">
        <w:rPr>
          <w:sz w:val="28"/>
          <w:szCs w:val="28"/>
        </w:rPr>
        <w:t xml:space="preserve"> района Республики Мордовия от 06.02.2018г. № 30а</w:t>
      </w:r>
      <w:r>
        <w:rPr>
          <w:sz w:val="28"/>
          <w:szCs w:val="28"/>
        </w:rPr>
        <w:t xml:space="preserve"> «Об основах организации оплаты труда работников муниципальных учреждений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района»                     (с измене</w:t>
      </w:r>
      <w:r w:rsidR="004F4B5F">
        <w:rPr>
          <w:sz w:val="28"/>
          <w:szCs w:val="28"/>
        </w:rPr>
        <w:t xml:space="preserve">ниями </w:t>
      </w:r>
      <w:r>
        <w:rPr>
          <w:sz w:val="28"/>
          <w:szCs w:val="28"/>
        </w:rPr>
        <w:t xml:space="preserve"> от 06.02.2018г. № 30а, от 04.10.2019г. № 46, от 30.12.202</w:t>
      </w:r>
      <w:r w:rsidR="00763665">
        <w:rPr>
          <w:sz w:val="28"/>
          <w:szCs w:val="28"/>
        </w:rPr>
        <w:t>0г. №63</w:t>
      </w:r>
      <w:r w:rsidR="004F4B5F">
        <w:rPr>
          <w:sz w:val="28"/>
          <w:szCs w:val="28"/>
        </w:rPr>
        <w:t>Б</w:t>
      </w:r>
      <w:r w:rsidR="00763665">
        <w:rPr>
          <w:sz w:val="28"/>
          <w:szCs w:val="28"/>
        </w:rPr>
        <w:t>, от 01.02.2023г. № 24,</w:t>
      </w:r>
      <w:r w:rsidR="004F4B5F">
        <w:rPr>
          <w:sz w:val="28"/>
          <w:szCs w:val="28"/>
        </w:rPr>
        <w:t xml:space="preserve"> </w:t>
      </w:r>
      <w:r w:rsidR="00763665">
        <w:rPr>
          <w:sz w:val="28"/>
          <w:szCs w:val="28"/>
        </w:rPr>
        <w:t>от</w:t>
      </w:r>
      <w:r w:rsidR="004F4B5F">
        <w:rPr>
          <w:sz w:val="28"/>
          <w:szCs w:val="28"/>
        </w:rPr>
        <w:t xml:space="preserve"> </w:t>
      </w:r>
      <w:r w:rsidR="00763665">
        <w:rPr>
          <w:sz w:val="28"/>
          <w:szCs w:val="28"/>
        </w:rPr>
        <w:t>27.11.2023г. №36)</w:t>
      </w:r>
      <w:r w:rsidR="004F4B5F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изменения, изложив Приложениях в новой редакции:</w:t>
      </w:r>
      <w:proofErr w:type="gramEnd"/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С.З.Кильдеев </w:t>
      </w: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                                    Приложение 1</w:t>
      </w:r>
    </w:p>
    <w:p w:rsidR="00845411" w:rsidRDefault="00845411" w:rsidP="00845411">
      <w:pPr>
        <w:tabs>
          <w:tab w:val="left" w:pos="3980"/>
        </w:tabs>
        <w:jc w:val="right"/>
        <w:rPr>
          <w:rStyle w:val="a9"/>
          <w:rFonts w:cs="Tahoma"/>
          <w:b w:val="0"/>
          <w:sz w:val="24"/>
          <w:szCs w:val="24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845411" w:rsidRDefault="00845411" w:rsidP="00845411">
      <w:pPr>
        <w:pStyle w:val="1"/>
        <w:tabs>
          <w:tab w:val="left" w:pos="0"/>
          <w:tab w:val="left" w:pos="3980"/>
        </w:tabs>
        <w:jc w:val="right"/>
        <w:rPr>
          <w:rStyle w:val="a9"/>
          <w:rFonts w:ascii="Times New Roman" w:hAnsi="Times New Roman" w:cs="Tahoma"/>
          <w:color w:val="auto"/>
        </w:rPr>
      </w:pPr>
      <w:r>
        <w:rPr>
          <w:rStyle w:val="a9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9"/>
          <w:rFonts w:ascii="Times New Roman" w:hAnsi="Times New Roman" w:cs="Tahoma"/>
          <w:color w:val="auto"/>
        </w:rPr>
        <w:t xml:space="preserve">  сельского  поселения </w:t>
      </w:r>
    </w:p>
    <w:p w:rsidR="00845411" w:rsidRDefault="00763665" w:rsidP="00845411">
      <w:pPr>
        <w:tabs>
          <w:tab w:val="left" w:pos="4547"/>
        </w:tabs>
        <w:ind w:left="567"/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от 30.05</w:t>
      </w:r>
      <w:r w:rsidR="00845411"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.202</w:t>
      </w: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5г.  № 70</w:t>
      </w:r>
    </w:p>
    <w:p w:rsidR="00845411" w:rsidRDefault="00845411" w:rsidP="00845411">
      <w:pPr>
        <w:pStyle w:val="a8"/>
      </w:pPr>
    </w:p>
    <w:p w:rsidR="00845411" w:rsidRDefault="00845411" w:rsidP="00845411">
      <w:pPr>
        <w:pStyle w:val="a8"/>
        <w:rPr>
          <w:rFonts w:ascii="Times New Roman" w:hAnsi="Times New Roman" w:cs="Tahoma"/>
          <w:sz w:val="24"/>
          <w:szCs w:val="24"/>
        </w:rPr>
      </w:pPr>
    </w:p>
    <w:p w:rsidR="00845411" w:rsidRDefault="00845411" w:rsidP="00845411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845411" w:rsidRDefault="00845411" w:rsidP="00845411">
      <w:pPr>
        <w:jc w:val="center"/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  <w:t>ПЛАНОВЫЕ РАЗМЕРЫ ДОЛЖНОСТНЫХ ОКЛАДОВ ДОЛЖНОСТНЫХ ЛИЦ И МУНИЦИПАЛЬНЫХ СЛУЖАЩИХ СТРЕЛЬНИКОВСКОГО СЕЛЬСКОГО ПОСЕЛЕНИЯ</w:t>
      </w: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342" w:type="dxa"/>
        <w:tblLayout w:type="fixed"/>
        <w:tblLook w:val="04A0"/>
      </w:tblPr>
      <w:tblGrid>
        <w:gridCol w:w="5463"/>
        <w:gridCol w:w="4604"/>
      </w:tblGrid>
      <w:tr w:rsidR="00845411" w:rsidTr="00845411">
        <w:trPr>
          <w:trHeight w:hRule="exact" w:val="1117"/>
        </w:trPr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45411" w:rsidRDefault="00845411">
            <w:pPr>
              <w:snapToGrid w:val="0"/>
              <w:ind w:firstLine="126"/>
              <w:jc w:val="center"/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  <w:t>Наименование должностей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45411" w:rsidRDefault="00845411">
            <w:pPr>
              <w:snapToGrid w:val="0"/>
              <w:ind w:firstLine="176"/>
              <w:jc w:val="center"/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  <w:t>Должностной оклад 3 группы по оплате труда</w:t>
            </w:r>
          </w:p>
        </w:tc>
      </w:tr>
      <w:tr w:rsidR="00845411" w:rsidTr="00845411">
        <w:trPr>
          <w:cantSplit/>
          <w:trHeight w:hRule="exact" w:val="342"/>
        </w:trPr>
        <w:tc>
          <w:tcPr>
            <w:tcW w:w="5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Глава сельского поселения 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45411" w:rsidRDefault="00763665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7638</w:t>
            </w:r>
          </w:p>
        </w:tc>
      </w:tr>
      <w:tr w:rsidR="00845411" w:rsidTr="00845411">
        <w:trPr>
          <w:cantSplit/>
        </w:trPr>
        <w:tc>
          <w:tcPr>
            <w:tcW w:w="5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411" w:rsidRDefault="00845411">
            <w:pPr>
              <w:spacing w:after="0" w:line="240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845411" w:rsidTr="00845411">
        <w:trPr>
          <w:cantSplit/>
          <w:trHeight w:hRule="exact" w:val="342"/>
        </w:trPr>
        <w:tc>
          <w:tcPr>
            <w:tcW w:w="5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 xml:space="preserve">  Заместитель главы  администрации</w:t>
            </w: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45411" w:rsidRDefault="00763665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6642</w:t>
            </w:r>
          </w:p>
        </w:tc>
      </w:tr>
      <w:tr w:rsidR="00845411" w:rsidTr="00845411">
        <w:trPr>
          <w:cantSplit/>
        </w:trPr>
        <w:tc>
          <w:tcPr>
            <w:tcW w:w="5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411" w:rsidRDefault="00845411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845411" w:rsidTr="00845411">
        <w:trPr>
          <w:cantSplit/>
          <w:trHeight w:hRule="exact" w:val="342"/>
        </w:trPr>
        <w:tc>
          <w:tcPr>
            <w:tcW w:w="5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Бухгалтер</w:t>
            </w: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45411" w:rsidRDefault="00763665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6642</w:t>
            </w:r>
          </w:p>
        </w:tc>
      </w:tr>
      <w:tr w:rsidR="00845411" w:rsidTr="00845411">
        <w:trPr>
          <w:cantSplit/>
        </w:trPr>
        <w:tc>
          <w:tcPr>
            <w:tcW w:w="5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411" w:rsidRDefault="00845411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</w:tbl>
    <w:p w:rsidR="00845411" w:rsidRDefault="00845411" w:rsidP="00845411">
      <w:pPr>
        <w:ind w:firstLine="709"/>
        <w:jc w:val="both"/>
      </w:pPr>
      <w:r>
        <w:br w:type="page"/>
      </w:r>
    </w:p>
    <w:p w:rsidR="00845411" w:rsidRDefault="00845411" w:rsidP="00845411">
      <w:pPr>
        <w:ind w:firstLine="709"/>
        <w:jc w:val="both"/>
      </w:pPr>
    </w:p>
    <w:p w:rsidR="00845411" w:rsidRDefault="00845411" w:rsidP="00845411">
      <w:pPr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                                                                                                                            Приложение 2</w:t>
      </w:r>
    </w:p>
    <w:p w:rsidR="00845411" w:rsidRDefault="00845411" w:rsidP="00845411">
      <w:pPr>
        <w:tabs>
          <w:tab w:val="left" w:pos="3980"/>
        </w:tabs>
        <w:jc w:val="right"/>
        <w:rPr>
          <w:rStyle w:val="a9"/>
          <w:b w:val="0"/>
          <w:sz w:val="24"/>
          <w:szCs w:val="24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845411" w:rsidRDefault="00845411" w:rsidP="00845411">
      <w:pPr>
        <w:pStyle w:val="1"/>
        <w:tabs>
          <w:tab w:val="left" w:pos="0"/>
          <w:tab w:val="left" w:pos="3980"/>
        </w:tabs>
        <w:jc w:val="right"/>
        <w:rPr>
          <w:rStyle w:val="a9"/>
          <w:rFonts w:ascii="Times New Roman" w:hAnsi="Times New Roman" w:cs="Tahoma"/>
          <w:color w:val="auto"/>
        </w:rPr>
      </w:pPr>
      <w:r>
        <w:rPr>
          <w:rStyle w:val="a9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9"/>
          <w:rFonts w:ascii="Times New Roman" w:hAnsi="Times New Roman" w:cs="Tahoma"/>
          <w:color w:val="auto"/>
        </w:rPr>
        <w:t xml:space="preserve">  сельского  поселения </w:t>
      </w:r>
    </w:p>
    <w:p w:rsidR="00763665" w:rsidRDefault="00763665" w:rsidP="00763665">
      <w:pPr>
        <w:tabs>
          <w:tab w:val="left" w:pos="4547"/>
        </w:tabs>
        <w:ind w:left="567"/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от 30.05.2025г.  № 70</w:t>
      </w:r>
    </w:p>
    <w:p w:rsidR="00845411" w:rsidRDefault="00845411" w:rsidP="00845411">
      <w:pPr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</w:p>
    <w:p w:rsidR="00845411" w:rsidRDefault="00845411" w:rsidP="00845411">
      <w:pPr>
        <w:jc w:val="right"/>
      </w:pPr>
    </w:p>
    <w:p w:rsidR="00845411" w:rsidRDefault="00845411" w:rsidP="00845411">
      <w:pPr>
        <w:pStyle w:val="a8"/>
        <w:jc w:val="center"/>
        <w:rPr>
          <w:rFonts w:ascii="Times New Roman" w:hAnsi="Times New Roman" w:cs="Tahoma"/>
          <w:sz w:val="24"/>
          <w:szCs w:val="24"/>
        </w:rPr>
      </w:pPr>
    </w:p>
    <w:p w:rsidR="00845411" w:rsidRDefault="00845411" w:rsidP="00845411">
      <w:pPr>
        <w:jc w:val="center"/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  <w:t xml:space="preserve">ПЛАНОВЫЕ РАЗМЕРЫ ЕЖЕМЕСЯЧНОЙ НАДБАВКИ К ДОЛЖНОСТНОМУ  ОКЛАДУ  МУНИЦИПАЛЬНОГО СЛУЖАЩЕГО ЗА КВАЛИФИКАЦИЮ </w:t>
      </w:r>
    </w:p>
    <w:p w:rsidR="00845411" w:rsidRDefault="00845411" w:rsidP="00845411">
      <w:pPr>
        <w:pStyle w:val="a8"/>
        <w:rPr>
          <w:rFonts w:ascii="Times New Roman" w:hAnsi="Times New Roman"/>
          <w:sz w:val="24"/>
          <w:szCs w:val="24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992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4964"/>
      </w:tblGrid>
      <w:tr w:rsidR="00845411" w:rsidTr="00763665">
        <w:trPr>
          <w:tblHeader/>
        </w:trPr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Группы должностей  муниципальной службы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 xml:space="preserve">Предельные нормативы размера  ежемесячной надбавки за квалификацию </w:t>
            </w:r>
          </w:p>
          <w:p w:rsidR="00845411" w:rsidRDefault="00845411">
            <w:pPr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 xml:space="preserve"> (в процентах от должностного оклада)</w:t>
            </w:r>
          </w:p>
        </w:tc>
      </w:tr>
      <w:tr w:rsidR="00845411" w:rsidTr="00763665">
        <w:tc>
          <w:tcPr>
            <w:tcW w:w="4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Высшая группа</w:t>
            </w:r>
          </w:p>
        </w:tc>
        <w:tc>
          <w:tcPr>
            <w:tcW w:w="49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55</w:t>
            </w:r>
          </w:p>
        </w:tc>
      </w:tr>
      <w:tr w:rsidR="00845411" w:rsidTr="00763665">
        <w:tc>
          <w:tcPr>
            <w:tcW w:w="4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Главная группа</w:t>
            </w:r>
          </w:p>
        </w:tc>
        <w:tc>
          <w:tcPr>
            <w:tcW w:w="49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49</w:t>
            </w:r>
          </w:p>
        </w:tc>
      </w:tr>
    </w:tbl>
    <w:p w:rsidR="00845411" w:rsidRDefault="00845411" w:rsidP="00845411">
      <w:pPr>
        <w:rPr>
          <w:rFonts w:eastAsia="Times New Roman" w:cs="Arial"/>
          <w:sz w:val="20"/>
          <w:szCs w:val="20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Courier New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Courier New"/>
          <w:sz w:val="24"/>
          <w:szCs w:val="24"/>
          <w:lang w:eastAsia="ar-SA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sz w:val="24"/>
          <w:szCs w:val="24"/>
          <w:lang w:eastAsia="ar-SA"/>
        </w:rPr>
        <w:lastRenderedPageBreak/>
        <w:t>Приложение 3</w:t>
      </w:r>
    </w:p>
    <w:p w:rsidR="00845411" w:rsidRDefault="00845411" w:rsidP="00845411">
      <w:pPr>
        <w:tabs>
          <w:tab w:val="left" w:pos="3980"/>
        </w:tabs>
        <w:jc w:val="right"/>
        <w:rPr>
          <w:rStyle w:val="a9"/>
          <w:b w:val="0"/>
          <w:sz w:val="24"/>
          <w:szCs w:val="24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845411" w:rsidRDefault="00845411" w:rsidP="00845411">
      <w:pPr>
        <w:pStyle w:val="1"/>
        <w:tabs>
          <w:tab w:val="left" w:pos="0"/>
          <w:tab w:val="left" w:pos="3980"/>
        </w:tabs>
        <w:jc w:val="right"/>
        <w:rPr>
          <w:rStyle w:val="a9"/>
          <w:rFonts w:ascii="Times New Roman" w:hAnsi="Times New Roman" w:cs="Tahoma"/>
          <w:color w:val="auto"/>
        </w:rPr>
      </w:pPr>
      <w:r>
        <w:rPr>
          <w:rStyle w:val="a9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9"/>
          <w:rFonts w:ascii="Times New Roman" w:hAnsi="Times New Roman" w:cs="Tahoma"/>
          <w:color w:val="auto"/>
        </w:rPr>
        <w:t xml:space="preserve">  сельского  поселения </w:t>
      </w:r>
    </w:p>
    <w:p w:rsidR="00763665" w:rsidRDefault="00763665" w:rsidP="00763665">
      <w:pPr>
        <w:tabs>
          <w:tab w:val="left" w:pos="4547"/>
        </w:tabs>
        <w:ind w:left="567"/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от 30.05.2025г.  № 70</w:t>
      </w:r>
    </w:p>
    <w:p w:rsidR="00845411" w:rsidRDefault="00845411" w:rsidP="00845411">
      <w:pPr>
        <w:tabs>
          <w:tab w:val="left" w:pos="3980"/>
        </w:tabs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</w:p>
    <w:p w:rsidR="00845411" w:rsidRDefault="00845411" w:rsidP="00845411">
      <w:pPr>
        <w:pStyle w:val="a8"/>
      </w:pPr>
    </w:p>
    <w:p w:rsidR="00845411" w:rsidRDefault="00845411" w:rsidP="00845411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845411" w:rsidRDefault="00845411" w:rsidP="00845411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845411" w:rsidRDefault="00845411" w:rsidP="00845411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845411" w:rsidRDefault="00845411" w:rsidP="00845411">
      <w:pPr>
        <w:jc w:val="center"/>
        <w:rPr>
          <w:rFonts w:ascii="Times New Roman" w:eastAsia="Times New Roman" w:hAnsi="Times New Roman" w:cs="Tahoma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ahoma"/>
          <w:b/>
          <w:bCs/>
          <w:sz w:val="32"/>
          <w:szCs w:val="32"/>
          <w:lang w:eastAsia="ar-SA"/>
        </w:rPr>
        <w:t xml:space="preserve">ПЛАНОВЫЕ РАЗМЕРЫ ЕЖЕМЕСЯЧНОЙ НАДБАВКИ К ДОЛЖНОСТНОМУ  ОКЛАДУ  МУНИЦИПАЛЬНОГО СЛУЖАЩЕГО ЗА ОСОБЫЕ УСЛОВИЯ МУНИЦИПАЛЬНОЙ СЛУЖБЫ </w:t>
      </w:r>
    </w:p>
    <w:p w:rsidR="00845411" w:rsidRDefault="00845411" w:rsidP="00845411">
      <w:pPr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-110" w:type="dxa"/>
        <w:tblLayout w:type="fixed"/>
        <w:tblLook w:val="04A0"/>
      </w:tblPr>
      <w:tblGrid>
        <w:gridCol w:w="4361"/>
        <w:gridCol w:w="5997"/>
      </w:tblGrid>
      <w:tr w:rsidR="00845411" w:rsidTr="00845411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Наименование должностей</w:t>
            </w:r>
          </w:p>
        </w:tc>
        <w:tc>
          <w:tcPr>
            <w:tcW w:w="5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Предельный норматив размера ежемесячной надбавки к должностному окладу должностного лица за особые условия работы и муниципального служащего  за особые условия муниципальной службы</w:t>
            </w:r>
          </w:p>
          <w:p w:rsidR="00845411" w:rsidRDefault="00845411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(в процентах от должностного оклада)</w:t>
            </w:r>
          </w:p>
        </w:tc>
      </w:tr>
      <w:tr w:rsidR="00845411" w:rsidTr="00845411">
        <w:tc>
          <w:tcPr>
            <w:tcW w:w="43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>
              <w:rPr>
                <w:rFonts w:ascii="Times New Roman" w:hAnsi="Times New Roman" w:cs="Tahoma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  сельского  поселения </w:t>
            </w:r>
          </w:p>
        </w:tc>
        <w:tc>
          <w:tcPr>
            <w:tcW w:w="5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150</w:t>
            </w:r>
          </w:p>
        </w:tc>
      </w:tr>
      <w:tr w:rsidR="00845411" w:rsidTr="00845411">
        <w:tc>
          <w:tcPr>
            <w:tcW w:w="43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Муниципальные служащие</w:t>
            </w:r>
          </w:p>
        </w:tc>
        <w:tc>
          <w:tcPr>
            <w:tcW w:w="5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100</w:t>
            </w:r>
          </w:p>
        </w:tc>
      </w:tr>
    </w:tbl>
    <w:p w:rsidR="00845411" w:rsidRDefault="00845411" w:rsidP="00845411">
      <w:pPr>
        <w:rPr>
          <w:rFonts w:eastAsia="Times New Roman" w:cs="Arial"/>
          <w:sz w:val="20"/>
          <w:szCs w:val="20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ind w:firstLine="709"/>
        <w:jc w:val="both"/>
        <w:rPr>
          <w:sz w:val="28"/>
          <w:szCs w:val="28"/>
        </w:rPr>
      </w:pPr>
    </w:p>
    <w:p w:rsidR="00845411" w:rsidRDefault="00845411" w:rsidP="00845411">
      <w:pPr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ar-SA"/>
        </w:rPr>
        <w:t>Приложение 4</w:t>
      </w:r>
    </w:p>
    <w:p w:rsidR="00845411" w:rsidRDefault="00845411" w:rsidP="00845411">
      <w:pPr>
        <w:tabs>
          <w:tab w:val="left" w:pos="3980"/>
        </w:tabs>
        <w:jc w:val="right"/>
        <w:rPr>
          <w:rStyle w:val="a9"/>
          <w:b w:val="0"/>
          <w:sz w:val="24"/>
          <w:szCs w:val="24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845411" w:rsidRDefault="00845411" w:rsidP="00845411">
      <w:pPr>
        <w:pStyle w:val="1"/>
        <w:tabs>
          <w:tab w:val="left" w:pos="0"/>
          <w:tab w:val="left" w:pos="3980"/>
        </w:tabs>
        <w:jc w:val="right"/>
        <w:rPr>
          <w:rStyle w:val="a9"/>
          <w:rFonts w:ascii="Times New Roman" w:hAnsi="Times New Roman" w:cs="Tahoma"/>
          <w:color w:val="auto"/>
        </w:rPr>
      </w:pPr>
      <w:r>
        <w:rPr>
          <w:rStyle w:val="a9"/>
          <w:rFonts w:ascii="Times New Roman" w:hAnsi="Times New Roman" w:cs="Tahoma"/>
          <w:color w:val="auto"/>
        </w:rPr>
        <w:t xml:space="preserve">                                                                        </w:t>
      </w:r>
      <w:r>
        <w:rPr>
          <w:rFonts w:ascii="Times New Roman" w:hAnsi="Times New Roman" w:cs="Tahoma"/>
          <w:color w:val="auto"/>
        </w:rPr>
        <w:t xml:space="preserve">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9"/>
          <w:rFonts w:ascii="Times New Roman" w:hAnsi="Times New Roman" w:cs="Tahoma"/>
          <w:color w:val="auto"/>
        </w:rPr>
        <w:t xml:space="preserve">  сельского  поселения </w:t>
      </w:r>
    </w:p>
    <w:p w:rsidR="00763665" w:rsidRDefault="00763665" w:rsidP="00763665">
      <w:pPr>
        <w:tabs>
          <w:tab w:val="left" w:pos="4547"/>
        </w:tabs>
        <w:ind w:left="567"/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от 30.05.2025г.  № 70</w:t>
      </w:r>
    </w:p>
    <w:p w:rsidR="00845411" w:rsidRDefault="00845411" w:rsidP="00845411">
      <w:pPr>
        <w:jc w:val="right"/>
      </w:pPr>
    </w:p>
    <w:p w:rsidR="00845411" w:rsidRDefault="00845411" w:rsidP="00845411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845411" w:rsidRDefault="00845411" w:rsidP="00845411">
      <w:pPr>
        <w:pStyle w:val="a8"/>
        <w:rPr>
          <w:rFonts w:ascii="Times New Roman" w:hAnsi="Times New Roman" w:cs="Tahoma"/>
          <w:sz w:val="24"/>
          <w:szCs w:val="24"/>
        </w:rPr>
      </w:pPr>
    </w:p>
    <w:p w:rsidR="00845411" w:rsidRDefault="00845411" w:rsidP="00845411">
      <w:pPr>
        <w:jc w:val="center"/>
        <w:rPr>
          <w:rFonts w:ascii="Times New Roman" w:eastAsia="Times New Roman" w:hAnsi="Times New Roman" w:cs="Arial"/>
          <w:b/>
          <w:bCs/>
          <w:sz w:val="30"/>
          <w:szCs w:val="30"/>
          <w:lang w:eastAsia="ar-SA"/>
        </w:rPr>
      </w:pPr>
      <w:r>
        <w:rPr>
          <w:rFonts w:ascii="Times New Roman" w:eastAsia="Times New Roman" w:hAnsi="Times New Roman" w:cs="Arial"/>
          <w:b/>
          <w:bCs/>
          <w:sz w:val="30"/>
          <w:szCs w:val="30"/>
          <w:lang w:eastAsia="ar-SA"/>
        </w:rPr>
        <w:t>ПЛАНОВЫЕ РАЗМЕРЫ ЕЖЕМЕСЯЧНОГО ДЕНЕЖНОГО ПООЩРЕНИЯ, ЕЖЕКВАРТАЛЬНОЙ ПРЕМИИ ПО ИТОГАМ РАБОТЫ ДОЛЖНОСТНЫХ ЛИЦ И МУНИЦИПАЛЬНЫХ СЛУЖАЩИХ АДМИНИСТРАЦИИ СТРЕЛЬНИКОВСКОГО СЕЛЬСКОГО ПОСЕЛЕНИЯ</w:t>
      </w:r>
    </w:p>
    <w:p w:rsidR="00845411" w:rsidRDefault="00845411" w:rsidP="00845411">
      <w:pPr>
        <w:tabs>
          <w:tab w:val="left" w:pos="0"/>
        </w:tabs>
        <w:rPr>
          <w:rFonts w:ascii="Times New Roman" w:eastAsia="Times New Roman" w:hAnsi="Times New Roman" w:cs="Tahoma"/>
          <w:bCs/>
          <w:sz w:val="24"/>
          <w:szCs w:val="24"/>
          <w:lang w:eastAsia="ar-SA"/>
        </w:rPr>
      </w:pPr>
    </w:p>
    <w:tbl>
      <w:tblPr>
        <w:tblW w:w="0" w:type="auto"/>
        <w:tblInd w:w="208" w:type="dxa"/>
        <w:tblLayout w:type="fixed"/>
        <w:tblLook w:val="04A0"/>
      </w:tblPr>
      <w:tblGrid>
        <w:gridCol w:w="3780"/>
        <w:gridCol w:w="2263"/>
        <w:gridCol w:w="3166"/>
        <w:gridCol w:w="236"/>
        <w:gridCol w:w="11"/>
      </w:tblGrid>
      <w:tr w:rsidR="00845411" w:rsidTr="00845411">
        <w:trPr>
          <w:cantSplit/>
          <w:trHeight w:hRule="exact" w:val="1221"/>
        </w:trPr>
        <w:tc>
          <w:tcPr>
            <w:tcW w:w="3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pStyle w:val="a4"/>
              <w:snapToGrid w:val="0"/>
              <w:spacing w:line="276" w:lineRule="auto"/>
              <w:jc w:val="center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Предельный норматив размера ежемесячного денежного поощрения, ежеквартальной  премии по итогам работы должностных лиц и муниципальных служащих.</w:t>
            </w:r>
          </w:p>
        </w:tc>
      </w:tr>
      <w:tr w:rsidR="00845411" w:rsidTr="00845411">
        <w:trPr>
          <w:gridAfter w:val="1"/>
          <w:wAfter w:w="11" w:type="dxa"/>
          <w:cantSplit/>
          <w:trHeight w:hRule="exact" w:val="880"/>
        </w:trPr>
        <w:tc>
          <w:tcPr>
            <w:tcW w:w="9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411" w:rsidRDefault="00845411">
            <w:pPr>
              <w:spacing w:after="0" w:line="240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Ежемесячное денежное поощрение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Ежеквартальная премия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845411" w:rsidTr="00845411">
        <w:trPr>
          <w:gridAfter w:val="1"/>
          <w:wAfter w:w="11" w:type="dxa"/>
          <w:cantSplit/>
        </w:trPr>
        <w:tc>
          <w:tcPr>
            <w:tcW w:w="9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411" w:rsidRDefault="00845411">
            <w:pPr>
              <w:spacing w:after="0" w:line="240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В</w:t>
            </w:r>
            <w:proofErr w:type="gramEnd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 % от должностного оклада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В</w:t>
            </w:r>
            <w:proofErr w:type="gramEnd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 % от должностного оклада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11" w:rsidRDefault="00845411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845411" w:rsidTr="00845411">
        <w:trPr>
          <w:trHeight w:val="702"/>
        </w:trPr>
        <w:tc>
          <w:tcPr>
            <w:tcW w:w="931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411" w:rsidRDefault="00845411">
            <w:pPr>
              <w:pStyle w:val="a4"/>
              <w:snapToGrid w:val="0"/>
              <w:spacing w:line="276" w:lineRule="auto"/>
              <w:jc w:val="center"/>
              <w:rPr>
                <w:rStyle w:val="a9"/>
                <w:rFonts w:cs="Tahoma"/>
                <w:b w:val="0"/>
                <w:sz w:val="24"/>
                <w:szCs w:val="24"/>
              </w:rPr>
            </w:pPr>
            <w:r>
              <w:rPr>
                <w:rStyle w:val="a9"/>
                <w:rFonts w:cs="Tahoma"/>
                <w:sz w:val="24"/>
                <w:szCs w:val="24"/>
              </w:rPr>
              <w:t xml:space="preserve">Должности муниципальной службы </w:t>
            </w:r>
          </w:p>
          <w:p w:rsidR="00845411" w:rsidRDefault="00845411">
            <w:pPr>
              <w:pStyle w:val="a4"/>
              <w:spacing w:line="276" w:lineRule="auto"/>
              <w:jc w:val="center"/>
              <w:rPr>
                <w:rStyle w:val="a9"/>
                <w:rFonts w:cs="Tahoma"/>
                <w:sz w:val="24"/>
                <w:szCs w:val="24"/>
              </w:rPr>
            </w:pPr>
            <w:r>
              <w:rPr>
                <w:rStyle w:val="a9"/>
                <w:rFonts w:cs="Tahoma"/>
                <w:sz w:val="24"/>
                <w:szCs w:val="24"/>
              </w:rPr>
              <w:t>в администрации</w:t>
            </w:r>
            <w:r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ahoma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Style w:val="a9"/>
                <w:rFonts w:cs="Tahoma"/>
                <w:sz w:val="24"/>
                <w:szCs w:val="24"/>
              </w:rPr>
              <w:t xml:space="preserve">  сельского  поселения </w:t>
            </w:r>
          </w:p>
        </w:tc>
      </w:tr>
      <w:tr w:rsidR="00845411" w:rsidTr="00845411">
        <w:trPr>
          <w:gridAfter w:val="1"/>
          <w:wAfter w:w="11" w:type="dxa"/>
          <w:trHeight w:val="876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pStyle w:val="a4"/>
              <w:snapToGrid w:val="0"/>
              <w:spacing w:line="276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cs="Tahoma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cs="Tahoma"/>
                <w:sz w:val="24"/>
                <w:szCs w:val="24"/>
              </w:rPr>
              <w:t xml:space="preserve"> сельского  поселения </w:t>
            </w: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  <w:p w:rsidR="00845411" w:rsidRDefault="00845411">
            <w:pPr>
              <w:pStyle w:val="a4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110</w:t>
            </w:r>
          </w:p>
          <w:p w:rsidR="00845411" w:rsidRDefault="00845411">
            <w:pPr>
              <w:pStyle w:val="a4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  <w:p w:rsidR="00845411" w:rsidRDefault="00763665">
            <w:pPr>
              <w:pStyle w:val="a4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300</w:t>
            </w:r>
          </w:p>
          <w:p w:rsidR="00845411" w:rsidRDefault="00845411">
            <w:pPr>
              <w:pStyle w:val="a4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</w:tr>
      <w:tr w:rsidR="00845411" w:rsidTr="00845411">
        <w:trPr>
          <w:gridAfter w:val="1"/>
          <w:wAfter w:w="11" w:type="dxa"/>
          <w:trHeight w:val="668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pStyle w:val="a4"/>
              <w:snapToGrid w:val="0"/>
              <w:spacing w:line="276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763665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11</w:t>
            </w:r>
            <w:r w:rsidR="00845411">
              <w:rPr>
                <w:rFonts w:cs="Tahoma"/>
                <w:sz w:val="24"/>
                <w:szCs w:val="24"/>
              </w:rPr>
              <w:t>0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</w:t>
            </w:r>
            <w:r w:rsidR="00763665">
              <w:rPr>
                <w:rFonts w:cs="Tahoma"/>
                <w:sz w:val="24"/>
                <w:szCs w:val="24"/>
              </w:rPr>
              <w:t>00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</w:tr>
      <w:tr w:rsidR="00845411" w:rsidTr="00845411">
        <w:trPr>
          <w:gridAfter w:val="1"/>
          <w:wAfter w:w="11" w:type="dxa"/>
          <w:trHeight w:val="55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pStyle w:val="a4"/>
              <w:snapToGrid w:val="0"/>
              <w:spacing w:line="276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Бухгалтер</w:t>
            </w: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763665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11</w:t>
            </w:r>
            <w:r w:rsidR="00845411">
              <w:rPr>
                <w:rFonts w:cs="Tahoma"/>
                <w:sz w:val="24"/>
                <w:szCs w:val="24"/>
              </w:rPr>
              <w:t>0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</w:t>
            </w:r>
            <w:r w:rsidR="00763665">
              <w:rPr>
                <w:rFonts w:cs="Tahoma"/>
                <w:sz w:val="24"/>
                <w:szCs w:val="24"/>
              </w:rPr>
              <w:t>00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5411" w:rsidRDefault="00845411">
            <w:pPr>
              <w:pStyle w:val="a4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</w:tr>
    </w:tbl>
    <w:p w:rsidR="00845411" w:rsidRDefault="00845411" w:rsidP="00845411">
      <w:pPr>
        <w:ind w:firstLine="709"/>
        <w:jc w:val="both"/>
        <w:rPr>
          <w:sz w:val="28"/>
          <w:szCs w:val="28"/>
        </w:rPr>
      </w:pPr>
      <w:r>
        <w:br w:type="page"/>
      </w:r>
    </w:p>
    <w:p w:rsidR="00845411" w:rsidRDefault="00845411" w:rsidP="00845411">
      <w:pPr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lastRenderedPageBreak/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ar-SA"/>
        </w:rPr>
        <w:t>Приложение 5</w:t>
      </w:r>
    </w:p>
    <w:p w:rsidR="00845411" w:rsidRDefault="00845411" w:rsidP="00845411">
      <w:pPr>
        <w:tabs>
          <w:tab w:val="left" w:pos="3980"/>
        </w:tabs>
        <w:jc w:val="right"/>
        <w:rPr>
          <w:rStyle w:val="a9"/>
          <w:b w:val="0"/>
          <w:sz w:val="24"/>
          <w:szCs w:val="24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845411" w:rsidRDefault="00845411" w:rsidP="00845411">
      <w:pPr>
        <w:pStyle w:val="1"/>
        <w:tabs>
          <w:tab w:val="left" w:pos="0"/>
          <w:tab w:val="left" w:pos="3980"/>
        </w:tabs>
        <w:jc w:val="right"/>
        <w:rPr>
          <w:rStyle w:val="a9"/>
          <w:rFonts w:ascii="Times New Roman" w:hAnsi="Times New Roman" w:cs="Tahoma"/>
          <w:color w:val="auto"/>
        </w:rPr>
      </w:pPr>
      <w:r>
        <w:rPr>
          <w:rStyle w:val="a9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9"/>
          <w:rFonts w:ascii="Times New Roman" w:hAnsi="Times New Roman" w:cs="Tahoma"/>
          <w:color w:val="auto"/>
        </w:rPr>
        <w:t xml:space="preserve">  сельского  поселения </w:t>
      </w:r>
    </w:p>
    <w:p w:rsidR="00763665" w:rsidRDefault="00763665" w:rsidP="00763665">
      <w:pPr>
        <w:tabs>
          <w:tab w:val="left" w:pos="4547"/>
        </w:tabs>
        <w:ind w:left="567"/>
        <w:jc w:val="right"/>
        <w:rPr>
          <w:rStyle w:val="a9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9"/>
          <w:rFonts w:ascii="Times New Roman" w:eastAsia="Times New Roman" w:hAnsi="Times New Roman" w:cs="Tahoma"/>
          <w:sz w:val="24"/>
          <w:szCs w:val="24"/>
          <w:lang w:eastAsia="ar-SA"/>
        </w:rPr>
        <w:t>от 30.05.2025г.  № 70</w:t>
      </w:r>
    </w:p>
    <w:p w:rsidR="00845411" w:rsidRDefault="00845411" w:rsidP="00845411">
      <w:pPr>
        <w:pStyle w:val="1"/>
        <w:tabs>
          <w:tab w:val="left" w:pos="0"/>
        </w:tabs>
        <w:spacing w:before="0" w:after="0"/>
        <w:rPr>
          <w:rFonts w:ascii="Times New Roman" w:hAnsi="Times New Roman"/>
          <w:color w:val="003366"/>
        </w:rPr>
      </w:pPr>
    </w:p>
    <w:p w:rsidR="00845411" w:rsidRDefault="00845411" w:rsidP="00845411">
      <w:pPr>
        <w:pStyle w:val="1"/>
        <w:tabs>
          <w:tab w:val="left" w:pos="0"/>
        </w:tabs>
        <w:spacing w:before="0" w:after="0"/>
        <w:rPr>
          <w:rFonts w:ascii="Times New Roman" w:hAnsi="Times New Roman"/>
          <w:b w:val="0"/>
          <w:color w:val="000000"/>
          <w:sz w:val="22"/>
          <w:szCs w:val="22"/>
        </w:rPr>
      </w:pPr>
      <w:r>
        <w:rPr>
          <w:rFonts w:ascii="Times New Roman" w:hAnsi="Times New Roman"/>
          <w:b w:val="0"/>
          <w:color w:val="000000"/>
          <w:sz w:val="22"/>
          <w:szCs w:val="22"/>
        </w:rPr>
        <w:t xml:space="preserve">ПОЛОЖЕНИЕ О ПОРЯДКЕ </w:t>
      </w:r>
      <w:proofErr w:type="gramStart"/>
      <w:r>
        <w:rPr>
          <w:rFonts w:ascii="Times New Roman" w:hAnsi="Times New Roman"/>
          <w:b w:val="0"/>
          <w:color w:val="000000"/>
          <w:sz w:val="22"/>
          <w:szCs w:val="22"/>
        </w:rPr>
        <w:t>ФОРМИРОВАНИЯ ФОНДА СТИМУЛИРОВАНИЯ ОРГАНОВ МЕСТНОГО САМОУПРАВЛЕНИЯ</w:t>
      </w:r>
      <w:proofErr w:type="gramEnd"/>
      <w:r>
        <w:rPr>
          <w:rFonts w:ascii="Times New Roman" w:hAnsi="Times New Roman"/>
          <w:b w:val="0"/>
          <w:color w:val="000000"/>
          <w:sz w:val="22"/>
          <w:szCs w:val="22"/>
        </w:rPr>
        <w:t xml:space="preserve"> СТРЕЛЬНИКОВСКОГО СЕЛЬСКОГО ПОСЕЛЕНИЯ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>
        <w:rPr>
          <w:rFonts w:ascii="Times New Roman" w:hAnsi="Times New Roman"/>
          <w:b w:val="0"/>
          <w:color w:val="000000"/>
          <w:sz w:val="22"/>
          <w:szCs w:val="22"/>
        </w:rPr>
        <w:br/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сельского поселения 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 муниципального района  Республики Мордовия.</w:t>
      </w:r>
      <w:proofErr w:type="gramEnd"/>
    </w:p>
    <w:p w:rsidR="00845411" w:rsidRDefault="00845411" w:rsidP="00845411">
      <w:pPr>
        <w:pStyle w:val="1"/>
        <w:tabs>
          <w:tab w:val="left" w:pos="0"/>
        </w:tabs>
        <w:rPr>
          <w:rFonts w:ascii="Times New Roman" w:hAnsi="Times New Roman" w:cs="Tahoma"/>
          <w:color w:val="000000"/>
        </w:rPr>
      </w:pPr>
      <w:r>
        <w:rPr>
          <w:rFonts w:ascii="Times New Roman" w:hAnsi="Times New Roman"/>
          <w:color w:val="000000"/>
        </w:rPr>
        <w:t xml:space="preserve">I. Порядок </w:t>
      </w:r>
      <w:proofErr w:type="gramStart"/>
      <w:r>
        <w:rPr>
          <w:rFonts w:ascii="Times New Roman" w:hAnsi="Times New Roman"/>
          <w:color w:val="000000"/>
        </w:rPr>
        <w:t xml:space="preserve">формирования фонда стимулирования органов 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 w:cs="Tahoma"/>
          <w:color w:val="000000"/>
        </w:rPr>
        <w:t>местного самоуправления</w:t>
      </w:r>
      <w:proofErr w:type="gramEnd"/>
      <w:r>
        <w:rPr>
          <w:rFonts w:ascii="Times New Roman" w:hAnsi="Times New Roman" w:cs="Tahoma"/>
          <w:color w:val="000000"/>
        </w:rPr>
        <w:t xml:space="preserve"> </w:t>
      </w:r>
    </w:p>
    <w:p w:rsidR="00845411" w:rsidRDefault="00845411" w:rsidP="00845411">
      <w:pPr>
        <w:rPr>
          <w:rFonts w:ascii="Times New Roman" w:eastAsia="Times New Roman" w:hAnsi="Times New Roman" w:cs="Tahoma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color w:val="000000"/>
          <w:sz w:val="24"/>
          <w:szCs w:val="24"/>
          <w:lang w:eastAsia="ar-SA"/>
        </w:rPr>
        <w:t>«1. Сумма средств, направляемых для выплаты должностным лицам и муниципальным служащим ежемесячного денежного поощрения и ежеквартальной премии, образует соответственно месячный  и квартальный фонд стимулирования  органа местного самоуправления городского, сельского поселения</w:t>
      </w:r>
      <w:proofErr w:type="gramStart"/>
      <w:r>
        <w:rPr>
          <w:rFonts w:ascii="Times New Roman" w:eastAsia="Times New Roman" w:hAnsi="Times New Roman" w:cs="Tahoma"/>
          <w:color w:val="000000"/>
          <w:sz w:val="24"/>
          <w:szCs w:val="24"/>
          <w:lang w:eastAsia="ar-SA"/>
        </w:rPr>
        <w:t>.»</w:t>
      </w:r>
      <w:proofErr w:type="gramEnd"/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 Расчет общей суммы сре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дств дл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 сельского поселения за месяц в следующем порядке: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2.1. При выполнении прогноза собственных доходов бюджета (без учета финансовой помощи)  сельского поселения до 90 процентов включительно начисления в фонд стимулирования производятся в размере 50 процентов планового месячного фонда стимулирования.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2.2. При выполнении прогноза собственных доходов бюджета (без учета финансовой помощи)  сельского поселения: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lastRenderedPageBreak/>
        <w:t>суммы коэффициентов значимости конкретных показателей, скорректированных с учетом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степени их выполнения, по следующей формуле: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= 1/2ФС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+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МП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((П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- 90)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 ,</w:t>
      </w:r>
      <w:proofErr w:type="gramEnd"/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где ФС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фактический месячный фонд стимулирования;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- плановый месячный фонд стимулирования;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П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процент выполнения   собственных   доходов   консолидированного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бюджета (без учета финансовой помощи) от 90 до 100 процентов;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ОБЩ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- общий индекс выполнения корректирующих месячных  показателей, определяемый по формуле: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= (Д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: 100 + ... + Д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: 100),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где Д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доля i-го  корректирующего  показателя  в  структуре  фонда стимулирования (значимость) в процентах;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45411" w:rsidRDefault="00845411" w:rsidP="00845411">
      <w:pPr>
        <w:pStyle w:val="a8"/>
        <w:ind w:left="1080" w:hanging="1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К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коэффициент  напряженности  прогноза  ежемесячного  показателя, устанавливаемый в виде соотношения  между значением показателя, утвержденным соответствующим органом местного самоуправления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ahom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сельского поселения, и его значением, установленным   администрацией муниципального района;</w:t>
      </w:r>
    </w:p>
    <w:p w:rsidR="00845411" w:rsidRDefault="00845411" w:rsidP="00845411">
      <w:pPr>
        <w:pStyle w:val="a8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процент выполнения i-го корректирующего показателя</w:t>
      </w:r>
      <w:hyperlink r:id="rId4" w:anchor="sub_9003%23sub_9003" w:history="1">
        <w:r>
          <w:rPr>
            <w:rStyle w:val="a3"/>
          </w:rPr>
          <w:t>*)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;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порядковый номер показателя.</w:t>
      </w:r>
      <w:proofErr w:type="gramEnd"/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2.3. При перевыполнении прогноза собственных доходов бюджета (без учета финансовой помощи)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 муниципального  района Республики Мордовия,  отсутствии задолженности по  платежам за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энерго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-, тепл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о-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газо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-, водоснабжение учреждений бюджетной сферы, отсутствии задолженности по оплате труда работников учреждений бюджетной сферы, финансируемых из бюджета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сельского поселения,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= 1/2ФС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+   1/2ФС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 ,</w:t>
      </w:r>
      <w:proofErr w:type="gramEnd"/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при этом общий коэффициент выполнения показателей в части превышения значения 100 процентов увеличивается в следующем порядке: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на 1 процент за каждый процент превышения значения 100 процентов до 110 процентов включительно;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на 0,5 процента за каждый процент превышения значения 110 процентов.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2.4. Общий размер дополнительных начислений (с учетом начислений на выплаты по оплате труда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)в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фонд стимулирования должностных лиц и муниципальных служащих по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lastRenderedPageBreak/>
        <w:t xml:space="preserve">итогам работы за месяц не может превышать 13 процентов дополнительно полученных собственных доходов бюджета (без учета финансовой помощи)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сельского поселения.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2.5. Общий фонд стимулирования органов местного самоуправления за месяцы, в которых прогнозный показатель собственных доходов меньше среднемесячного дохода от годового назначения, формируется из расчета не более двух месячных фондов стимулирования.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3. По результатам работы за квартал из фонда стимулирования выплачивается ежеквартальная премия.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При отсутствии задолженности по оплате труда работников бюджетной сферы, финансируемых из бюджета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муниципального района Республики Мордовия, фактический размер средств, направляемых на формирование фонда стимулирования для выплаты ежеквартальной премии, определяется в следующем порядке: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=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общ.кв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845411" w:rsidRDefault="00845411" w:rsidP="00845411">
      <w:pPr>
        <w:pStyle w:val="a8"/>
        <w:ind w:left="1980" w:hanging="19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845411" w:rsidRDefault="00845411" w:rsidP="00845411">
      <w:pPr>
        <w:pStyle w:val="a8"/>
        <w:ind w:left="1980" w:hanging="19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где ФС 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845411" w:rsidRDefault="00845411" w:rsidP="00845411">
      <w:pPr>
        <w:pStyle w:val="a8"/>
        <w:spacing w:before="120"/>
        <w:ind w:left="2160" w:hanging="21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ФС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-  плановый  размер средств, направляемых на формирование        фонда стимулирования для выплаты ежеквартальной премии; </w:t>
      </w:r>
    </w:p>
    <w:p w:rsidR="00845411" w:rsidRDefault="00845411" w:rsidP="00845411">
      <w:pPr>
        <w:pStyle w:val="a8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И  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в.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 общий коэффициент  выполнения  квартальных показателей,  </w:t>
      </w:r>
    </w:p>
    <w:p w:rsidR="00845411" w:rsidRDefault="00845411" w:rsidP="00845411">
      <w:pPr>
        <w:pStyle w:val="a8"/>
        <w:spacing w:before="12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определяемый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формуле: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И 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в.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= (Д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:100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/100 + ... + Д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 w:rsidRPr="0084541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:100),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где Д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доля i-го  корректирующего  показателя  в  структуре  фонда 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стимулирования (значимость) в процентах;</w:t>
      </w:r>
    </w:p>
    <w:p w:rsidR="00845411" w:rsidRDefault="00845411" w:rsidP="00845411">
      <w:pPr>
        <w:pStyle w:val="a8"/>
        <w:ind w:left="900" w:hanging="9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К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коэффициент напряженности прогноза квартального показателя, устанавливаемый в   виде  соотношения между значением показателя, утвержденным соответствующим органом местного самоуправления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ahom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сельского поселения, и его значением, установленным  администрацией муниципального района;</w:t>
      </w:r>
    </w:p>
    <w:p w:rsidR="00845411" w:rsidRDefault="00845411" w:rsidP="00845411">
      <w:pPr>
        <w:pStyle w:val="a8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процент   выполнения i-го корректирующего квартального показателя</w:t>
      </w:r>
      <w:hyperlink r:id="rId5" w:anchor="sub_9003%23sub_9003" w:history="1">
        <w:r>
          <w:rPr>
            <w:rStyle w:val="a3"/>
          </w:rPr>
          <w:t>*)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;      </w:t>
      </w:r>
      <w:proofErr w:type="gramEnd"/>
    </w:p>
    <w:p w:rsidR="00845411" w:rsidRDefault="00845411" w:rsidP="00845411">
      <w:pPr>
        <w:pStyle w:val="a8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порядковый номер показателя.</w:t>
      </w:r>
    </w:p>
    <w:p w:rsidR="00845411" w:rsidRDefault="00845411" w:rsidP="00845411">
      <w:pPr>
        <w:rPr>
          <w:rFonts w:eastAsia="Times New Roman" w:cs="Arial"/>
          <w:sz w:val="20"/>
          <w:szCs w:val="20"/>
          <w:lang w:eastAsia="ar-SA"/>
        </w:rPr>
      </w:pP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lastRenderedPageBreak/>
        <w:t>3.2. Общий размер дополнительных средств (с учетом начислений на выплаты по оплате труда), используемых для выплаты должностным лицам и муниципальным служащим премий по результатам работы, не может превышать за квартал 8  процентов дополнительно полученных собственных доходов бюджета (без учета финансовой помощи)</w:t>
      </w:r>
      <w:r>
        <w:rPr>
          <w:rFonts w:ascii="Times New Roman" w:hAnsi="Times New Roman" w:cs="Tahom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 сельского поселения.</w:t>
      </w:r>
    </w:p>
    <w:p w:rsidR="00845411" w:rsidRDefault="00845411" w:rsidP="00845411">
      <w:pPr>
        <w:pStyle w:val="1"/>
        <w:tabs>
          <w:tab w:val="left" w:pos="0"/>
        </w:tabs>
        <w:spacing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 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от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нормальных (сложность и срочность).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выполнение должностных обязанностей в условиях особого режима и графика работы;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выполнение должностных обязанностей вне места нахождения основного рабочего места.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личный трудовой вклад в общие результаты работы и качество труда;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компетентность должностных лиц и муниципального служащего в принятии управленческих решений;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845411" w:rsidRDefault="00845411" w:rsidP="00845411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845411" w:rsidRDefault="00845411" w:rsidP="00845411">
      <w:pPr>
        <w:ind w:firstLine="708"/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3. Конкретный размер выплаты должностному лицу и муниципальному служащему ежемесячного денежного поощрения,  ежеквартальной премии  по результатам работы устанавливается 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845411" w:rsidRDefault="00845411" w:rsidP="00845411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*)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 перевыполнении  прогноза  по  показателю  "В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  свыше  110 процентов  для  корректировки за каждый процент  превышения  применяется 0,1 процента</w:t>
      </w:r>
      <w:proofErr w:type="gramEnd"/>
    </w:p>
    <w:p w:rsidR="004E2437" w:rsidRDefault="004E2437"/>
    <w:sectPr w:rsidR="004E2437" w:rsidSect="008D6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845411"/>
    <w:rsid w:val="000E5742"/>
    <w:rsid w:val="004E2437"/>
    <w:rsid w:val="004F4B5F"/>
    <w:rsid w:val="00541457"/>
    <w:rsid w:val="006665DF"/>
    <w:rsid w:val="00763665"/>
    <w:rsid w:val="00845411"/>
    <w:rsid w:val="008D6B79"/>
    <w:rsid w:val="00B040DB"/>
    <w:rsid w:val="00F60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79"/>
  </w:style>
  <w:style w:type="paragraph" w:styleId="1">
    <w:name w:val="heading 1"/>
    <w:basedOn w:val="a"/>
    <w:next w:val="a"/>
    <w:link w:val="10"/>
    <w:uiPriority w:val="99"/>
    <w:qFormat/>
    <w:rsid w:val="0084541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411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basedOn w:val="a0"/>
    <w:semiHidden/>
    <w:unhideWhenUsed/>
    <w:rsid w:val="00845411"/>
    <w:rPr>
      <w:color w:val="0000FF"/>
      <w:u w:val="single"/>
    </w:rPr>
  </w:style>
  <w:style w:type="paragraph" w:styleId="a4">
    <w:name w:val="footnote text"/>
    <w:basedOn w:val="a"/>
    <w:link w:val="a5"/>
    <w:unhideWhenUsed/>
    <w:rsid w:val="008454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Текст сноски Знак"/>
    <w:basedOn w:val="a0"/>
    <w:link w:val="a4"/>
    <w:rsid w:val="008454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"/>
    <w:basedOn w:val="a"/>
    <w:link w:val="a7"/>
    <w:semiHidden/>
    <w:unhideWhenUsed/>
    <w:rsid w:val="0084541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845411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Таблицы (моноширинный)"/>
    <w:basedOn w:val="a"/>
    <w:next w:val="a"/>
    <w:rsid w:val="0084541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9">
    <w:name w:val="Цветовое выделение"/>
    <w:rsid w:val="00845411"/>
    <w:rPr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1\&#1052;&#1086;&#1080;%20&#1076;&#1086;&#1082;&#1091;&#1084;&#1077;&#1085;&#1090;&#1099;\&#1056;&#1077;&#1096;&#1077;&#1085;&#1080;&#1103;%202013&#1075;\C:\Documents%20and%20Settings\nik\&#1056;&#1072;&#1073;&#1086;&#1095;&#1080;&#1081;%20&#1089;&#1090;&#1086;&#1083;\&#1047;&#1072;&#1088;&#1087;&#1083;&#1072;&#1090;&#1072;%202006&#1075;\&#1047;&#1072;&#1088;&#1087;&#1083;&#1072;&#1090;&#1072;%20&#1087;&#1086;%20&#1088;&#1072;&#1081;&#1086;&#1085;&#1072;&#1084;%20&#1074;%202006%20&#1075;\&#1052;&#1054;&#1044;&#1045;&#1051;&#1068;&#1053;&#1054;&#1045;%20&#1055;&#1054;&#1051;&#1054;&#1046;&#1045;&#1053;&#1048;&#1045;%20(&#1088;&#1091;&#1079;&#1072;&#1077;&#1074;&#1082;&#1072;).doc" TargetMode="External"/><Relationship Id="rId4" Type="http://schemas.openxmlformats.org/officeDocument/2006/relationships/hyperlink" Target="file:///C:\Documents%20and%20Settings\1\&#1052;&#1086;&#1080;%20&#1076;&#1086;&#1082;&#1091;&#1084;&#1077;&#1085;&#1090;&#1099;\&#1056;&#1077;&#1096;&#1077;&#1085;&#1080;&#1103;%202013&#1075;\C:\Documents%20and%20Settings\nik\&#1056;&#1072;&#1073;&#1086;&#1095;&#1080;&#1081;%20&#1089;&#1090;&#1086;&#1083;\&#1047;&#1072;&#1088;&#1087;&#1083;&#1072;&#1090;&#1072;%202006&#1075;\&#1047;&#1072;&#1088;&#1087;&#1083;&#1072;&#1090;&#1072;%20&#1087;&#1086;%20&#1088;&#1072;&#1081;&#1086;&#1085;&#1072;&#1084;%20&#1074;%202006%20&#1075;\&#1052;&#1054;&#1044;&#1045;&#1051;&#1068;&#1053;&#1054;&#1045;%20&#1055;&#1054;&#1051;&#1054;&#1046;&#1045;&#1053;&#1048;&#1045;%20(&#1088;&#1091;&#1079;&#1072;&#1077;&#1074;&#1082;&#1072;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2247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2025-05-29T12:02:00Z</cp:lastPrinted>
  <dcterms:created xsi:type="dcterms:W3CDTF">2025-05-29T11:53:00Z</dcterms:created>
  <dcterms:modified xsi:type="dcterms:W3CDTF">2025-05-30T07:11:00Z</dcterms:modified>
</cp:coreProperties>
</file>