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СОВЕТ ДЕПУТАТОВ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EE0DC6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EE0DC6" w:rsidRPr="00732975" w:rsidRDefault="00EE0DC6" w:rsidP="00EE0DC6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«</w:t>
      </w:r>
      <w:r w:rsidR="00EB1B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16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1B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июня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202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5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года          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EB1B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1</w:t>
      </w:r>
    </w:p>
    <w:p w:rsidR="00EE0DC6" w:rsidRDefault="00EE0DC6" w:rsidP="00EE0DC6"/>
    <w:p w:rsidR="00CA55A0" w:rsidRPr="00CA55A0" w:rsidRDefault="00EB1B4F" w:rsidP="00CA55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55A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A55A0" w:rsidRPr="00CA55A0">
        <w:rPr>
          <w:rFonts w:ascii="Times New Roman" w:hAnsi="Times New Roman" w:cs="Times New Roman"/>
          <w:b/>
          <w:sz w:val="24"/>
          <w:szCs w:val="24"/>
        </w:rPr>
        <w:t>ОБ УТВЕРЖДЕНИИ ПРАВИЛ СОДЕРЖАНИЯ И ОХРАНЫ ЗЕЛЕНЫХ</w:t>
      </w:r>
    </w:p>
    <w:p w:rsidR="00CA55A0" w:rsidRPr="00CA55A0" w:rsidRDefault="00CA55A0" w:rsidP="00CA55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55A0">
        <w:rPr>
          <w:rFonts w:ascii="Times New Roman" w:hAnsi="Times New Roman" w:cs="Times New Roman"/>
          <w:b/>
          <w:sz w:val="24"/>
          <w:szCs w:val="24"/>
        </w:rPr>
        <w:t xml:space="preserve">НАСАЖДЕНИЙ, НАХОДЯЩИХСЯ НА ТЕРРИТОРИИ </w:t>
      </w:r>
      <w:proofErr w:type="gramStart"/>
      <w:r w:rsidRPr="00CA55A0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CA55A0" w:rsidRPr="00CA55A0" w:rsidRDefault="00CA55A0" w:rsidP="00CA55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55A0">
        <w:rPr>
          <w:rFonts w:ascii="Times New Roman" w:hAnsi="Times New Roman" w:cs="Times New Roman"/>
          <w:b/>
          <w:sz w:val="24"/>
          <w:szCs w:val="24"/>
        </w:rPr>
        <w:t>ОБРАЗОВАНИЯ – КИШАЛИНСКОЕ СЕЛЬСКОЕ ПОСЕЛЕНИЕ 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5A0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</w:t>
      </w:r>
    </w:p>
    <w:p w:rsidR="00EB1B4F" w:rsidRPr="002B4D54" w:rsidRDefault="00EB1B4F" w:rsidP="00CA5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1B4F" w:rsidRP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1B4F">
        <w:rPr>
          <w:rFonts w:ascii="Times New Roman" w:hAnsi="Times New Roman" w:cs="Times New Roman"/>
          <w:sz w:val="28"/>
          <w:szCs w:val="28"/>
        </w:rPr>
        <w:t xml:space="preserve">С целью обеспечения сохранения и развития зеленого фонда, улучшения экологической ситуации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B4F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Pr="00EB1B4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повышения ответственности за сохранность зеленых насаждений, руководствуясь нормами пункта 19 статьи 14 Федерального закона от 6 октября 2003 года № 131-ФЗ «Об общих принципах организации местного самоуправления в Российской Федерации», статьи 61 Федерального закона от 10 января 2002</w:t>
      </w:r>
      <w:proofErr w:type="gramEnd"/>
      <w:r w:rsidRPr="00EB1B4F">
        <w:rPr>
          <w:rFonts w:ascii="Times New Roman" w:hAnsi="Times New Roman" w:cs="Times New Roman"/>
          <w:sz w:val="28"/>
          <w:szCs w:val="28"/>
        </w:rPr>
        <w:t xml:space="preserve"> года № 7-ФЗ «Об охране окружающей среды</w:t>
      </w:r>
      <w:proofErr w:type="gramStart"/>
      <w:r w:rsidRPr="00EB1B4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EB1B4F">
        <w:rPr>
          <w:rFonts w:ascii="Times New Roman" w:hAnsi="Times New Roman" w:cs="Times New Roman"/>
          <w:sz w:val="28"/>
          <w:szCs w:val="28"/>
        </w:rPr>
        <w:t xml:space="preserve">, Лесного кодекса Российской Федерации от 4 декабря 2006 года № 200-ФЗ, Уставом муниципального образования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B4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муниципального образования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B4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EB1B4F" w:rsidRP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B4F">
        <w:rPr>
          <w:rFonts w:ascii="Times New Roman" w:hAnsi="Times New Roman" w:cs="Times New Roman"/>
          <w:sz w:val="28"/>
          <w:szCs w:val="28"/>
        </w:rPr>
        <w:t xml:space="preserve">1. Утвердить Правила содержания и охраны зеленых насаждений, находящихся на территории муниципального образования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Pr="00EB1B4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согласно приложению к настоящему решению.</w:t>
      </w:r>
    </w:p>
    <w:p w:rsidR="00EB1B4F" w:rsidRP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B4F"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Информационном бюллетене муниципального образования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Pr="00EB1B4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B1B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B1B4F" w:rsidRP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B4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BD4ED1" w:rsidRPr="001D1444" w:rsidRDefault="00BD4ED1" w:rsidP="00BD4ED1">
      <w:pPr>
        <w:pStyle w:val="a4"/>
        <w:ind w:left="786"/>
        <w:rPr>
          <w:rFonts w:ascii="Times New Roman" w:eastAsia="Calibri" w:hAnsi="Times New Roman" w:cs="Times New Roman"/>
          <w:sz w:val="28"/>
          <w:szCs w:val="28"/>
        </w:rPr>
      </w:pPr>
    </w:p>
    <w:p w:rsidR="00EE0DC6" w:rsidRPr="00732975" w:rsidRDefault="00EE0DC6" w:rsidP="00EE0D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EE0DC6" w:rsidRDefault="00EE0DC6" w:rsidP="00EE0DC6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E0DC6" w:rsidRDefault="00EE0DC6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   </w:t>
      </w:r>
      <w:r w:rsidR="00BD4ED1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П.Н.Левин</w:t>
      </w:r>
    </w:p>
    <w:p w:rsidR="00EB1B4F" w:rsidRDefault="00EB1B4F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B1B4F" w:rsidRDefault="00EB1B4F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B1B4F" w:rsidRDefault="00EB1B4F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B1B4F" w:rsidRDefault="00EB1B4F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B1B4F" w:rsidRPr="002B4D54" w:rsidRDefault="00EB1B4F" w:rsidP="00EB1B4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ПРАВИЛА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СОДЕРЖАНИЯ И ОХРАНЫ ЗЕЛЕНЫХ НАСАЖДЕНИЙ,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</w:t>
      </w:r>
    </w:p>
    <w:p w:rsidR="00EB1B4F" w:rsidRPr="007B5AEC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ОБРАЗОВАНИЯ - </w:t>
      </w:r>
      <w:r>
        <w:rPr>
          <w:rFonts w:ascii="Times New Roman" w:hAnsi="Times New Roman" w:cs="Times New Roman"/>
          <w:sz w:val="24"/>
          <w:szCs w:val="24"/>
        </w:rPr>
        <w:t>КИШАЛИНСКОЕ</w:t>
      </w:r>
      <w:r w:rsidRPr="007B5AEC">
        <w:rPr>
          <w:rFonts w:ascii="Times New Roman" w:hAnsi="Times New Roman" w:cs="Times New Roman"/>
          <w:sz w:val="24"/>
          <w:szCs w:val="24"/>
        </w:rPr>
        <w:t xml:space="preserve"> СЕЛЬСКОЕ ПОСЕЛЕНИЕ АТЮРЬЕВСКОГОМУНИЦИПАЛЬНОГО РАЙОНА</w:t>
      </w:r>
      <w:r w:rsidR="00341A54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7B5AE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Правила содержания и охраны зеленых насаждений, находящихся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Кишалинское</w:t>
      </w:r>
      <w:proofErr w:type="spellEnd"/>
      <w:r w:rsidRPr="007B5AEC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7B5AEC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</w:t>
      </w:r>
      <w:proofErr w:type="spellStart"/>
      <w:r w:rsidRPr="007B5AEC">
        <w:rPr>
          <w:rFonts w:ascii="Times New Roman" w:hAnsi="Times New Roman" w:cs="Times New Roman"/>
          <w:sz w:val="24"/>
          <w:szCs w:val="24"/>
        </w:rPr>
        <w:t>Мордови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Федерального закона от 06.10.2003 N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и регулируют 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территории муниципального образования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Кишалинское</w:t>
      </w:r>
      <w:proofErr w:type="spellEnd"/>
      <w:r w:rsidRPr="007B5AEC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7B5AEC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  <w:proofErr w:type="gramEnd"/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ударственного </w:t>
      </w:r>
      <w:r w:rsidRPr="002B4D54">
        <w:rPr>
          <w:rFonts w:ascii="Times New Roman" w:hAnsi="Times New Roman" w:cs="Times New Roman"/>
          <w:sz w:val="24"/>
          <w:szCs w:val="24"/>
        </w:rPr>
        <w:t>лес</w:t>
      </w:r>
      <w:r>
        <w:rPr>
          <w:rFonts w:ascii="Times New Roman" w:hAnsi="Times New Roman" w:cs="Times New Roman"/>
          <w:sz w:val="24"/>
          <w:szCs w:val="24"/>
        </w:rPr>
        <w:t xml:space="preserve">ного </w:t>
      </w:r>
      <w:r w:rsidRPr="002B4D54">
        <w:rPr>
          <w:rFonts w:ascii="Times New Roman" w:hAnsi="Times New Roman" w:cs="Times New Roman"/>
          <w:sz w:val="24"/>
          <w:szCs w:val="24"/>
        </w:rPr>
        <w:t>фонда в случае их расположения на территории поселения.</w:t>
      </w:r>
      <w:proofErr w:type="gramEnd"/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верхушечным побегом. Если дерево имеет несколько стволов, то в расчетах каждый ствол учитывается отдельно;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для жизни и здоровья человека, сохранности его имущества, наземных коммуникаций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>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кустарник - многолетнее растение, ветвящееся у самой поверхности почвы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(в отличие от деревьев) и не имеющее во взрослом состоянии главного ствола. Высота кустарника не превышает 4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B4D54">
        <w:rPr>
          <w:rFonts w:ascii="Times New Roman" w:hAnsi="Times New Roman" w:cs="Times New Roman"/>
          <w:sz w:val="24"/>
          <w:szCs w:val="24"/>
        </w:rPr>
        <w:t>6 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газон - искусственно созданная травянистая растительность;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подъема;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естественная растительность - совокупность древесных, кустарниковых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травянистых растений естественного происхождения на определенной территории;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цветник - участок геометрической или свободной формы с высаженными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одно-, двух- или многолетними цветочными растениями;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агротехнических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или улучшение выполнения зелеными насаждениями определенных функций;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реконструкция зеленых насаждений - комплекс мероприятий, направленных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том числе с элементами ландшафтной перепланировки;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санитарная вырубка - очистка территории от больных, поврежденных или усыхающих частей растения.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учетом исторически сложившихся планировки и природных компонентов - рельефа, акваторий и зеленых насаждений.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землях, определенных градостроительными документами, утвержденными органами местного самоуправления поселения.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всех компонентов зеленых насаждений (деревьев, кустарников, газонов, цветников)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элементов благоустройства.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1.8. Капитальный ремонт объектов зеленых насаждений на территории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B4D54">
        <w:rPr>
          <w:rFonts w:ascii="Times New Roman" w:hAnsi="Times New Roman" w:cs="Times New Roman"/>
          <w:sz w:val="24"/>
          <w:szCs w:val="24"/>
        </w:rPr>
        <w:t>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с корчевкой пней; подготовка посадочных мест с заменой растительного грунта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посевом газонных трав;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  <w:proofErr w:type="gramEnd"/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кронирование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изготовление отдельных остекленных рам для теплиц и парников.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1.9. Содержание зеленых насаждений, находящихся на территории поселения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территории поселения, включает: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текущий ремонт;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lastRenderedPageBreak/>
        <w:t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гербицидами зеленых насаждений;</w:t>
      </w:r>
      <w:proofErr w:type="gramEnd"/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поднятие и укладку металлических решеток на лунках деревьев; прочистку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промывку газонного борта; ограждение скверов и садов; подметание; удаление снега;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цветочными вазами.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следующие категории: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 категория - объекты озеленения внутриквартальных жилых застроек;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III категория - объекты озеленения частных жилых застроек;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V категория - санитарно-защитные,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водоохранные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, защитно-мелиоративные зоны, насаждения вдоль железных дорог, кладбищ.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Зеленые насаждения выполняют природоохранные,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средозащитные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, рекреационные,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средоформирующие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и санитарно-защитные функции, являясь составной частью территории природного комплекса и зеленого фонда поселения.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 Ответственность по капитальному ремонту, а также по содержанию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сохранности зеленых насаждений возлагается: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1.11.1. На территориях общего пользования - на администрацию муниципального образования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Кишалинское</w:t>
      </w:r>
      <w:proofErr w:type="spellEnd"/>
      <w:r w:rsidRPr="003A4AB2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3A4AB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3A4A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>далее - Администрация).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1.11.2. На земельных участках, находящихся 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переданных в аренду (пользование) - на пользователей указанных земельных участков.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B4D54">
        <w:rPr>
          <w:rFonts w:ascii="Times New Roman" w:hAnsi="Times New Roman" w:cs="Times New Roman"/>
          <w:sz w:val="24"/>
          <w:szCs w:val="24"/>
        </w:rPr>
        <w:t>. Охрана зеленых насаждений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B4D54">
        <w:rPr>
          <w:rFonts w:ascii="Times New Roman" w:hAnsi="Times New Roman" w:cs="Times New Roman"/>
          <w:sz w:val="24"/>
          <w:szCs w:val="24"/>
        </w:rPr>
        <w:t>.1. Охрана зеленых насаждени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или улучшение санитарно-гигиенических функций насаждений.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B4D54">
        <w:rPr>
          <w:rFonts w:ascii="Times New Roman" w:hAnsi="Times New Roman" w:cs="Times New Roman"/>
          <w:sz w:val="24"/>
          <w:szCs w:val="24"/>
        </w:rPr>
        <w:t>.2. На территории общественного пользования поселения запрещается: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обрезать кроны деревьев и кустарников;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подвешивать к деревьям веревки, аншлаги, рекламу и т.д.;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складировать строительные материалы на озелененных территориях;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тротуаров, обработанных соляной смесью;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добывать из деревьев сок, смолу, производить различные повреждения деревьев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обеспечением жизнедеятельности зеленых насаждений, не допускается.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B4D54">
        <w:rPr>
          <w:rFonts w:ascii="Times New Roman" w:hAnsi="Times New Roman" w:cs="Times New Roman"/>
          <w:sz w:val="24"/>
          <w:szCs w:val="24"/>
        </w:rPr>
        <w:t>. Содержание зеленых насаждений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B4D54">
        <w:rPr>
          <w:rFonts w:ascii="Times New Roman" w:hAnsi="Times New Roman" w:cs="Times New Roman"/>
          <w:sz w:val="24"/>
          <w:szCs w:val="24"/>
        </w:rPr>
        <w:t xml:space="preserve">.1. Содержанию и охране подлежат зеленые насаждения, расположенные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B4D54">
        <w:rPr>
          <w:rFonts w:ascii="Times New Roman" w:hAnsi="Times New Roman" w:cs="Times New Roman"/>
          <w:sz w:val="24"/>
          <w:szCs w:val="24"/>
        </w:rPr>
        <w:t>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 Обеспечение сохранности зеленых насаждений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проектировании и строительстве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 xml:space="preserve">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с Градостроительным кодексом Российской Федерации, Федеральным законом от 10 января 2002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 и настоящим Положением.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 xml:space="preserve">.2. Озелененные территории, в том числе зеленые массивы, а также участки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земли, предназначенные для развития озелененных территорий, не подлежат застройке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использованию, не связанному с их целевым назначением.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действующими строительными нормами и правилами, техническими условиями;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разработать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стройгенплан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масштабе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1:500 на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выполнить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дендроплан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и пересчетную ведомость на вырубаемые и пересаживаемые деревья и кустарники;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предусматривать в проектно-сметной документации: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а) стоимость мероприятий по сохранению зеленых насаждений ценных пород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весь период строительства;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б) стоимость работ по пересадке деревьев и кустарников;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в) восстановительную стоимость зеленых насаждений;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г) компенсационную стоимость зеленых насаждений;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десятиметровой зоне;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- предусматривать в проекте озеленения территории: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.4. Перед началом работ граждане (физические лица), строительные и другие организации обязаны: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снять, складировать и использовать растительный грунт в озеленении поселения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согласно проекта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рекультивации земель;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обеспечить подъездные пути, места для установки подъемных кранов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складирования строительных материалов вне насаждений, подлежащих сохранению;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 xml:space="preserve">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от ствола дерева, а также устраивать деревянный настил вокруг ограждающего треугольника радиусом 0,5 м.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 xml:space="preserve">.4.4. При реконструкции и строительстве дорог, тротуаров и других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B4D54">
        <w:rPr>
          <w:rFonts w:ascii="Times New Roman" w:hAnsi="Times New Roman" w:cs="Times New Roman"/>
          <w:sz w:val="24"/>
          <w:szCs w:val="24"/>
        </w:rPr>
        <w:t>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Порядок вырубки зеленых насаждений (деревьев,</w:t>
      </w:r>
      <w:proofErr w:type="gramEnd"/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кустарников) и уничтожения (повреждения)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искусственной</w:t>
      </w:r>
      <w:proofErr w:type="gramEnd"/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и естественной травянистой растительности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.1. Самовольная вырубка зеленых насаждений (деревьев, кустарников)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уничтожение (повреждение) искусственной и травянистой растительности на территории поселения запрещается.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насаждений, в том числе вырубка дерева (деревьев) и кустарников плодовых, ягодных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декоративных пород проводится без оформления разрешения на снос зеленых насаждений.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.3. Категорий деревьев, подлежащих санитарной вырубке: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0"/>
        <w:gridCol w:w="3139"/>
        <w:gridCol w:w="3175"/>
      </w:tblGrid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Основные признаки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Дополнительные признаки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3</w:t>
            </w:r>
          </w:p>
        </w:tc>
      </w:tr>
      <w:tr w:rsidR="00EB1B4F" w:rsidRPr="003A4AB2" w:rsidTr="00995118">
        <w:tc>
          <w:tcPr>
            <w:tcW w:w="8994" w:type="dxa"/>
            <w:gridSpan w:val="3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Хвойные породы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хвоя серая, желтоватая или желто-зеленая,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изрежена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прирост текущего года уменьшен или отсутствует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возможно наличие на коре дерева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вылетных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отверстий насекомых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имеются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  <w:tr w:rsidR="00EB1B4F" w:rsidRPr="003A4AB2" w:rsidTr="00995118">
        <w:tc>
          <w:tcPr>
            <w:tcW w:w="8994" w:type="dxa"/>
            <w:gridSpan w:val="3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Лиственные породы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мельче, светлее или желтее обычной,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изрежена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или преждевременно опала, в кроне 75% и более сухих ветвей, на стволе могут быть водяные побеги; вязы, пораженные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графиозом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50% и более сухих ветвей в кроне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возможны признаки заселения дерева стволовыми вредителями (входные отверстия, насечки,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сокотечение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буровая мука и опилки, насекомые на коре, под корой и в древесине)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преждевременно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 xml:space="preserve">на стволе, ветвях и корневых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лапах часто признаки заселения стволовыми вредителями и поражения грибами</w:t>
            </w:r>
          </w:p>
        </w:tc>
      </w:tr>
      <w:tr w:rsidR="00EB1B4F" w:rsidRPr="003A4AB2" w:rsidTr="00995118">
        <w:tc>
          <w:tcPr>
            <w:tcW w:w="2680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Сухостой прошлых лет</w:t>
            </w:r>
          </w:p>
        </w:tc>
        <w:tc>
          <w:tcPr>
            <w:tcW w:w="3139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и часть ветвей опала,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EB1B4F" w:rsidRPr="003A4AB2" w:rsidRDefault="00EB1B4F" w:rsidP="009951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имеются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</w:tbl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.4.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Выдача разрешения на снос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поселения (за исключением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  <w:proofErr w:type="gramEnd"/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B4D54">
        <w:rPr>
          <w:rFonts w:ascii="Times New Roman" w:hAnsi="Times New Roman" w:cs="Times New Roman"/>
          <w:sz w:val="24"/>
          <w:szCs w:val="24"/>
        </w:rPr>
        <w:t xml:space="preserve">5. Вырубка деревьев, кустарников и уничтожение (повреждение) естественной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реализации проектов строительства объектов капитального строительства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размещения временных построек;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 w:rsidR="00EB1B4F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ликвидации аварийных и чрезвычайных ситуаций;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ее обоснование.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.7. К заявлению прилагаются следующие документы: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Документы, удостоверяющие личность;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.8. Администрацией поселения после поступления заявления составляется: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310). Компенсационные выплаты производятся в бюджет поселения.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Администрация выдает заявителю разрешение на снос зеленых насаждений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по установленной форме согласно приложению к настоящим Правилам создания, 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Комиссия создается администрацией поселения.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.10. Решение Комиссии оформляется актом, который подписывается всеми членами Комиссии.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.12. Срок действия разрешения с момента его подписания - 6 месяцев.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.13. Основаниями для отказа в выдаче разрешения служат: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выявление возможности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избежать вырубку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зеленых насаждений.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Отказ в выдаче разрешения может быть обжалован в судебном порядке.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.16. Заявитель осуществляет компенсационное озеленение взамен компенсационных выплат в следующих случаях: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вырубки кустарников;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вырубки деревьев, нарушающих световой режим в жилых и общественных зданиях, если имеется заключение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.17. Компенсационное озеленение осуществляется в весенний или осенний период календарного года.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.18. Заявитель освобождается от компенсационного озеленения и выплат в случаях: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строительство объектов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энерг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-, тепло-, водоснабжения, и канализации);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3) вырубки деревьев и кустарников, нарушающих световой режим в жилых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общественных зданиях, если имеется заключение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5) вырубки деревьев и кустарников в придорожной полосе, ограничивающих видимость дорожной ситуации.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.22. Несанкционированной вырубкой или уничтожением зеленых насаждений признается: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самовольная вырубка сухостойных деревьев;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окольцовка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ствола или подсечка;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>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B4D54">
        <w:rPr>
          <w:rFonts w:ascii="Times New Roman" w:hAnsi="Times New Roman" w:cs="Times New Roman"/>
          <w:sz w:val="24"/>
          <w:szCs w:val="24"/>
        </w:rPr>
        <w:t>. Охрана зеленых насаждений при осуществлении</w:t>
      </w:r>
    </w:p>
    <w:p w:rsidR="00EB1B4F" w:rsidRPr="002B4D54" w:rsidRDefault="00EB1B4F" w:rsidP="00EB1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предпринимательской деятельности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B4D54">
        <w:rPr>
          <w:rFonts w:ascii="Times New Roman" w:hAnsi="Times New Roman" w:cs="Times New Roman"/>
          <w:sz w:val="24"/>
          <w:szCs w:val="24"/>
        </w:rPr>
        <w:t xml:space="preserve">.1. На озелененных территориях и в зеленых массивах запрещается торговля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иная предпринимательская деятельность, установка палаток и иных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для осуществления предпринимательской деятельности без соответствующего согласования с администрацией поселения.</w:t>
      </w:r>
    </w:p>
    <w:p w:rsidR="00EB1B4F" w:rsidRPr="002B4D54" w:rsidRDefault="00EB1B4F" w:rsidP="00EB1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B4D54">
        <w:rPr>
          <w:rFonts w:ascii="Times New Roman" w:hAnsi="Times New Roman" w:cs="Times New Roman"/>
          <w:sz w:val="24"/>
          <w:szCs w:val="24"/>
        </w:rPr>
        <w:t>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EB1B4F" w:rsidRDefault="00EB1B4F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EB1B4F" w:rsidSect="001A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0DC6"/>
    <w:rsid w:val="001A03EA"/>
    <w:rsid w:val="00341A54"/>
    <w:rsid w:val="009567A2"/>
    <w:rsid w:val="00A01922"/>
    <w:rsid w:val="00BD4ED1"/>
    <w:rsid w:val="00CA55A0"/>
    <w:rsid w:val="00E9104E"/>
    <w:rsid w:val="00EB1B4F"/>
    <w:rsid w:val="00EE0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D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0D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4738</Words>
  <Characters>27012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2025-06-11T13:15:00Z</dcterms:created>
  <dcterms:modified xsi:type="dcterms:W3CDTF">2025-06-11T13:17:00Z</dcterms:modified>
</cp:coreProperties>
</file>