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114" w:rsidRDefault="00FD5114">
      <w:pPr>
        <w:pStyle w:val="FR1"/>
        <w:spacing w:before="0" w:line="240" w:lineRule="auto"/>
        <w:ind w:left="0"/>
        <w:jc w:val="center"/>
        <w:rPr>
          <w:rFonts w:ascii="Times New Roman" w:hAnsi="Times New Roman" w:cs="Times New Roman"/>
          <w:b w:val="0"/>
          <w:bCs w:val="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АДМИНИСТРАЦИЯ                                                                     КУРТАШКИНСКОГО СЕЛЬСКОГО ПОСЕЛЕНИЯ                                                            </w:t>
      </w:r>
    </w:p>
    <w:p w:rsidR="00FD5114" w:rsidRDefault="00FD5114">
      <w:pPr>
        <w:pStyle w:val="FR1"/>
        <w:spacing w:before="0" w:line="240" w:lineRule="auto"/>
        <w:ind w:left="0"/>
        <w:jc w:val="center"/>
        <w:rPr>
          <w:rFonts w:ascii="Times New Roman" w:hAnsi="Times New Roman" w:cs="Times New Roman"/>
          <w:b w:val="0"/>
          <w:bCs w:val="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АТЮРЬЕВСКРГО МУНИЦИПАЛЬНОГО РАЙОНА                                                                          РЕСПУБЛИКИ МОРДОВИЯ</w:t>
      </w:r>
    </w:p>
    <w:p w:rsidR="00FD5114" w:rsidRDefault="00FD5114">
      <w:pPr>
        <w:shd w:val="clear" w:color="auto" w:fill="FFFFFF"/>
        <w:spacing w:after="0" w:line="375" w:lineRule="atLeast"/>
        <w:jc w:val="center"/>
        <w:outlineLvl w:val="0"/>
        <w:rPr>
          <w:rFonts w:ascii="Times New Roman" w:hAnsi="Times New Roman" w:cs="Times New Roman"/>
          <w:b/>
          <w:bCs/>
          <w:color w:val="222222"/>
          <w:kern w:val="36"/>
          <w:sz w:val="35"/>
          <w:szCs w:val="35"/>
        </w:rPr>
      </w:pPr>
    </w:p>
    <w:p w:rsidR="00FD5114" w:rsidRDefault="00FD5114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</w:t>
      </w:r>
    </w:p>
    <w:p w:rsidR="00FD5114" w:rsidRDefault="00FD5114">
      <w:pPr>
        <w:shd w:val="clear" w:color="auto" w:fill="FFFFFF"/>
        <w:spacing w:before="30" w:line="375" w:lineRule="atLeast"/>
        <w:jc w:val="center"/>
        <w:outlineLvl w:val="0"/>
        <w:rPr>
          <w:rFonts w:ascii="Times New Roman" w:hAnsi="Times New Roman" w:cs="Times New Roman"/>
          <w:b/>
          <w:bCs/>
          <w:color w:val="222222"/>
          <w:kern w:val="36"/>
          <w:sz w:val="32"/>
          <w:szCs w:val="32"/>
        </w:rPr>
      </w:pPr>
    </w:p>
    <w:p w:rsidR="00FD5114" w:rsidRDefault="00FD5114">
      <w:pPr>
        <w:shd w:val="clear" w:color="auto" w:fill="FFFFFF"/>
        <w:spacing w:before="30" w:line="375" w:lineRule="atLeast"/>
        <w:jc w:val="center"/>
        <w:outlineLvl w:val="0"/>
        <w:rPr>
          <w:rFonts w:ascii="Times New Roman" w:hAnsi="Times New Roman" w:cs="Times New Roman"/>
          <w:b/>
          <w:bCs/>
          <w:color w:val="222222"/>
          <w:kern w:val="36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222222"/>
          <w:kern w:val="36"/>
          <w:sz w:val="32"/>
          <w:szCs w:val="32"/>
        </w:rPr>
        <w:t>от 01 апреля 2025 года                                      №17а</w:t>
      </w:r>
    </w:p>
    <w:p w:rsidR="00FD5114" w:rsidRDefault="00FD5114">
      <w:pPr>
        <w:shd w:val="clear" w:color="auto" w:fill="FFFFFF"/>
        <w:spacing w:before="30" w:line="375" w:lineRule="atLeast"/>
        <w:jc w:val="center"/>
        <w:outlineLvl w:val="0"/>
        <w:rPr>
          <w:rFonts w:ascii="Times New Roman" w:hAnsi="Times New Roman" w:cs="Times New Roman"/>
          <w:b/>
          <w:bCs/>
          <w:color w:val="222222"/>
          <w:kern w:val="36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222222"/>
          <w:kern w:val="36"/>
          <w:sz w:val="32"/>
          <w:szCs w:val="32"/>
        </w:rPr>
        <w:br/>
        <w:t>О ВВЕДЕНИИ НА ТЕРРИТОРИИ КУРТАШКИНСКОГО СЕЛЬСКОГО ПОСЕЛЕНИЯ АТЮРЬЕВСКОГО МУНИЦИПАЛЬНОГО РАЙОНА РЕСПУБЛИКИ МОРДОВИЯ  ОСОБОГО ПРОТИВОПОЖАРНОГО РЕЖИМА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222"/>
          <w:kern w:val="36"/>
          <w:sz w:val="35"/>
          <w:szCs w:val="35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21.12.2004 г. № 69-ФЗ «О пожарной безопасности», пунктом 417 Правил противопожарного режима в Российской Федерации, утвержденных постановлением  Правительства Российской Федерации от 16.09.2020 г. № 1479, постановлением Правительства Республики Мордовия от 31.03.2025 г. № 356 «Об особом  противопожарном режиме на территории Республики Мордовия», в целях снижения пожаров в населенных пунктах администрация Курташкинского сельского поселения Атюрьевского муниципального района ПОСТАНОВЛЯЕТ:</w:t>
      </w:r>
    </w:p>
    <w:p w:rsidR="00FD5114" w:rsidRDefault="00FD511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1.Ввести на территории Курташкинского сельского поселения Атюрьевского муниципального района Республики Мордовия с 01.04.2025 года по 31.08.2025 года  особый противопожарный режим.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 период действия особого противопожарного режима ввести дополнительные требования пожарной безопасности: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-осуществление передачи информационных сообщений о введении особого противопожарного режима через средства массовой информации  и средства оповещения;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разъяснительной работы о мерах пожарной безопасности и действиях в случае возникновения пожара через средства массовой информации;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-организация наблюдения за противопожарным состоянием населенных пунктов и прилегающих к ним зонах;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-установка звуковых систем оповещения населения о возникших пожарах и угрозе их распространения;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-запрет на разведение костров, сжигание мусора, сухой травы и бытовых отходов на всей территории сельского поселения;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-наблюдение за противопожарным состоянием населенных пунктов и в прилегающих к ним территорий,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-уборка территорий организаций и сельскохозяйственных объектов от горючих отходов и мусора;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-регулярный вывоз бытовых отходов и уборка мусора на контейнерных площадках;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-принятие неотложных мер по организации ликвидации загорания мусора и сухой травы на  подведомственной  территории с привлечением населения и работников подведомственных организаций;</w:t>
      </w:r>
    </w:p>
    <w:p w:rsidR="00FD5114" w:rsidRDefault="00FD5114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-привлечение граждан и (или) работников организаций, расположенных в населенном пункте для дежурства ;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-установка в сельских населенных пунктах у каждого жилого строения емкости(бочки) с водой;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-выполнение мероприятий, исключающих возможность перехода огня от горения сухой травы на здания и сооружения в населенных пунктах и на сельскохозяйственные объекты (опашка территории, устройство минерализованных полос шириной не менее 10 метров, удаление сухой травянистой растительности); 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с работниками подведомственных объектов и населением разъяснительной</w:t>
      </w:r>
      <w:r>
        <w:rPr>
          <w:rFonts w:ascii="Times New Roman" w:hAnsi="Times New Roman" w:cs="Times New Roman"/>
          <w:sz w:val="28"/>
          <w:szCs w:val="28"/>
        </w:rPr>
        <w:tab/>
        <w:t>работы о мерах пожарной безопасности и действиях в случае возникновения пожара;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разъяснительной работы среди населения, учащихся о недопустимости разведения костров, поджогов сухой травы, мусора;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-доведения до населения, учащихся информации об административной и уголовной ответственности за нарушение требований пожарной безопасности;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готовность сил и средств к переводу на усиленный вариант;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3.Контроль за исполнением настоящего постановления оставляю за собой.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4.Настоящее постановление вступает в силу со дня его официального опубликования.    </w:t>
      </w: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114" w:rsidRDefault="00FD51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114" w:rsidRDefault="00FD5114">
      <w:pPr>
        <w:pStyle w:val="Title"/>
        <w:tabs>
          <w:tab w:val="left" w:pos="720"/>
        </w:tabs>
        <w:ind w:firstLine="720"/>
        <w:jc w:val="left"/>
        <w:rPr>
          <w:rFonts w:ascii="Times New Roman" w:hAnsi="Times New Roman" w:cs="Times New Roman"/>
          <w:sz w:val="28"/>
          <w:szCs w:val="28"/>
        </w:rPr>
      </w:pPr>
    </w:p>
    <w:p w:rsidR="00FD5114" w:rsidRDefault="00FD5114">
      <w:pPr>
        <w:pStyle w:val="Title"/>
        <w:tabs>
          <w:tab w:val="left" w:pos="720"/>
        </w:tabs>
        <w:ind w:firstLine="7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 Курташкинского</w:t>
      </w:r>
    </w:p>
    <w:p w:rsidR="00FD5114" w:rsidRDefault="00FD5114">
      <w:pPr>
        <w:pStyle w:val="Title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В.И.Сунгаев</w:t>
      </w:r>
    </w:p>
    <w:p w:rsidR="00FD5114" w:rsidRDefault="00FD5114">
      <w:pPr>
        <w:pStyle w:val="Header"/>
        <w:tabs>
          <w:tab w:val="clear" w:pos="4677"/>
          <w:tab w:val="clear" w:pos="9355"/>
        </w:tabs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FD5114" w:rsidRDefault="00FD5114">
      <w:pPr>
        <w:rPr>
          <w:rFonts w:ascii="Times New Roman" w:hAnsi="Times New Roman" w:cs="Times New Roman"/>
          <w:sz w:val="28"/>
          <w:szCs w:val="28"/>
        </w:rPr>
      </w:pPr>
    </w:p>
    <w:p w:rsidR="00FD5114" w:rsidRDefault="00FD5114">
      <w:pPr>
        <w:tabs>
          <w:tab w:val="left" w:pos="6900"/>
        </w:tabs>
        <w:rPr>
          <w:rFonts w:ascii="Arial" w:hAnsi="Arial" w:cs="Arial"/>
          <w:sz w:val="24"/>
          <w:szCs w:val="24"/>
        </w:rPr>
      </w:pPr>
    </w:p>
    <w:p w:rsidR="00FD5114" w:rsidRDefault="00FD5114">
      <w:pPr>
        <w:rPr>
          <w:rFonts w:ascii="Times New Roman" w:hAnsi="Times New Roman" w:cs="Times New Roman"/>
        </w:rPr>
      </w:pPr>
    </w:p>
    <w:sectPr w:rsidR="00FD5114" w:rsidSect="00FD5114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114" w:rsidRDefault="00FD51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FD5114" w:rsidRDefault="00FD51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114" w:rsidRDefault="00FD51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FD5114" w:rsidRDefault="00FD51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rawingGridVerticalSpacing w:val="163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5114"/>
    <w:rsid w:val="00FD5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hd w:val="clear" w:color="auto" w:fill="FFFFFF"/>
      <w:spacing w:after="0" w:line="375" w:lineRule="atLeast"/>
      <w:jc w:val="center"/>
      <w:outlineLvl w:val="0"/>
    </w:pPr>
    <w:rPr>
      <w:b/>
      <w:bCs/>
      <w:color w:val="222222"/>
      <w:kern w:val="36"/>
      <w:sz w:val="32"/>
      <w:szCs w:val="32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</w:rPr>
  </w:style>
  <w:style w:type="paragraph" w:customStyle="1" w:styleId="FR1">
    <w:name w:val="FR1"/>
    <w:uiPriority w:val="99"/>
    <w:pPr>
      <w:widowControl w:val="0"/>
      <w:autoSpaceDE w:val="0"/>
      <w:autoSpaceDN w:val="0"/>
      <w:adjustRightInd w:val="0"/>
      <w:spacing w:before="880" w:line="260" w:lineRule="auto"/>
      <w:ind w:left="720"/>
      <w:jc w:val="right"/>
    </w:pPr>
    <w:rPr>
      <w:rFonts w:ascii="Arial" w:hAnsi="Arial" w:cs="Arial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pPr>
      <w:spacing w:after="0" w:line="240" w:lineRule="auto"/>
      <w:jc w:val="center"/>
    </w:pPr>
    <w:rPr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pPr>
      <w:shd w:val="clear" w:color="auto" w:fill="FFFFFF"/>
      <w:spacing w:after="0" w:line="240" w:lineRule="auto"/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</TotalTime>
  <Pages>2</Pages>
  <Words>594</Words>
  <Characters>3389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                                                                  МОРДОВСКО-ДАВЫДОВСКОГО СЕЛЬСКОГО ПОСЕЛЕНИЯ  </dc:title>
  <dc:subject/>
  <dc:creator>RePack by SPecialiST</dc:creator>
  <cp:keywords/>
  <dc:description/>
  <cp:lastModifiedBy>1</cp:lastModifiedBy>
  <cp:revision>5</cp:revision>
  <cp:lastPrinted>2025-04-24T08:28:00Z</cp:lastPrinted>
  <dcterms:created xsi:type="dcterms:W3CDTF">2023-05-03T09:25:00Z</dcterms:created>
  <dcterms:modified xsi:type="dcterms:W3CDTF">2025-04-24T08:29:00Z</dcterms:modified>
</cp:coreProperties>
</file>