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897" w:rsidRPr="00DA17C9" w:rsidRDefault="00DC3897" w:rsidP="00DC3897">
      <w:pPr>
        <w:spacing w:line="240" w:lineRule="auto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</w:t>
      </w:r>
      <w:r w:rsidR="00DA17C9"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</w:rPr>
        <w:t xml:space="preserve">  </w:t>
      </w:r>
      <w:r w:rsidRPr="00DA17C9">
        <w:rPr>
          <w:b/>
          <w:sz w:val="28"/>
          <w:szCs w:val="28"/>
        </w:rPr>
        <w:t>Информационный   бюллетень</w:t>
      </w:r>
    </w:p>
    <w:p w:rsidR="00DC3897" w:rsidRPr="00660D64" w:rsidRDefault="00DC3897" w:rsidP="00DC3897">
      <w:pPr>
        <w:spacing w:line="240" w:lineRule="auto"/>
        <w:rPr>
          <w:sz w:val="24"/>
          <w:szCs w:val="24"/>
        </w:rPr>
      </w:pPr>
      <w:r w:rsidRPr="00660D64">
        <w:rPr>
          <w:sz w:val="24"/>
          <w:szCs w:val="24"/>
        </w:rPr>
        <w:t xml:space="preserve">        Администрации  Стрельниковского сельского поселения Атюрьевского </w:t>
      </w:r>
    </w:p>
    <w:p w:rsidR="00DC3897" w:rsidRDefault="00DC3897" w:rsidP="00DC3897">
      <w:pPr>
        <w:spacing w:line="240" w:lineRule="auto"/>
        <w:rPr>
          <w:sz w:val="28"/>
          <w:szCs w:val="28"/>
        </w:rPr>
      </w:pPr>
      <w:r w:rsidRPr="00660D64"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DC3897" w:rsidRPr="00660D64" w:rsidRDefault="00DC3897" w:rsidP="00DC3897">
      <w:pPr>
        <w:spacing w:line="240" w:lineRule="auto"/>
        <w:rPr>
          <w:sz w:val="20"/>
          <w:szCs w:val="20"/>
        </w:rPr>
      </w:pPr>
      <w:r w:rsidRPr="00660D64">
        <w:rPr>
          <w:sz w:val="20"/>
          <w:szCs w:val="20"/>
        </w:rPr>
        <w:t xml:space="preserve">Является официальным печатным      </w:t>
      </w:r>
      <w:r>
        <w:rPr>
          <w:sz w:val="20"/>
          <w:szCs w:val="20"/>
        </w:rPr>
        <w:t xml:space="preserve">                                                      </w:t>
      </w:r>
      <w:r w:rsidRPr="00660D64">
        <w:rPr>
          <w:sz w:val="20"/>
          <w:szCs w:val="20"/>
        </w:rPr>
        <w:t xml:space="preserve">                                                                               изданием  Стрельниковского сельского           </w:t>
      </w:r>
      <w:r>
        <w:rPr>
          <w:sz w:val="20"/>
          <w:szCs w:val="20"/>
        </w:rPr>
        <w:t xml:space="preserve">                                     </w:t>
      </w:r>
      <w:r w:rsidRPr="00660D64">
        <w:rPr>
          <w:sz w:val="20"/>
          <w:szCs w:val="20"/>
        </w:rPr>
        <w:t xml:space="preserve">                                                                     поселения Атюрьевского муниципального      </w:t>
      </w:r>
      <w:r>
        <w:rPr>
          <w:sz w:val="20"/>
          <w:szCs w:val="20"/>
        </w:rPr>
        <w:t xml:space="preserve">                                </w:t>
      </w:r>
      <w:r w:rsidRPr="00660D64">
        <w:rPr>
          <w:sz w:val="20"/>
          <w:szCs w:val="20"/>
        </w:rPr>
        <w:t xml:space="preserve">                                                                            района Республики Мордовия </w:t>
      </w:r>
    </w:p>
    <w:p w:rsidR="00DC3897" w:rsidRPr="00660D64" w:rsidRDefault="00DC3897" w:rsidP="00DC3897">
      <w:pPr>
        <w:spacing w:line="240" w:lineRule="auto"/>
        <w:jc w:val="both"/>
        <w:rPr>
          <w:sz w:val="20"/>
          <w:szCs w:val="20"/>
        </w:rPr>
      </w:pPr>
      <w:r w:rsidRPr="00660D64">
        <w:rPr>
          <w:sz w:val="20"/>
          <w:szCs w:val="20"/>
        </w:rPr>
        <w:t>Газета издается с 01.12.2005 г</w:t>
      </w:r>
    </w:p>
    <w:p w:rsidR="00DC3897" w:rsidRPr="00DA17C9" w:rsidRDefault="00DC3897" w:rsidP="00DA17C9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</w:t>
      </w:r>
      <w:r w:rsidR="003E3661">
        <w:rPr>
          <w:b/>
          <w:sz w:val="24"/>
          <w:szCs w:val="24"/>
        </w:rPr>
        <w:t>8</w:t>
      </w:r>
      <w:r w:rsidRPr="00660D64">
        <w:rPr>
          <w:b/>
          <w:sz w:val="24"/>
          <w:szCs w:val="24"/>
        </w:rPr>
        <w:t xml:space="preserve">                                     </w:t>
      </w:r>
      <w:r>
        <w:rPr>
          <w:b/>
          <w:sz w:val="24"/>
          <w:szCs w:val="24"/>
        </w:rPr>
        <w:t xml:space="preserve">                            от  21</w:t>
      </w:r>
      <w:r w:rsidRPr="00660D64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2</w:t>
      </w:r>
      <w:r w:rsidRPr="00660D64">
        <w:rPr>
          <w:b/>
          <w:sz w:val="24"/>
          <w:szCs w:val="24"/>
        </w:rPr>
        <w:t xml:space="preserve">.2025 г.  </w:t>
      </w:r>
    </w:p>
    <w:p w:rsidR="00DA17C9" w:rsidRPr="00DA17C9" w:rsidRDefault="00DC3897" w:rsidP="00DA17C9">
      <w:pPr>
        <w:autoSpaceDE w:val="0"/>
        <w:autoSpaceDN w:val="0"/>
        <w:adjustRightInd w:val="0"/>
        <w:ind w:firstLine="568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>
        <w:rPr>
          <w:sz w:val="28"/>
          <w:szCs w:val="28"/>
        </w:rPr>
        <w:t xml:space="preserve">:    </w:t>
      </w:r>
      <w:r w:rsidR="003E3661">
        <w:rPr>
          <w:b/>
          <w:sz w:val="24"/>
          <w:szCs w:val="24"/>
        </w:rPr>
        <w:t>РЕШЕНИЕ</w:t>
      </w:r>
      <w:r w:rsidR="00B17FDC">
        <w:rPr>
          <w:b/>
          <w:sz w:val="24"/>
          <w:szCs w:val="24"/>
        </w:rPr>
        <w:t xml:space="preserve"> Совета депутатов Стрельниковского сельского поселения</w:t>
      </w:r>
      <w:r w:rsidR="003E3661">
        <w:rPr>
          <w:b/>
          <w:sz w:val="24"/>
          <w:szCs w:val="24"/>
        </w:rPr>
        <w:t xml:space="preserve"> № 61</w:t>
      </w:r>
      <w:r w:rsidRPr="00DC3897">
        <w:rPr>
          <w:b/>
          <w:sz w:val="24"/>
          <w:szCs w:val="24"/>
        </w:rPr>
        <w:t xml:space="preserve">  от 21.02.2025 г</w:t>
      </w:r>
      <w:r w:rsidRPr="00730CA6">
        <w:rPr>
          <w:sz w:val="20"/>
          <w:szCs w:val="20"/>
        </w:rPr>
        <w:t xml:space="preserve">.  </w:t>
      </w:r>
      <w:r w:rsidR="00DA17C9" w:rsidRPr="00DA17C9">
        <w:rPr>
          <w:rFonts w:ascii="Times New Roman CYR" w:hAnsi="Times New Roman CYR" w:cs="Times New Roman CYR"/>
          <w:b/>
          <w:bCs/>
          <w:sz w:val="24"/>
          <w:szCs w:val="24"/>
        </w:rPr>
        <w:t>О принятии осуществления части полномочий по решению вопросов местного значения Стрельниковского сельского поселения Атюрьевского муниципального района Республики Мордовия.</w:t>
      </w:r>
    </w:p>
    <w:p w:rsidR="00DA17C9" w:rsidRPr="00DA17C9" w:rsidRDefault="00DA17C9" w:rsidP="00DA17C9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0"/>
          <w:szCs w:val="20"/>
        </w:rPr>
      </w:pPr>
      <w:r w:rsidRPr="00DA17C9">
        <w:rPr>
          <w:rFonts w:ascii="Times New Roman CYR" w:hAnsi="Times New Roman CYR" w:cs="Times New Roman CYR"/>
          <w:sz w:val="20"/>
          <w:szCs w:val="20"/>
        </w:rPr>
        <w:t xml:space="preserve">В соответствии с частью 4 статьи 15 Федерального закона от 06 октября 2003 года №131-ФЗ </w:t>
      </w:r>
      <w:r w:rsidRPr="00DA17C9">
        <w:rPr>
          <w:sz w:val="20"/>
          <w:szCs w:val="20"/>
        </w:rPr>
        <w:t>«</w:t>
      </w:r>
      <w:r w:rsidRPr="00DA17C9">
        <w:rPr>
          <w:rFonts w:ascii="Times New Roman CYR" w:hAnsi="Times New Roman CYR" w:cs="Times New Roman CYR"/>
          <w:sz w:val="20"/>
          <w:szCs w:val="20"/>
        </w:rPr>
        <w:t>Об общих принципах организации местного самоуправления в Российской Федерации</w:t>
      </w:r>
      <w:r w:rsidRPr="00DA17C9">
        <w:rPr>
          <w:sz w:val="20"/>
          <w:szCs w:val="20"/>
        </w:rPr>
        <w:t xml:space="preserve">», </w:t>
      </w:r>
      <w:r w:rsidRPr="00DA17C9">
        <w:rPr>
          <w:rFonts w:ascii="Times New Roman CYR" w:hAnsi="Times New Roman CYR" w:cs="Times New Roman CYR"/>
          <w:sz w:val="20"/>
          <w:szCs w:val="20"/>
        </w:rPr>
        <w:t>руководствуясь Уставом Стрельниковского сельского поселения Атюрьевского муниципального района Республики Мордовия, Совет депутатов Стрельниковского сельского поселения решил: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DA17C9">
        <w:rPr>
          <w:sz w:val="20"/>
          <w:szCs w:val="20"/>
        </w:rPr>
        <w:t xml:space="preserve">1. </w:t>
      </w:r>
      <w:r w:rsidRPr="00DA17C9">
        <w:rPr>
          <w:rFonts w:ascii="Times New Roman CYR" w:hAnsi="Times New Roman CYR" w:cs="Times New Roman CYR"/>
          <w:sz w:val="20"/>
          <w:szCs w:val="20"/>
        </w:rPr>
        <w:t xml:space="preserve">Принять полномочия по решению вопросов местного значения, предусмотренных статьей 14 Федерального закона от 6 октября 2003 года №131-ФЗ </w:t>
      </w:r>
      <w:r w:rsidRPr="00DA17C9">
        <w:rPr>
          <w:sz w:val="20"/>
          <w:szCs w:val="20"/>
        </w:rPr>
        <w:t>«</w:t>
      </w:r>
      <w:r w:rsidRPr="00DA17C9">
        <w:rPr>
          <w:rFonts w:ascii="Times New Roman CYR" w:hAnsi="Times New Roman CYR" w:cs="Times New Roman CYR"/>
          <w:sz w:val="20"/>
          <w:szCs w:val="20"/>
        </w:rPr>
        <w:t>Об общих принципах организации местного самоуправления в Российской Федерации</w:t>
      </w:r>
      <w:r w:rsidRPr="00DA17C9">
        <w:rPr>
          <w:sz w:val="20"/>
          <w:szCs w:val="20"/>
        </w:rPr>
        <w:t>»: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r w:rsidRPr="00DA17C9">
        <w:rPr>
          <w:sz w:val="20"/>
          <w:szCs w:val="20"/>
        </w:rPr>
        <w:tab/>
        <w:t xml:space="preserve">1.1. </w:t>
      </w:r>
      <w:r w:rsidRPr="00DA17C9">
        <w:rPr>
          <w:sz w:val="20"/>
          <w:szCs w:val="20"/>
        </w:rPr>
        <w:tab/>
      </w:r>
      <w:r w:rsidRPr="00DA17C9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Pr="00DA17C9">
        <w:rPr>
          <w:rFonts w:ascii="Times New Roman CYR" w:hAnsi="Times New Roman CYR" w:cs="Times New Roman CYR"/>
          <w:sz w:val="20"/>
          <w:szCs w:val="20"/>
        </w:rPr>
        <w:t>.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r w:rsidRPr="00DA17C9">
        <w:rPr>
          <w:sz w:val="20"/>
          <w:szCs w:val="20"/>
        </w:rPr>
        <w:tab/>
        <w:t>1.2.</w:t>
      </w:r>
      <w:r w:rsidRPr="00DA17C9">
        <w:rPr>
          <w:sz w:val="20"/>
          <w:szCs w:val="20"/>
        </w:rPr>
        <w:tab/>
      </w:r>
      <w:r w:rsidRPr="00DA17C9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участие в предупреждении и ликвидации последствий чрезвычайных ситуаций в границах поселения</w:t>
      </w:r>
      <w:r w:rsidRPr="00DA17C9">
        <w:rPr>
          <w:rFonts w:ascii="Times New Roman CYR" w:hAnsi="Times New Roman CYR" w:cs="Times New Roman CYR"/>
          <w:sz w:val="20"/>
          <w:szCs w:val="20"/>
        </w:rPr>
        <w:t>;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</w:pPr>
      <w:r w:rsidRPr="00DA17C9">
        <w:rPr>
          <w:sz w:val="20"/>
          <w:szCs w:val="20"/>
        </w:rPr>
        <w:t xml:space="preserve">          1.3.</w:t>
      </w:r>
      <w:r w:rsidRPr="00DA17C9">
        <w:rPr>
          <w:color w:val="000000"/>
          <w:sz w:val="20"/>
          <w:szCs w:val="20"/>
          <w:highlight w:val="white"/>
        </w:rPr>
        <w:t xml:space="preserve"> </w:t>
      </w:r>
      <w:r w:rsidRPr="00DA17C9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</w:pPr>
      <w:r w:rsidRPr="00DA17C9">
        <w:rPr>
          <w:color w:val="000000"/>
          <w:sz w:val="20"/>
          <w:szCs w:val="20"/>
          <w:highlight w:val="white"/>
        </w:rPr>
        <w:t xml:space="preserve">         1.4 </w:t>
      </w:r>
      <w:r w:rsidRPr="00DA17C9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</w:pPr>
      <w:r w:rsidRPr="00DA17C9">
        <w:rPr>
          <w:color w:val="000000"/>
          <w:sz w:val="20"/>
          <w:szCs w:val="20"/>
          <w:highlight w:val="white"/>
        </w:rPr>
        <w:t xml:space="preserve">        1.5 </w:t>
      </w:r>
      <w:r w:rsidRPr="00DA17C9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отходов;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</w:pPr>
      <w:r w:rsidRPr="00DA17C9">
        <w:rPr>
          <w:color w:val="000000"/>
          <w:sz w:val="20"/>
          <w:szCs w:val="20"/>
          <w:highlight w:val="white"/>
        </w:rPr>
        <w:t xml:space="preserve">         1.6 </w:t>
      </w:r>
      <w:r w:rsidRPr="00DA17C9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организация ритуальных услуг и содержание мест захоронения;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</w:pPr>
      <w:r w:rsidRPr="00DA17C9">
        <w:rPr>
          <w:color w:val="000000"/>
          <w:sz w:val="20"/>
          <w:szCs w:val="20"/>
          <w:highlight w:val="white"/>
        </w:rPr>
        <w:t xml:space="preserve">         1.7</w:t>
      </w:r>
      <w:r w:rsidRPr="00DA17C9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</w:pPr>
      <w:r w:rsidRPr="00DA17C9">
        <w:rPr>
          <w:color w:val="000000"/>
          <w:sz w:val="20"/>
          <w:szCs w:val="20"/>
          <w:highlight w:val="white"/>
        </w:rPr>
        <w:t xml:space="preserve">         1.8 </w:t>
      </w:r>
      <w:r w:rsidRPr="00DA17C9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</w:pPr>
      <w:r w:rsidRPr="00DA17C9">
        <w:rPr>
          <w:color w:val="000000"/>
          <w:sz w:val="20"/>
          <w:szCs w:val="20"/>
          <w:highlight w:val="white"/>
        </w:rPr>
        <w:t xml:space="preserve">          1.9 </w:t>
      </w:r>
      <w:r w:rsidRPr="00DA17C9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осуществление мероприятий по обеспечению безопасности людей на водных объектах, охране их жизни и здоровья;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highlight w:val="white"/>
        </w:rPr>
      </w:pPr>
      <w:r w:rsidRPr="00DA17C9">
        <w:rPr>
          <w:color w:val="000000"/>
          <w:sz w:val="20"/>
          <w:szCs w:val="20"/>
          <w:highlight w:val="white"/>
        </w:rPr>
        <w:lastRenderedPageBreak/>
        <w:t xml:space="preserve">         1.10 </w:t>
      </w:r>
      <w:r w:rsidRPr="00DA17C9">
        <w:rPr>
          <w:color w:val="000000"/>
          <w:sz w:val="20"/>
          <w:szCs w:val="20"/>
          <w:highlight w:val="white"/>
          <w:lang w:val="en-US"/>
        </w:rPr>
        <w:t> </w:t>
      </w:r>
      <w:r w:rsidRPr="00DA17C9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обеспечение выполнения работ, необходимых для создания искусственных земельных участков для нужд поселения в соответствии с федеральным</w:t>
      </w:r>
      <w:r w:rsidRPr="00DA17C9">
        <w:rPr>
          <w:color w:val="000000"/>
          <w:sz w:val="20"/>
          <w:szCs w:val="20"/>
          <w:highlight w:val="white"/>
          <w:lang w:val="en-US"/>
        </w:rPr>
        <w:t> </w:t>
      </w:r>
      <w:hyperlink r:id="rId4" w:history="1">
        <w:r w:rsidRPr="00DA17C9">
          <w:rPr>
            <w:rStyle w:val="a4"/>
            <w:color w:val="1A0DAB"/>
            <w:sz w:val="20"/>
            <w:szCs w:val="20"/>
          </w:rPr>
          <w:t>законом</w:t>
        </w:r>
      </w:hyperlink>
      <w:r w:rsidRPr="00DA17C9">
        <w:rPr>
          <w:color w:val="000000"/>
          <w:sz w:val="20"/>
          <w:szCs w:val="20"/>
          <w:highlight w:val="white"/>
        </w:rPr>
        <w:t>;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</w:pPr>
      <w:r w:rsidRPr="00DA17C9">
        <w:rPr>
          <w:sz w:val="20"/>
          <w:szCs w:val="20"/>
        </w:rPr>
        <w:t xml:space="preserve">         1.11</w:t>
      </w:r>
      <w:r w:rsidRPr="00DA17C9">
        <w:rPr>
          <w:color w:val="000000"/>
          <w:sz w:val="20"/>
          <w:szCs w:val="20"/>
          <w:highlight w:val="white"/>
        </w:rPr>
        <w:t xml:space="preserve"> </w:t>
      </w:r>
      <w:r w:rsidRPr="00DA17C9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осуществление мер по противодействию коррупции в границах поселения;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r w:rsidRPr="00DA17C9">
        <w:rPr>
          <w:sz w:val="20"/>
          <w:szCs w:val="20"/>
        </w:rPr>
        <w:t xml:space="preserve">         1.12</w:t>
      </w:r>
      <w:r w:rsidRPr="00DA17C9">
        <w:rPr>
          <w:color w:val="000000"/>
          <w:sz w:val="20"/>
          <w:szCs w:val="20"/>
          <w:highlight w:val="white"/>
        </w:rPr>
        <w:t xml:space="preserve"> </w:t>
      </w:r>
      <w:r w:rsidRPr="00DA17C9">
        <w:rPr>
          <w:rFonts w:ascii="Times New Roman CYR" w:hAnsi="Times New Roman CYR" w:cs="Times New Roman CYR"/>
          <w:color w:val="000000"/>
          <w:sz w:val="20"/>
          <w:szCs w:val="20"/>
          <w:highlight w:val="white"/>
        </w:rPr>
        <w:t>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поселения.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7C9">
        <w:rPr>
          <w:sz w:val="20"/>
          <w:szCs w:val="20"/>
        </w:rPr>
        <w:tab/>
        <w:t xml:space="preserve">2. </w:t>
      </w:r>
      <w:r w:rsidRPr="00DA17C9">
        <w:rPr>
          <w:rFonts w:ascii="Times New Roman CYR" w:hAnsi="Times New Roman CYR" w:cs="Times New Roman CYR"/>
          <w:sz w:val="20"/>
          <w:szCs w:val="20"/>
        </w:rPr>
        <w:t xml:space="preserve">Принять полномочия по решению вопросов местного значения, предусмотренных статьей 14 Федерального закона от 06 октября 2003 года №131-ФЗ </w:t>
      </w:r>
      <w:r w:rsidRPr="00DA17C9">
        <w:rPr>
          <w:sz w:val="20"/>
          <w:szCs w:val="20"/>
        </w:rPr>
        <w:t>«</w:t>
      </w:r>
      <w:r w:rsidRPr="00DA17C9">
        <w:rPr>
          <w:rFonts w:ascii="Times New Roman CYR" w:hAnsi="Times New Roman CYR" w:cs="Times New Roman CYR"/>
          <w:sz w:val="20"/>
          <w:szCs w:val="20"/>
        </w:rPr>
        <w:t>Об общих принципах организации местного самоуправления в Российской Федерации</w:t>
      </w:r>
      <w:r w:rsidRPr="00DA17C9">
        <w:rPr>
          <w:sz w:val="20"/>
          <w:szCs w:val="20"/>
        </w:rPr>
        <w:t>»: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r w:rsidRPr="00DA17C9">
        <w:rPr>
          <w:sz w:val="20"/>
          <w:szCs w:val="20"/>
        </w:rPr>
        <w:tab/>
        <w:t xml:space="preserve">2.1. </w:t>
      </w:r>
      <w:r w:rsidRPr="00DA17C9">
        <w:rPr>
          <w:rFonts w:ascii="Times New Roman CYR" w:hAnsi="Times New Roman CYR" w:cs="Times New Roman CYR"/>
          <w:sz w:val="20"/>
          <w:szCs w:val="20"/>
        </w:rPr>
        <w:t>обеспечение безопасности дорожного движения и организация дорожного движения в отношении автомобильных дорог местного значения в границах населенных пунктов поселения, создание и обеспечение функционирования парковок (парковочных мест), остановочных павильонов.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r w:rsidRPr="00DA17C9">
        <w:rPr>
          <w:sz w:val="20"/>
          <w:szCs w:val="20"/>
        </w:rPr>
        <w:tab/>
        <w:t xml:space="preserve">3. </w:t>
      </w:r>
      <w:r w:rsidRPr="00DA17C9">
        <w:rPr>
          <w:rFonts w:ascii="Times New Roman CYR" w:hAnsi="Times New Roman CYR" w:cs="Times New Roman CYR"/>
          <w:sz w:val="20"/>
          <w:szCs w:val="20"/>
        </w:rPr>
        <w:t>Установить, что финансовое обеспечение принимаемых полномочий осуществляется за счет межбюджетных трансфертов, предоставляемых из бюджета Атюрьевского муниципального района, на осуществление полномочий по решению вопросов местного значения в соответствии с заключенными соглашениями.</w:t>
      </w:r>
    </w:p>
    <w:p w:rsidR="00DA17C9" w:rsidRPr="00DA17C9" w:rsidRDefault="00DA17C9" w:rsidP="00DA17C9">
      <w:pPr>
        <w:autoSpaceDE w:val="0"/>
        <w:autoSpaceDN w:val="0"/>
        <w:adjustRightInd w:val="0"/>
        <w:spacing w:line="240" w:lineRule="auto"/>
        <w:ind w:firstLine="568"/>
        <w:jc w:val="both"/>
        <w:rPr>
          <w:rFonts w:ascii="Times New Roman CYR" w:hAnsi="Times New Roman CYR" w:cs="Times New Roman CYR"/>
          <w:sz w:val="20"/>
          <w:szCs w:val="20"/>
        </w:rPr>
      </w:pPr>
      <w:r w:rsidRPr="00DA17C9">
        <w:rPr>
          <w:sz w:val="20"/>
          <w:szCs w:val="20"/>
        </w:rPr>
        <w:t xml:space="preserve">4. </w:t>
      </w:r>
      <w:r w:rsidRPr="00DA17C9">
        <w:rPr>
          <w:rFonts w:ascii="Times New Roman CYR" w:hAnsi="Times New Roman CYR" w:cs="Times New Roman CYR"/>
          <w:sz w:val="20"/>
          <w:szCs w:val="20"/>
        </w:rPr>
        <w:t>Настоящее решение  вступает в силу со дня его официального опубликования.</w:t>
      </w:r>
    </w:p>
    <w:p w:rsidR="00DC3897" w:rsidRDefault="00DC3897" w:rsidP="00DA17C9">
      <w:pPr>
        <w:suppressAutoHyphens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A17C9" w:rsidRDefault="00DA17C9" w:rsidP="00DA17C9">
      <w:pPr>
        <w:suppressAutoHyphens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A17C9" w:rsidRDefault="00DA17C9" w:rsidP="00DA17C9">
      <w:pPr>
        <w:suppressAutoHyphens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A17C9" w:rsidRDefault="00DA17C9" w:rsidP="00DA17C9">
      <w:pPr>
        <w:suppressAutoHyphens/>
        <w:spacing w:after="0" w:line="240" w:lineRule="auto"/>
        <w:rPr>
          <w:rFonts w:ascii="Times New Roman" w:hAnsi="Times New Roman"/>
          <w:bCs/>
          <w:kern w:val="28"/>
          <w:sz w:val="20"/>
          <w:szCs w:val="20"/>
        </w:rPr>
      </w:pPr>
    </w:p>
    <w:p w:rsidR="00DC3897" w:rsidRDefault="00DC3897" w:rsidP="00DC3897">
      <w:pPr>
        <w:overflowPunct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Глава Стрельниковского сельского поселения:                                            С.З.Кильдеев </w:t>
      </w:r>
    </w:p>
    <w:p w:rsidR="00DC3897" w:rsidRPr="00660D64" w:rsidRDefault="00DC3897" w:rsidP="00DC3897">
      <w:pPr>
        <w:spacing w:line="240" w:lineRule="auto"/>
        <w:rPr>
          <w:sz w:val="18"/>
          <w:szCs w:val="18"/>
        </w:rPr>
      </w:pPr>
      <w:r w:rsidRPr="00660D64">
        <w:rPr>
          <w:sz w:val="18"/>
          <w:szCs w:val="18"/>
        </w:rPr>
        <w:t>Председатель Совета депутатов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</w:t>
      </w:r>
      <w:r w:rsidRPr="00660D64">
        <w:rPr>
          <w:sz w:val="18"/>
          <w:szCs w:val="18"/>
        </w:rPr>
        <w:t>Стрельниковского сельского поселения:                                    С.З.Кильдеев</w:t>
      </w:r>
      <w:r>
        <w:rPr>
          <w:sz w:val="18"/>
          <w:szCs w:val="18"/>
        </w:rPr>
        <w:t xml:space="preserve">                                                                                 </w:t>
      </w:r>
      <w:r w:rsidRPr="00660D64">
        <w:rPr>
          <w:sz w:val="18"/>
          <w:szCs w:val="18"/>
        </w:rPr>
        <w:t>Главный редактор:                                                                           С.З.Кильдеев</w:t>
      </w:r>
    </w:p>
    <w:p w:rsidR="00DC3897" w:rsidRPr="00660D64" w:rsidRDefault="00DC3897" w:rsidP="00DC3897">
      <w:pPr>
        <w:spacing w:line="240" w:lineRule="auto"/>
        <w:rPr>
          <w:sz w:val="16"/>
          <w:szCs w:val="16"/>
        </w:rPr>
      </w:pPr>
      <w:r w:rsidRPr="00660D64">
        <w:rPr>
          <w:sz w:val="16"/>
          <w:szCs w:val="16"/>
        </w:rPr>
        <w:t>Учредитель: Совет депутатов Стрельниковского сельского  поселения Атюрьевского муниципального района Республики Мордовия</w:t>
      </w:r>
      <w:r>
        <w:rPr>
          <w:sz w:val="16"/>
          <w:szCs w:val="16"/>
        </w:rPr>
        <w:t>.</w:t>
      </w:r>
    </w:p>
    <w:p w:rsidR="00416D28" w:rsidRPr="00DC3897" w:rsidRDefault="00DC3897" w:rsidP="00DC3897">
      <w:pPr>
        <w:spacing w:line="240" w:lineRule="auto"/>
        <w:rPr>
          <w:sz w:val="16"/>
          <w:szCs w:val="16"/>
        </w:rPr>
      </w:pPr>
      <w:r w:rsidRPr="001A1343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1A1343">
        <w:rPr>
          <w:sz w:val="16"/>
          <w:szCs w:val="16"/>
        </w:rPr>
        <w:t xml:space="preserve">      Тираж 5 экз.</w:t>
      </w:r>
    </w:p>
    <w:sectPr w:rsidR="00416D28" w:rsidRPr="00DC3897" w:rsidSect="00E105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C3897"/>
    <w:rsid w:val="002E5BCA"/>
    <w:rsid w:val="003E3661"/>
    <w:rsid w:val="00416D28"/>
    <w:rsid w:val="00B17FDC"/>
    <w:rsid w:val="00C86A99"/>
    <w:rsid w:val="00DA17C9"/>
    <w:rsid w:val="00DC3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C3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A17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nsultant.ru/document/cons_doc_LAW_471086/f3db90a7b385a629ca83861031e84034abce5fb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843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2025-03-03T06:31:00Z</cp:lastPrinted>
  <dcterms:created xsi:type="dcterms:W3CDTF">2025-03-03T06:13:00Z</dcterms:created>
  <dcterms:modified xsi:type="dcterms:W3CDTF">2025-04-10T12:12:00Z</dcterms:modified>
</cp:coreProperties>
</file>