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08A" w:rsidRPr="00EE5176" w:rsidRDefault="004B608A" w:rsidP="004B608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4B608A" w:rsidRPr="00EE5176" w:rsidRDefault="004B608A" w:rsidP="004B608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4B608A" w:rsidRPr="00EE5176" w:rsidRDefault="004B608A" w:rsidP="004B608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4B608A" w:rsidRPr="00EE5176" w:rsidRDefault="004B608A" w:rsidP="004B608A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«17» февраля 2025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№74</w:t>
      </w: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с.Новочадово</w:t>
      </w:r>
      <w:proofErr w:type="spellEnd"/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B608A" w:rsidRPr="00C5433C" w:rsidRDefault="004B608A" w:rsidP="004B608A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СТОИМОСТИ УСЛУГ, ПРЕДОСТАВЛЯЕМЫХ СОГЛАСНО ГАРАНТИРОВАННОМУ ПЕРЕЧНЮ УСЛУГ ПО ПОГРЕБЕНИЮ В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 НА 2025 ГОД</w:t>
      </w:r>
    </w:p>
    <w:p w:rsidR="004B608A" w:rsidRDefault="004B608A" w:rsidP="004B608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caps/>
          <w:color w:val="333333"/>
          <w:sz w:val="28"/>
          <w:szCs w:val="28"/>
          <w:lang w:eastAsia="ru-RU"/>
        </w:rPr>
      </w:pPr>
    </w:p>
    <w:p w:rsidR="004B608A" w:rsidRPr="00D12836" w:rsidRDefault="004B608A" w:rsidP="004B608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Федеральным законом от </w:t>
      </w:r>
      <w:hyperlink r:id="rId5" w:history="1">
        <w:r w:rsidRPr="00D1283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12.01.1996 № 8-ФЗ</w:t>
        </w:r>
      </w:hyperlink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 погребении и похоронном деле», руководствуясь постановлением  Правительства Российской Феде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рации от 23.01.2025 г. № 33 "Об </w:t>
      </w: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утверждении коэффициента индексации выпл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ат, пособий и компенсаций в 2025</w:t>
      </w: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году", по согласованию с Отделением Фонда пенсионного и социального страхования Российской Федерации по Республике Мордовия, а также с Государственным комитетом по тарифам Республики Мордовия, Совет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района Республики Мордовия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A042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B608A" w:rsidRPr="00C5433C" w:rsidRDefault="004B608A" w:rsidP="004B608A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Утвердить стоимость услуг, предоставляемых согласно гарантированному перечню услуг по погребению в </w:t>
      </w:r>
      <w:proofErr w:type="spellStart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Новочадовском</w:t>
      </w:r>
      <w:proofErr w:type="spellEnd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сельском поселении </w:t>
      </w:r>
      <w:proofErr w:type="spellStart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йона Республики Мордовия на 2025</w:t>
      </w:r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год, согласно приложению.</w:t>
      </w:r>
    </w:p>
    <w:p w:rsidR="004B608A" w:rsidRPr="00DA042B" w:rsidRDefault="004B608A" w:rsidP="004B608A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от 11.03.2024 года №52 «</w:t>
      </w:r>
      <w:r w:rsidRPr="00DA042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стоимости услуг, предоставляемых согласно гарантированному перечню услуг по погребению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2024 год»</w:t>
      </w:r>
    </w:p>
    <w:p w:rsidR="004B608A" w:rsidRPr="00C5433C" w:rsidRDefault="004B608A" w:rsidP="004B608A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решение вступает в силу после дня его официального опубликования и распространяет свое действие на правоо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тношения, возникшие с 01.02.2025</w:t>
      </w:r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:rsidR="004B608A" w:rsidRPr="001073BE" w:rsidRDefault="004B608A" w:rsidP="004B608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D128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B608A" w:rsidRDefault="004B608A" w:rsidP="004B60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</w:p>
    <w:p w:rsidR="004B608A" w:rsidRPr="00B43BAC" w:rsidRDefault="004B608A" w:rsidP="004B608A">
      <w:pPr>
        <w:tabs>
          <w:tab w:val="left" w:pos="1095"/>
          <w:tab w:val="left" w:pos="3945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43BAC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  <w:r w:rsidRPr="00B43BAC">
        <w:rPr>
          <w:rFonts w:ascii="Times New Roman" w:hAnsi="Times New Roman" w:cs="Times New Roman"/>
          <w:sz w:val="26"/>
          <w:szCs w:val="26"/>
        </w:rPr>
        <w:tab/>
      </w:r>
    </w:p>
    <w:p w:rsidR="004B608A" w:rsidRPr="00BB0CAB" w:rsidRDefault="004B608A" w:rsidP="004B608A">
      <w:pPr>
        <w:tabs>
          <w:tab w:val="left" w:pos="1095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B43BAC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B43BAC">
        <w:rPr>
          <w:rFonts w:ascii="Times New Roman" w:hAnsi="Times New Roman" w:cs="Times New Roman"/>
          <w:sz w:val="26"/>
          <w:szCs w:val="26"/>
        </w:rPr>
        <w:t xml:space="preserve"> сельского поселения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43BAC">
        <w:rPr>
          <w:rFonts w:ascii="Times New Roman" w:hAnsi="Times New Roman" w:cs="Times New Roman"/>
          <w:sz w:val="26"/>
          <w:szCs w:val="26"/>
        </w:rPr>
        <w:t xml:space="preserve">    В. И. </w:t>
      </w:r>
      <w:proofErr w:type="spellStart"/>
      <w:r w:rsidRPr="00B43BAC">
        <w:rPr>
          <w:rFonts w:ascii="Times New Roman" w:hAnsi="Times New Roman" w:cs="Times New Roman"/>
          <w:sz w:val="26"/>
          <w:szCs w:val="26"/>
        </w:rPr>
        <w:t>Шнякина</w:t>
      </w:r>
      <w:proofErr w:type="spellEnd"/>
    </w:p>
    <w:p w:rsidR="004B608A" w:rsidRPr="00DA042B" w:rsidRDefault="004B608A" w:rsidP="004B608A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24"/>
          <w:szCs w:val="24"/>
          <w:lang w:val="x-none" w:eastAsia="zh-CN"/>
        </w:rPr>
      </w:pPr>
      <w:r w:rsidRPr="00DA042B"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  <w:lastRenderedPageBreak/>
        <w:t xml:space="preserve">Приложение 1                                              </w:t>
      </w:r>
    </w:p>
    <w:p w:rsidR="004B608A" w:rsidRPr="00DA042B" w:rsidRDefault="004B608A" w:rsidP="004B608A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24"/>
          <w:szCs w:val="24"/>
          <w:lang w:val="x-none" w:eastAsia="zh-CN"/>
        </w:rPr>
      </w:pPr>
      <w:r w:rsidRPr="00DA042B"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  <w:t>УТВЕРЖДЕНО</w:t>
      </w:r>
    </w:p>
    <w:p w:rsidR="004B608A" w:rsidRPr="00DA042B" w:rsidRDefault="004B608A" w:rsidP="004B608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решением Совета депутатов</w:t>
      </w:r>
    </w:p>
    <w:p w:rsidR="004B608A" w:rsidRPr="00DA042B" w:rsidRDefault="004B608A" w:rsidP="004B608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</w:t>
      </w:r>
    </w:p>
    <w:p w:rsidR="004B608A" w:rsidRPr="00DA042B" w:rsidRDefault="004B608A" w:rsidP="004B608A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</w:t>
      </w:r>
      <w:proofErr w:type="spellStart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</w:t>
      </w:r>
    </w:p>
    <w:p w:rsidR="004B608A" w:rsidRDefault="004B608A" w:rsidP="004B608A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</w:t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района Республи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 Мордовия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              от «17» февраля 2025 г. №74 </w:t>
      </w:r>
    </w:p>
    <w:p w:rsidR="004B608A" w:rsidRPr="00DA042B" w:rsidRDefault="004B608A" w:rsidP="004B608A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4B608A" w:rsidRDefault="004B608A" w:rsidP="004B608A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стоимости услуг, предоставляемых согласно гарантированному перечню услуг по погребению в </w:t>
      </w:r>
      <w:proofErr w:type="spellStart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Новочадовском</w:t>
      </w:r>
      <w:proofErr w:type="spellEnd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сельском поселении </w:t>
      </w:r>
      <w:proofErr w:type="spellStart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 на 20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25</w:t>
      </w:r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год</w:t>
      </w:r>
    </w:p>
    <w:p w:rsidR="004B608A" w:rsidRPr="00C5433C" w:rsidRDefault="004B608A" w:rsidP="004B608A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4"/>
        <w:tblW w:w="9571" w:type="dxa"/>
        <w:tblLook w:val="04A0" w:firstRow="1" w:lastRow="0" w:firstColumn="1" w:lastColumn="0" w:noHBand="0" w:noVBand="1"/>
      </w:tblPr>
      <w:tblGrid>
        <w:gridCol w:w="666"/>
        <w:gridCol w:w="2122"/>
        <w:gridCol w:w="3774"/>
        <w:gridCol w:w="1686"/>
        <w:gridCol w:w="1323"/>
      </w:tblGrid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832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(руб.)</w:t>
            </w: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32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832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32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услуга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3907,19</w:t>
            </w: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777" w:type="dxa"/>
            <w:gridSpan w:val="3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3832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гроб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2631,95</w:t>
            </w: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832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ж). В стоимость доставки гроба </w:t>
            </w: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других предметов, необходимых </w:t>
            </w:r>
            <w:proofErr w:type="gramStart"/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 погребения</w:t>
            </w:r>
            <w:proofErr w:type="gramEnd"/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входит их доставка из салона-магазина на место нахождения тела  (останков) </w:t>
            </w: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умершего на расстояние до      км с учетом холостого пробега</w:t>
            </w: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доставка (перевозка)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1275,24</w:t>
            </w: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тела (останков) умершего на кладбище</w:t>
            </w:r>
          </w:p>
        </w:tc>
        <w:tc>
          <w:tcPr>
            <w:tcW w:w="3832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шего входит перевозка от места </w:t>
            </w: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перевозка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3217,96</w:t>
            </w: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Погребение тела (останков) умершего</w:t>
            </w:r>
          </w:p>
        </w:tc>
        <w:tc>
          <w:tcPr>
            <w:tcW w:w="3832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2040,22</w:t>
            </w: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777" w:type="dxa"/>
            <w:gridSpan w:val="3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Рытье стандартной могилы</w:t>
            </w:r>
          </w:p>
        </w:tc>
        <w:tc>
          <w:tcPr>
            <w:tcW w:w="3832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могила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1315,98</w:t>
            </w:r>
          </w:p>
        </w:tc>
      </w:tr>
      <w:tr w:rsidR="004B608A" w:rsidRPr="00167E95" w:rsidTr="003758A8">
        <w:tc>
          <w:tcPr>
            <w:tcW w:w="669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12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Захоронение</w:t>
            </w:r>
          </w:p>
        </w:tc>
        <w:tc>
          <w:tcPr>
            <w:tcW w:w="3832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Опускание гроба </w:t>
            </w: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724,24</w:t>
            </w:r>
          </w:p>
        </w:tc>
      </w:tr>
      <w:tr w:rsidR="004B608A" w:rsidRPr="00167E95" w:rsidTr="003758A8">
        <w:tc>
          <w:tcPr>
            <w:tcW w:w="6626" w:type="dxa"/>
            <w:gridSpan w:val="3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695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250" w:type="dxa"/>
          </w:tcPr>
          <w:p w:rsidR="004B608A" w:rsidRPr="00167E95" w:rsidRDefault="004B608A" w:rsidP="003758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9165,37</w:t>
            </w:r>
          </w:p>
        </w:tc>
      </w:tr>
    </w:tbl>
    <w:p w:rsidR="004B608A" w:rsidRDefault="004B608A" w:rsidP="004B608A"/>
    <w:p w:rsidR="004B608A" w:rsidRDefault="004B608A" w:rsidP="004B608A"/>
    <w:p w:rsidR="007B2591" w:rsidRDefault="004B608A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06FD5"/>
    <w:multiLevelType w:val="hybridMultilevel"/>
    <w:tmpl w:val="CB08AE22"/>
    <w:lvl w:ilvl="0" w:tplc="41DC05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08A"/>
    <w:rsid w:val="0013441E"/>
    <w:rsid w:val="004B608A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EE4F2-FE72-4951-99CE-EE3444E7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08A"/>
    <w:pPr>
      <w:ind w:left="720"/>
      <w:contextualSpacing/>
    </w:pPr>
  </w:style>
  <w:style w:type="table" w:styleId="a4">
    <w:name w:val="Table Grid"/>
    <w:basedOn w:val="a1"/>
    <w:uiPriority w:val="59"/>
    <w:rsid w:val="004B608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cf2e301d-5638-4586-b75c-5b5d87b09eeb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2025-03-26T11:25:00Z</dcterms:created>
  <dcterms:modified xsi:type="dcterms:W3CDTF">2025-03-26T11:26:00Z</dcterms:modified>
</cp:coreProperties>
</file>