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46C" w:rsidRDefault="00D7546C" w:rsidP="00D754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D7546C" w:rsidRDefault="00D7546C" w:rsidP="00D754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СТРЕЛЬНИКОВСКОГО СЕЛЬСКОГО ПОСЕЛЕНИЯ </w:t>
      </w:r>
    </w:p>
    <w:p w:rsidR="00D7546C" w:rsidRDefault="00D7546C" w:rsidP="00D7546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D7546C" w:rsidRDefault="00D7546C" w:rsidP="00D7546C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D7546C" w:rsidRDefault="00D7546C" w:rsidP="00D7546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7546C" w:rsidRDefault="00D7546C" w:rsidP="00D7546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7546C" w:rsidRDefault="00D7546C" w:rsidP="00D7546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7546C" w:rsidRDefault="00D7546C" w:rsidP="00D7546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7546C" w:rsidRDefault="00D7546C" w:rsidP="00D7546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D7546C" w:rsidRDefault="00D7546C" w:rsidP="00D7546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D7546C" w:rsidRDefault="00D7546C" w:rsidP="00D754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D7546C" w:rsidRDefault="00D7546C" w:rsidP="00D754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7546C" w:rsidRDefault="00D7546C" w:rsidP="00D754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13  февраля 2025 года                                               № 60</w:t>
      </w:r>
    </w:p>
    <w:p w:rsidR="00D7546C" w:rsidRDefault="00D7546C" w:rsidP="00D7546C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D7546C" w:rsidRDefault="00D7546C" w:rsidP="00D7546C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bookmarkStart w:id="0" w:name="_GoBack"/>
    <w:p w:rsidR="00D7546C" w:rsidRDefault="00773379" w:rsidP="00D7546C">
      <w:pPr>
        <w:pStyle w:val="a3"/>
        <w:spacing w:line="235" w:lineRule="auto"/>
        <w:jc w:val="left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 w:rsidR="00D7546C">
        <w:instrText xml:space="preserve"> HYPERLINK "https://internet.garant.ru/document/redirect/406182897/0" </w:instrText>
      </w:r>
      <w:r>
        <w:fldChar w:fldCharType="separate"/>
      </w:r>
      <w:r w:rsidR="00D7546C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О предоставлении</w:t>
      </w:r>
      <w:r>
        <w:fldChar w:fldCharType="end"/>
      </w:r>
      <w:r w:rsidR="00D7546C">
        <w:t xml:space="preserve"> </w:t>
      </w:r>
      <w:hyperlink r:id="rId5" w:history="1">
        <w:r w:rsidR="00D7546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налоговой льготы по уплате земельного налога и налога на имущество физических лиц</w:t>
        </w:r>
      </w:hyperlink>
      <w:r w:rsidR="00D7546C">
        <w:t xml:space="preserve"> </w:t>
      </w:r>
      <w:hyperlink r:id="rId6" w:history="1">
        <w:r w:rsidR="00D7546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членам народной дружины</w:t>
        </w:r>
      </w:hyperlink>
      <w:r w:rsidR="0065583F">
        <w:t>.</w:t>
      </w:r>
    </w:p>
    <w:bookmarkEnd w:id="0"/>
    <w:p w:rsidR="00D7546C" w:rsidRDefault="00D7546C" w:rsidP="00D7546C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D7546C" w:rsidRDefault="00D7546C" w:rsidP="00D7546C">
      <w:pPr>
        <w:pStyle w:val="a5"/>
        <w:spacing w:line="235" w:lineRule="auto"/>
        <w:ind w:right="4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hyperlink r:id="rId7" w:history="1">
        <w:r>
          <w:rPr>
            <w:rStyle w:val="a9"/>
            <w:color w:val="auto"/>
            <w:sz w:val="28"/>
            <w:szCs w:val="28"/>
            <w:u w:val="none"/>
          </w:rPr>
          <w:t>пунктом 2 статьи 387</w:t>
        </w:r>
      </w:hyperlink>
      <w:r>
        <w:rPr>
          <w:sz w:val="28"/>
          <w:szCs w:val="28"/>
        </w:rPr>
        <w:t xml:space="preserve"> и </w:t>
      </w:r>
      <w:hyperlink r:id="rId8" w:history="1">
        <w:r>
          <w:rPr>
            <w:rStyle w:val="a9"/>
            <w:color w:val="auto"/>
            <w:sz w:val="28"/>
            <w:szCs w:val="28"/>
            <w:u w:val="none"/>
          </w:rPr>
          <w:t>пунктом 2 статьи 399</w:t>
        </w:r>
      </w:hyperlink>
      <w:r>
        <w:rPr>
          <w:sz w:val="28"/>
          <w:szCs w:val="28"/>
        </w:rPr>
        <w:t xml:space="preserve"> Налогового кодекса Российской Федерации,</w:t>
      </w:r>
      <w:hyperlink r:id="rId9" w:history="1">
        <w:r>
          <w:rPr>
            <w:rStyle w:val="a9"/>
            <w:color w:val="auto"/>
            <w:sz w:val="28"/>
            <w:szCs w:val="28"/>
            <w:u w:val="none"/>
          </w:rPr>
          <w:t>пунктом33части1статьи14</w:t>
        </w:r>
      </w:hyperlink>
      <w:r>
        <w:t xml:space="preserve"> </w:t>
      </w:r>
      <w:r>
        <w:rPr>
          <w:sz w:val="28"/>
          <w:szCs w:val="28"/>
        </w:rPr>
        <w:t xml:space="preserve">Федерального закона от 6 октября2003г. №131-ФЗ "Об общих принципах организации местного самоуправления в Российской Федерации", </w:t>
      </w:r>
      <w:hyperlink r:id="rId10" w:history="1">
        <w:r>
          <w:rPr>
            <w:rStyle w:val="a9"/>
            <w:color w:val="auto"/>
            <w:sz w:val="28"/>
            <w:szCs w:val="28"/>
            <w:u w:val="none"/>
          </w:rPr>
          <w:t>статьей 26</w:t>
        </w:r>
      </w:hyperlink>
      <w:r>
        <w:rPr>
          <w:sz w:val="28"/>
          <w:szCs w:val="28"/>
        </w:rPr>
        <w:t xml:space="preserve"> Федерального закона от 2 апреля 2014 г. N 44-ФЗ "Об участии граждан в охране общественного порядка", </w:t>
      </w:r>
      <w:hyperlink r:id="rId11" w:history="1">
        <w:r>
          <w:rPr>
            <w:rStyle w:val="a9"/>
            <w:color w:val="auto"/>
            <w:sz w:val="28"/>
            <w:szCs w:val="28"/>
            <w:u w:val="none"/>
          </w:rPr>
          <w:t>статьей 6</w:t>
        </w:r>
      </w:hyperlink>
      <w:r>
        <w:rPr>
          <w:sz w:val="28"/>
          <w:szCs w:val="28"/>
        </w:rPr>
        <w:t xml:space="preserve"> Закона Республики Мордовия от 29 июня 2015 г</w:t>
      </w:r>
      <w:proofErr w:type="gramEnd"/>
      <w:r>
        <w:rPr>
          <w:sz w:val="28"/>
          <w:szCs w:val="28"/>
        </w:rPr>
        <w:t xml:space="preserve">. N 53-З "Об отдельных вопросах участия граждан в охране общественного порядка на территории Республики Мордовия" и </w:t>
      </w:r>
      <w:hyperlink r:id="rId12" w:history="1">
        <w:r>
          <w:rPr>
            <w:rStyle w:val="a9"/>
            <w:color w:val="auto"/>
            <w:sz w:val="28"/>
            <w:szCs w:val="28"/>
            <w:u w:val="none"/>
          </w:rPr>
          <w:t>Уставом</w:t>
        </w:r>
      </w:hyperlink>
      <w: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D7546C" w:rsidRDefault="00D7546C" w:rsidP="00D7546C">
      <w:pPr>
        <w:pStyle w:val="a8"/>
        <w:widowControl w:val="0"/>
        <w:tabs>
          <w:tab w:val="left" w:pos="983"/>
        </w:tabs>
        <w:suppressAutoHyphens w:val="0"/>
        <w:autoSpaceDE w:val="0"/>
        <w:autoSpaceDN w:val="0"/>
        <w:spacing w:after="0" w:line="235" w:lineRule="auto"/>
        <w:ind w:left="0" w:right="4"/>
        <w:jc w:val="both"/>
        <w:rPr>
          <w:rFonts w:ascii="Times New Roman" w:hAnsi="Times New Roman"/>
          <w:sz w:val="28"/>
          <w:szCs w:val="28"/>
        </w:rPr>
      </w:pPr>
      <w:bookmarkStart w:id="1" w:name="_bookmark0"/>
      <w:bookmarkEnd w:id="1"/>
      <w:proofErr w:type="gramStart"/>
      <w:r>
        <w:rPr>
          <w:rFonts w:ascii="Times New Roman" w:hAnsi="Times New Roman"/>
          <w:sz w:val="28"/>
          <w:szCs w:val="28"/>
        </w:rPr>
        <w:t xml:space="preserve">1.Предоставить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D7546C" w:rsidRDefault="00D7546C" w:rsidP="00D7546C">
      <w:pPr>
        <w:pStyle w:val="a5"/>
        <w:spacing w:line="247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Налоговая </w:t>
      </w:r>
      <w:proofErr w:type="gramStart"/>
      <w:r>
        <w:rPr>
          <w:sz w:val="28"/>
          <w:szCs w:val="28"/>
        </w:rPr>
        <w:t>льгот</w:t>
      </w:r>
      <w:proofErr w:type="gramEnd"/>
      <w:r>
        <w:rPr>
          <w:sz w:val="28"/>
          <w:szCs w:val="28"/>
        </w:rPr>
        <w:t xml:space="preserve"> а применяется при одновременном соблюдении следующих </w:t>
      </w:r>
      <w:r>
        <w:rPr>
          <w:spacing w:val="-2"/>
          <w:sz w:val="28"/>
          <w:szCs w:val="28"/>
        </w:rPr>
        <w:t>условий:</w:t>
      </w:r>
    </w:p>
    <w:p w:rsidR="00D7546C" w:rsidRDefault="00D7546C" w:rsidP="00D7546C">
      <w:pPr>
        <w:pStyle w:val="a5"/>
        <w:spacing w:line="235" w:lineRule="auto"/>
        <w:ind w:right="7" w:firstLine="0"/>
        <w:rPr>
          <w:sz w:val="28"/>
          <w:szCs w:val="28"/>
        </w:rPr>
      </w:pPr>
      <w:r>
        <w:rPr>
          <w:sz w:val="28"/>
          <w:szCs w:val="28"/>
        </w:rPr>
        <w:t xml:space="preserve">- наличие регистрации по месту жительства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Мордовия;</w:t>
      </w:r>
    </w:p>
    <w:p w:rsidR="00D7546C" w:rsidRDefault="00D7546C" w:rsidP="00D7546C">
      <w:pPr>
        <w:pStyle w:val="a5"/>
        <w:spacing w:line="235" w:lineRule="auto"/>
        <w:ind w:right="6" w:firstLine="0"/>
        <w:rPr>
          <w:sz w:val="28"/>
          <w:szCs w:val="28"/>
        </w:rPr>
      </w:pPr>
      <w:r>
        <w:rPr>
          <w:sz w:val="28"/>
          <w:szCs w:val="28"/>
        </w:rPr>
        <w:t xml:space="preserve">- членство гражданина в составе народной дружины, действующей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Мордовия;</w:t>
      </w:r>
    </w:p>
    <w:p w:rsidR="00D7546C" w:rsidRDefault="00D7546C" w:rsidP="00D7546C">
      <w:pPr>
        <w:pStyle w:val="a5"/>
        <w:spacing w:line="235" w:lineRule="auto"/>
        <w:ind w:right="2" w:firstLine="0"/>
        <w:rPr>
          <w:sz w:val="28"/>
          <w:szCs w:val="28"/>
        </w:rPr>
      </w:pPr>
      <w:r>
        <w:rPr>
          <w:sz w:val="28"/>
          <w:szCs w:val="28"/>
        </w:rPr>
        <w:t xml:space="preserve">- наличие объектов налогообложения в соответствии с </w:t>
      </w:r>
      <w:hyperlink r:id="rId13" w:history="1">
        <w:r>
          <w:rPr>
            <w:rStyle w:val="a9"/>
            <w:color w:val="auto"/>
            <w:sz w:val="28"/>
            <w:szCs w:val="28"/>
            <w:u w:val="none"/>
          </w:rPr>
          <w:t>Налоговым кодексом</w:t>
        </w:r>
      </w:hyperlink>
      <w:r>
        <w:rPr>
          <w:sz w:val="28"/>
          <w:szCs w:val="28"/>
        </w:rPr>
        <w:t xml:space="preserve"> Российской Федерации по земельному налогу и налогу на имущество физических лиц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D7546C" w:rsidRDefault="00D7546C" w:rsidP="00D7546C">
      <w:pPr>
        <w:pStyle w:val="a8"/>
        <w:widowControl w:val="0"/>
        <w:numPr>
          <w:ilvl w:val="0"/>
          <w:numId w:val="1"/>
        </w:numPr>
        <w:tabs>
          <w:tab w:val="left" w:pos="1003"/>
        </w:tabs>
        <w:autoSpaceDE w:val="0"/>
        <w:autoSpaceDN w:val="0"/>
        <w:spacing w:after="0" w:line="235" w:lineRule="auto"/>
        <w:ind w:left="0" w:right="5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Основаниями применения налоговой льготы, указанной в </w:t>
      </w:r>
      <w:hyperlink r:id="rId14" w:anchor="_bookmark0" w:history="1">
        <w:r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пункте 1</w:t>
        </w:r>
      </w:hyperlink>
      <w:r>
        <w:rPr>
          <w:rFonts w:ascii="Times New Roman" w:hAnsi="Times New Roman"/>
          <w:sz w:val="28"/>
          <w:szCs w:val="28"/>
        </w:rPr>
        <w:t xml:space="preserve">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</w:t>
      </w:r>
      <w:r>
        <w:rPr>
          <w:rFonts w:ascii="Times New Roman" w:hAnsi="Times New Roman"/>
          <w:spacing w:val="-2"/>
          <w:sz w:val="28"/>
          <w:szCs w:val="28"/>
        </w:rPr>
        <w:t>сборах.</w:t>
      </w:r>
    </w:p>
    <w:p w:rsidR="00D7546C" w:rsidRDefault="00D7546C" w:rsidP="00D7546C">
      <w:pPr>
        <w:pStyle w:val="a5"/>
        <w:spacing w:line="235" w:lineRule="auto"/>
        <w:ind w:right="2" w:firstLine="0"/>
        <w:rPr>
          <w:sz w:val="28"/>
          <w:szCs w:val="28"/>
        </w:rPr>
      </w:pPr>
      <w:r>
        <w:rPr>
          <w:sz w:val="28"/>
          <w:szCs w:val="28"/>
        </w:rPr>
        <w:t xml:space="preserve">Документами, предоставляемыми членами народной дружины самостоятельно в налоговый орган, подтверждающими право на налоговую льготу, указанную в пункте 1 настоящего решения, </w:t>
      </w:r>
      <w:r>
        <w:rPr>
          <w:spacing w:val="-2"/>
          <w:sz w:val="28"/>
          <w:szCs w:val="28"/>
        </w:rPr>
        <w:t>являются:</w:t>
      </w:r>
    </w:p>
    <w:p w:rsidR="00D7546C" w:rsidRDefault="00D7546C" w:rsidP="00D7546C">
      <w:pPr>
        <w:pStyle w:val="a5"/>
        <w:spacing w:line="235" w:lineRule="auto"/>
        <w:ind w:right="6" w:firstLine="0"/>
        <w:rPr>
          <w:sz w:val="28"/>
          <w:szCs w:val="28"/>
        </w:rPr>
      </w:pPr>
      <w:r>
        <w:rPr>
          <w:sz w:val="28"/>
          <w:szCs w:val="28"/>
        </w:rPr>
        <w:t xml:space="preserve">- копия удостоверения народного дружинника, изготовленная в соответствии с описанием и образцом, которые установлены </w:t>
      </w:r>
      <w:hyperlink r:id="rId15" w:history="1">
        <w:r>
          <w:rPr>
            <w:rStyle w:val="a9"/>
            <w:color w:val="auto"/>
            <w:sz w:val="28"/>
            <w:szCs w:val="28"/>
            <w:u w:val="none"/>
          </w:rPr>
          <w:t>приложением 1</w:t>
        </w:r>
      </w:hyperlink>
      <w:r>
        <w:rPr>
          <w:sz w:val="28"/>
          <w:szCs w:val="28"/>
        </w:rPr>
        <w:t xml:space="preserve"> к </w:t>
      </w:r>
      <w:hyperlink r:id="rId16" w:history="1">
        <w:r>
          <w:rPr>
            <w:rStyle w:val="a9"/>
            <w:color w:val="auto"/>
            <w:sz w:val="28"/>
            <w:szCs w:val="28"/>
            <w:u w:val="none"/>
          </w:rPr>
          <w:t>Закону</w:t>
        </w:r>
      </w:hyperlink>
      <w:r>
        <w:rPr>
          <w:sz w:val="28"/>
          <w:szCs w:val="28"/>
        </w:rPr>
        <w:t xml:space="preserve"> Республики Мордовия от 29 июня 2015г. №53-З "Об отдельных вопросах участия граждан в охране общественного порядка на территории Республики Мордовия";</w:t>
      </w:r>
    </w:p>
    <w:p w:rsidR="00D7546C" w:rsidRDefault="00D7546C" w:rsidP="00D7546C">
      <w:pPr>
        <w:pStyle w:val="a5"/>
        <w:spacing w:line="235" w:lineRule="auto"/>
        <w:ind w:right="5" w:firstLine="0"/>
        <w:rPr>
          <w:sz w:val="28"/>
          <w:szCs w:val="28"/>
        </w:rPr>
      </w:pPr>
      <w:r>
        <w:rPr>
          <w:sz w:val="28"/>
          <w:szCs w:val="28"/>
        </w:rPr>
        <w:t xml:space="preserve">- 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D7546C" w:rsidRDefault="00D7546C" w:rsidP="00D7546C">
      <w:pPr>
        <w:pStyle w:val="a8"/>
        <w:widowControl w:val="0"/>
        <w:numPr>
          <w:ilvl w:val="0"/>
          <w:numId w:val="1"/>
        </w:numPr>
        <w:tabs>
          <w:tab w:val="left" w:pos="976"/>
        </w:tabs>
        <w:suppressAutoHyphens w:val="0"/>
        <w:autoSpaceDE w:val="0"/>
        <w:autoSpaceDN w:val="0"/>
        <w:spacing w:before="91" w:after="0" w:line="235" w:lineRule="auto"/>
        <w:ind w:right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 момента подписания.</w:t>
      </w:r>
    </w:p>
    <w:p w:rsidR="00D7546C" w:rsidRDefault="00D7546C" w:rsidP="00D7546C">
      <w:pPr>
        <w:rPr>
          <w:rFonts w:ascii="Times New Roman" w:hAnsi="Times New Roman" w:cs="Times New Roman"/>
          <w:sz w:val="28"/>
          <w:szCs w:val="28"/>
        </w:rPr>
      </w:pPr>
    </w:p>
    <w:p w:rsidR="00D7546C" w:rsidRDefault="00D7546C" w:rsidP="00D7546C">
      <w:pPr>
        <w:rPr>
          <w:rFonts w:ascii="Times New Roman" w:hAnsi="Times New Roman" w:cs="Times New Roman"/>
          <w:sz w:val="28"/>
          <w:szCs w:val="28"/>
        </w:rPr>
      </w:pPr>
    </w:p>
    <w:p w:rsidR="00D7546C" w:rsidRDefault="00D7546C" w:rsidP="00D7546C">
      <w:pPr>
        <w:rPr>
          <w:rFonts w:ascii="Times New Roman" w:hAnsi="Times New Roman" w:cs="Times New Roman"/>
          <w:sz w:val="28"/>
          <w:szCs w:val="28"/>
        </w:rPr>
      </w:pPr>
    </w:p>
    <w:p w:rsidR="00D7546C" w:rsidRDefault="00D7546C" w:rsidP="00D7546C">
      <w:pPr>
        <w:rPr>
          <w:rFonts w:ascii="Times New Roman" w:hAnsi="Times New Roman" w:cs="Times New Roman"/>
          <w:sz w:val="28"/>
          <w:szCs w:val="28"/>
        </w:rPr>
      </w:pPr>
    </w:p>
    <w:p w:rsidR="00D7546C" w:rsidRDefault="00D7546C" w:rsidP="00D754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D7546C" w:rsidRDefault="00D7546C" w:rsidP="00D7546C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С.З.Кильдеев</w:t>
      </w:r>
    </w:p>
    <w:p w:rsidR="00D7546C" w:rsidRDefault="00D7546C" w:rsidP="00D7546C"/>
    <w:p w:rsidR="00A5317E" w:rsidRDefault="00A5317E"/>
    <w:sectPr w:rsidR="00A5317E" w:rsidSect="00A52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546C"/>
    <w:rsid w:val="0065583F"/>
    <w:rsid w:val="00773379"/>
    <w:rsid w:val="00A5317E"/>
    <w:rsid w:val="00D75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D7546C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  <w:lang w:eastAsia="en-US"/>
    </w:rPr>
  </w:style>
  <w:style w:type="character" w:customStyle="1" w:styleId="a4">
    <w:name w:val="Название Знак"/>
    <w:basedOn w:val="a0"/>
    <w:link w:val="a3"/>
    <w:uiPriority w:val="1"/>
    <w:rsid w:val="00D7546C"/>
    <w:rPr>
      <w:rFonts w:ascii="Arial" w:eastAsia="Arial" w:hAnsi="Arial" w:cs="Arial"/>
      <w:b/>
      <w:bCs/>
      <w:lang w:eastAsia="en-US"/>
    </w:rPr>
  </w:style>
  <w:style w:type="paragraph" w:styleId="a5">
    <w:name w:val="Body Text"/>
    <w:basedOn w:val="a"/>
    <w:link w:val="a6"/>
    <w:uiPriority w:val="1"/>
    <w:semiHidden/>
    <w:unhideWhenUsed/>
    <w:qFormat/>
    <w:rsid w:val="00D7546C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eastAsia="Times New Roman" w:hAnsi="Times New Roman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1"/>
    <w:semiHidden/>
    <w:rsid w:val="00D7546C"/>
    <w:rPr>
      <w:rFonts w:ascii="Times New Roman" w:eastAsia="Times New Roman" w:hAnsi="Times New Roman" w:cs="Times New Roman"/>
      <w:lang w:eastAsia="en-US"/>
    </w:rPr>
  </w:style>
  <w:style w:type="paragraph" w:styleId="a7">
    <w:name w:val="No Spacing"/>
    <w:uiPriority w:val="1"/>
    <w:qFormat/>
    <w:rsid w:val="00D7546C"/>
    <w:pPr>
      <w:spacing w:after="0" w:line="240" w:lineRule="auto"/>
    </w:pPr>
    <w:rPr>
      <w:rFonts w:eastAsiaTheme="minorHAnsi"/>
      <w:lang w:eastAsia="en-US"/>
    </w:rPr>
  </w:style>
  <w:style w:type="paragraph" w:styleId="a8">
    <w:name w:val="List Paragraph"/>
    <w:basedOn w:val="a"/>
    <w:uiPriority w:val="1"/>
    <w:qFormat/>
    <w:rsid w:val="00D7546C"/>
    <w:pPr>
      <w:suppressAutoHyphens/>
      <w:ind w:left="720"/>
    </w:pPr>
    <w:rPr>
      <w:rFonts w:ascii="Calibri" w:eastAsia="Calibri" w:hAnsi="Calibri" w:cs="Times New Roman"/>
      <w:lang w:eastAsia="ar-SA"/>
    </w:rPr>
  </w:style>
  <w:style w:type="character" w:styleId="a9">
    <w:name w:val="Hyperlink"/>
    <w:basedOn w:val="a0"/>
    <w:uiPriority w:val="99"/>
    <w:semiHidden/>
    <w:unhideWhenUsed/>
    <w:rsid w:val="00D754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0900200/3992" TargetMode="External"/><Relationship Id="rId13" Type="http://schemas.openxmlformats.org/officeDocument/2006/relationships/hyperlink" Target="https://internet.garant.ru/document/redirect/10900200/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0900200/38702" TargetMode="External"/><Relationship Id="rId12" Type="http://schemas.openxmlformats.org/officeDocument/2006/relationships/hyperlink" Target="https://internet.garant.ru/document/redirect/44922976/1000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9064156/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406182897/0" TargetMode="External"/><Relationship Id="rId11" Type="http://schemas.openxmlformats.org/officeDocument/2006/relationships/hyperlink" Target="https://internet.garant.ru/document/redirect/9064156/600" TargetMode="External"/><Relationship Id="rId5" Type="http://schemas.openxmlformats.org/officeDocument/2006/relationships/hyperlink" Target="https://internet.garant.ru/document/redirect/406182897/0" TargetMode="External"/><Relationship Id="rId15" Type="http://schemas.openxmlformats.org/officeDocument/2006/relationships/hyperlink" Target="https://internet.garant.ru/document/redirect/9064156/1000" TargetMode="External"/><Relationship Id="rId10" Type="http://schemas.openxmlformats.org/officeDocument/2006/relationships/hyperlink" Target="https://internet.garant.ru/document/redirect/70627294/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86367/140133" TargetMode="External"/><Relationship Id="rId14" Type="http://schemas.openxmlformats.org/officeDocument/2006/relationships/hyperlink" Target="file:///C:\Users\User\AppData\Local\Temp\Rar$DIa0.134\&#1055;&#1088;&#1086;&#1077;&#1082;&#1090;%20&#1088;&#1077;&#1096;&#1077;&#1085;&#1080;&#1103;%20&#1087;&#1086;%20&#1085;&#1072;&#1083;&#1086;&#1075;&#1091;%20&#1076;&#1083;&#1103;%20&#1076;&#1088;&#1091;&#1078;&#1080;&#1085;&#1085;&#1080;&#1082;&#1086;&#1074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671</Words>
  <Characters>3827</Characters>
  <Application>Microsoft Office Word</Application>
  <DocSecurity>0</DocSecurity>
  <Lines>31</Lines>
  <Paragraphs>8</Paragraphs>
  <ScaleCrop>false</ScaleCrop>
  <Company/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2025-02-13T06:36:00Z</cp:lastPrinted>
  <dcterms:created xsi:type="dcterms:W3CDTF">2025-02-13T06:34:00Z</dcterms:created>
  <dcterms:modified xsi:type="dcterms:W3CDTF">2025-02-13T07:41:00Z</dcterms:modified>
</cp:coreProperties>
</file>