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ayout w:type="fixed"/>
        <w:tblLook w:val="04A0"/>
      </w:tblPr>
      <w:tblGrid>
        <w:gridCol w:w="9828"/>
      </w:tblGrid>
      <w:tr w:rsidR="00EC4D94" w:rsidRPr="000A09C0" w:rsidTr="004314FB">
        <w:tc>
          <w:tcPr>
            <w:tcW w:w="9828" w:type="dxa"/>
          </w:tcPr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КИШАЛИНСКОГО СЕЛЬСКОГО ПОСЕЛЕНИЯ </w:t>
            </w:r>
            <w:r w:rsidRPr="00973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A37E02" w:rsidRPr="00973948" w:rsidRDefault="00A37E02" w:rsidP="00A37E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proofErr w:type="gramStart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>П</w:t>
            </w:r>
            <w:proofErr w:type="gramEnd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 xml:space="preserve"> О С Т А Н О В Л Е Н И Е</w:t>
            </w:r>
          </w:p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7E02" w:rsidRPr="00973948" w:rsidRDefault="00A37E02" w:rsidP="00A3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33BE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06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76F2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марта</w:t>
            </w:r>
            <w:r w:rsidR="00933BE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33BE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                             №</w:t>
            </w:r>
            <w:r w:rsidR="0078756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EC4D94" w:rsidRPr="000A09C0" w:rsidRDefault="00364A13" w:rsidP="00A37E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EC4D94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37E02" w:rsidRPr="000A09C0" w:rsidRDefault="00A37E02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64A13" w:rsidRPr="000A09C0" w:rsidRDefault="00EC4D94" w:rsidP="004314F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EC4D94" w:rsidRPr="000A09C0" w:rsidRDefault="00EC4D94" w:rsidP="004314FB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ьного образования «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Кишалинское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</w:t>
            </w:r>
            <w:r w:rsidR="001D55E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роект решения Совета депутатов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</w:t>
            </w:r>
            <w:r w:rsidR="003F74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933BE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07 </w:t>
            </w:r>
            <w:r w:rsidR="003F74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марта</w:t>
            </w:r>
            <w:r w:rsidR="00933BE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2025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1333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</w:p>
          <w:p w:rsidR="00EC4D94" w:rsidRPr="000A09C0" w:rsidRDefault="00EC4D94" w:rsidP="001333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                      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П.Н. Левин</w:t>
            </w: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EC4D9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217A91" w:rsidRDefault="00217A91" w:rsidP="00217A9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:rsidR="00933BE6" w:rsidRDefault="00933BE6" w:rsidP="00933BE6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Проект</w:t>
      </w:r>
    </w:p>
    <w:p w:rsidR="00933BE6" w:rsidRDefault="00933BE6" w:rsidP="00933BE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РЕСПУБЛИКА МОРДОВИЯ </w:t>
      </w:r>
    </w:p>
    <w:p w:rsidR="00933BE6" w:rsidRDefault="00933BE6" w:rsidP="00933BE6">
      <w:pPr>
        <w:jc w:val="center"/>
        <w:rPr>
          <w:rFonts w:ascii="Times New Roman" w:hAnsi="Times New Roman"/>
          <w:b/>
          <w:sz w:val="28"/>
          <w:szCs w:val="28"/>
        </w:rPr>
      </w:pPr>
      <w:r w:rsidRPr="009B008F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933BE6" w:rsidRPr="009B008F" w:rsidRDefault="00933BE6" w:rsidP="00933BE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КИШАЛИНСКОГО</w:t>
      </w:r>
      <w:r w:rsidRPr="009B008F">
        <w:rPr>
          <w:rFonts w:ascii="Times New Roman" w:hAnsi="Times New Roman"/>
          <w:b/>
          <w:sz w:val="28"/>
          <w:szCs w:val="28"/>
        </w:rPr>
        <w:t xml:space="preserve"> СЕЛЬСКОГО ПОСЕЛЕНИЯАТЮРЬЕВСКОГО МУНИЦИПАЛЬНОГО РАЙОНА</w:t>
      </w:r>
    </w:p>
    <w:p w:rsidR="00933BE6" w:rsidRPr="009B008F" w:rsidRDefault="00933BE6" w:rsidP="00933BE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933BE6" w:rsidRPr="009B008F" w:rsidRDefault="00933BE6" w:rsidP="00933BE6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B008F">
        <w:rPr>
          <w:rFonts w:ascii="PT Astra Serif" w:hAnsi="PT Astra Serif"/>
          <w:b/>
          <w:sz w:val="28"/>
          <w:szCs w:val="28"/>
        </w:rPr>
        <w:t>РЕШЕНИЕ</w:t>
      </w:r>
    </w:p>
    <w:p w:rsidR="00933BE6" w:rsidRPr="00B9775B" w:rsidRDefault="00933BE6" w:rsidP="00933BE6">
      <w:pPr>
        <w:ind w:firstLine="540"/>
        <w:rPr>
          <w:rFonts w:ascii="PT Astra Serif" w:hAnsi="PT Astra Serif"/>
          <w:b/>
          <w:sz w:val="28"/>
          <w:szCs w:val="28"/>
        </w:rPr>
      </w:pPr>
    </w:p>
    <w:p w:rsidR="00933BE6" w:rsidRPr="00D518B8" w:rsidRDefault="00276F27" w:rsidP="00933BE6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PT Astra Serif" w:hAnsi="PT Astra Serif"/>
          <w:b/>
          <w:sz w:val="28"/>
          <w:szCs w:val="28"/>
        </w:rPr>
      </w:pPr>
      <w:r w:rsidRPr="00D518B8">
        <w:rPr>
          <w:rFonts w:ascii="PT Astra Serif" w:hAnsi="PT Astra Serif"/>
          <w:b/>
          <w:sz w:val="28"/>
          <w:szCs w:val="28"/>
        </w:rPr>
        <w:t>О</w:t>
      </w:r>
      <w:r w:rsidR="00933BE6" w:rsidRPr="00D518B8">
        <w:rPr>
          <w:rFonts w:ascii="PT Astra Serif" w:hAnsi="PT Astra Serif"/>
          <w:b/>
          <w:sz w:val="28"/>
          <w:szCs w:val="28"/>
        </w:rPr>
        <w:t>т</w:t>
      </w:r>
      <w:r>
        <w:rPr>
          <w:rFonts w:ascii="PT Astra Serif" w:hAnsi="PT Astra Serif"/>
          <w:b/>
          <w:sz w:val="28"/>
          <w:szCs w:val="28"/>
        </w:rPr>
        <w:t xml:space="preserve">            </w:t>
      </w:r>
      <w:r w:rsidR="00933BE6" w:rsidRPr="00D518B8">
        <w:rPr>
          <w:rFonts w:ascii="PT Astra Serif" w:hAnsi="PT Astra Serif"/>
          <w:b/>
          <w:sz w:val="28"/>
          <w:szCs w:val="28"/>
        </w:rPr>
        <w:t>202</w:t>
      </w:r>
      <w:r w:rsidR="00933BE6">
        <w:rPr>
          <w:rFonts w:ascii="PT Astra Serif" w:hAnsi="PT Astra Serif"/>
          <w:b/>
          <w:sz w:val="28"/>
          <w:szCs w:val="28"/>
        </w:rPr>
        <w:t xml:space="preserve">5 года                                                     № </w:t>
      </w:r>
    </w:p>
    <w:p w:rsidR="00933BE6" w:rsidRPr="00B9775B" w:rsidRDefault="00933BE6" w:rsidP="00933BE6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933BE6" w:rsidRPr="009B008F" w:rsidRDefault="00933BE6" w:rsidP="00933BE6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B008F">
        <w:rPr>
          <w:rFonts w:ascii="PT Astra Serif" w:hAnsi="PT Astra Serif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PT Astra Serif" w:hAnsi="PT Astra Serif"/>
          <w:b/>
          <w:bCs/>
          <w:kern w:val="28"/>
          <w:sz w:val="28"/>
          <w:szCs w:val="28"/>
        </w:rPr>
        <w:t>КИШАЛИНСКОГО</w:t>
      </w:r>
      <w:r w:rsidRPr="009B008F">
        <w:rPr>
          <w:rFonts w:ascii="PT Astra Serif" w:hAnsi="PT Astra Serif"/>
          <w:b/>
          <w:bCs/>
          <w:kern w:val="28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933BE6" w:rsidRDefault="00933BE6" w:rsidP="00933BE6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sz w:val="28"/>
          <w:szCs w:val="28"/>
        </w:rPr>
      </w:pPr>
    </w:p>
    <w:p w:rsidR="00933BE6" w:rsidRPr="00B9775B" w:rsidRDefault="00933BE6" w:rsidP="00933BE6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sz w:val="28"/>
          <w:szCs w:val="28"/>
        </w:rPr>
      </w:pPr>
      <w:r w:rsidRPr="00B9775B">
        <w:rPr>
          <w:rFonts w:ascii="PT Astra Serif" w:hAnsi="PT Astra Serif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PT Astra Serif" w:hAnsi="PT Astra Serif"/>
          <w:sz w:val="28"/>
          <w:szCs w:val="28"/>
        </w:rPr>
        <w:t>Кишалинского</w:t>
      </w:r>
      <w:r w:rsidRPr="00B9775B">
        <w:rPr>
          <w:rFonts w:ascii="PT Astra Serif" w:hAnsi="PT Astra Serif"/>
          <w:sz w:val="28"/>
          <w:szCs w:val="28"/>
        </w:rPr>
        <w:t>сельского</w:t>
      </w:r>
      <w:proofErr w:type="spellEnd"/>
      <w:r w:rsidRPr="00B9775B">
        <w:rPr>
          <w:rFonts w:ascii="PT Astra Serif" w:hAnsi="PT Astra Serif"/>
          <w:sz w:val="28"/>
          <w:szCs w:val="28"/>
        </w:rPr>
        <w:t xml:space="preserve">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B9775B">
        <w:rPr>
          <w:rFonts w:ascii="PT Astra Serif" w:hAnsi="PT Astra Serif"/>
          <w:sz w:val="28"/>
          <w:szCs w:val="28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D576AB">
        <w:rPr>
          <w:rFonts w:ascii="PT Astra Serif" w:hAnsi="PT Astra Serif"/>
          <w:sz w:val="28"/>
          <w:szCs w:val="28"/>
        </w:rPr>
        <w:t>Кишалинского</w:t>
      </w:r>
      <w:r w:rsidRPr="00B9775B">
        <w:rPr>
          <w:rFonts w:ascii="PT Astra Serif" w:hAnsi="PT Astra Serif"/>
          <w:sz w:val="28"/>
          <w:szCs w:val="28"/>
        </w:rPr>
        <w:t>сельского</w:t>
      </w:r>
      <w:proofErr w:type="spellEnd"/>
      <w:r w:rsidRPr="00B9775B">
        <w:rPr>
          <w:rFonts w:ascii="PT Astra Serif" w:hAnsi="PT Astra Serif"/>
          <w:sz w:val="28"/>
          <w:szCs w:val="28"/>
        </w:rPr>
        <w:t xml:space="preserve"> поселения </w:t>
      </w:r>
      <w:proofErr w:type="spellStart"/>
      <w:r w:rsidRPr="006929B8">
        <w:rPr>
          <w:rFonts w:ascii="PT Astra Serif" w:hAnsi="PT Astra Serif"/>
          <w:sz w:val="28"/>
          <w:szCs w:val="28"/>
        </w:rPr>
        <w:t>Атюрьевского</w:t>
      </w:r>
      <w:proofErr w:type="spellEnd"/>
      <w:r w:rsidRPr="006929B8">
        <w:rPr>
          <w:rFonts w:ascii="PT Astra Serif" w:hAnsi="PT Astra Serif"/>
          <w:sz w:val="28"/>
          <w:szCs w:val="28"/>
        </w:rPr>
        <w:t xml:space="preserve"> </w:t>
      </w:r>
      <w:r w:rsidRPr="00B9775B">
        <w:rPr>
          <w:rFonts w:ascii="PT Astra Serif" w:hAnsi="PT Astra Serif"/>
          <w:sz w:val="28"/>
          <w:szCs w:val="28"/>
        </w:rPr>
        <w:t>муниципального района</w:t>
      </w:r>
      <w:r w:rsidRPr="00B9775B">
        <w:rPr>
          <w:rFonts w:ascii="PT Astra Serif" w:hAnsi="PT Astra Serif"/>
          <w:bCs/>
          <w:sz w:val="28"/>
          <w:szCs w:val="28"/>
        </w:rPr>
        <w:t xml:space="preserve"> решил</w:t>
      </w:r>
      <w:r w:rsidRPr="00B9775B">
        <w:rPr>
          <w:rFonts w:ascii="PT Astra Serif" w:hAnsi="PT Astra Serif"/>
          <w:sz w:val="28"/>
          <w:szCs w:val="28"/>
        </w:rPr>
        <w:t>:</w:t>
      </w:r>
    </w:p>
    <w:p w:rsidR="00933BE6" w:rsidRPr="006929B8" w:rsidRDefault="00933BE6" w:rsidP="00933BE6">
      <w:pPr>
        <w:pStyle w:val="text"/>
        <w:spacing w:before="240"/>
        <w:rPr>
          <w:rFonts w:ascii="PT Astra Serif" w:hAnsi="PT Astra Serif"/>
          <w:sz w:val="28"/>
          <w:szCs w:val="28"/>
        </w:rPr>
      </w:pPr>
      <w:r w:rsidRPr="00B9775B">
        <w:rPr>
          <w:rFonts w:ascii="PT Astra Serif" w:hAnsi="PT Astra Serif"/>
          <w:sz w:val="28"/>
          <w:szCs w:val="28"/>
        </w:rPr>
        <w:t xml:space="preserve">1. Внести в Устав </w:t>
      </w:r>
      <w:proofErr w:type="spellStart"/>
      <w:r w:rsidRPr="00D576AB">
        <w:rPr>
          <w:rFonts w:ascii="PT Astra Serif" w:hAnsi="PT Astra Serif"/>
          <w:sz w:val="28"/>
          <w:szCs w:val="28"/>
        </w:rPr>
        <w:t>Кишалинского</w:t>
      </w:r>
      <w:r w:rsidRPr="00B9775B">
        <w:rPr>
          <w:rFonts w:ascii="PT Astra Serif" w:hAnsi="PT Astra Serif"/>
          <w:sz w:val="28"/>
          <w:szCs w:val="28"/>
        </w:rPr>
        <w:t>сельского</w:t>
      </w:r>
      <w:proofErr w:type="spellEnd"/>
      <w:r w:rsidRPr="00B9775B">
        <w:rPr>
          <w:rFonts w:ascii="PT Astra Serif" w:hAnsi="PT Astra Serif"/>
          <w:sz w:val="28"/>
          <w:szCs w:val="28"/>
        </w:rPr>
        <w:t xml:space="preserve"> поселения </w:t>
      </w:r>
      <w:proofErr w:type="spellStart"/>
      <w:r w:rsidRPr="006929B8">
        <w:rPr>
          <w:rFonts w:ascii="PT Astra Serif" w:hAnsi="PT Astra Serif"/>
          <w:sz w:val="28"/>
          <w:szCs w:val="28"/>
        </w:rPr>
        <w:t>Атюрьевского</w:t>
      </w:r>
      <w:proofErr w:type="spellEnd"/>
      <w:r w:rsidRPr="006929B8">
        <w:rPr>
          <w:rFonts w:ascii="PT Astra Serif" w:hAnsi="PT Astra Serif"/>
          <w:sz w:val="28"/>
          <w:szCs w:val="28"/>
        </w:rPr>
        <w:t xml:space="preserve"> </w:t>
      </w:r>
      <w:r w:rsidRPr="00B9775B">
        <w:rPr>
          <w:rFonts w:ascii="PT Astra Serif" w:hAnsi="PT Astra Serif"/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proofErr w:type="spellStart"/>
      <w:r w:rsidRPr="00D576AB">
        <w:rPr>
          <w:rFonts w:ascii="PT Astra Serif" w:hAnsi="PT Astra Serif"/>
          <w:sz w:val="28"/>
          <w:szCs w:val="28"/>
        </w:rPr>
        <w:t>Кишалинского</w:t>
      </w:r>
      <w:r w:rsidRPr="00B9775B">
        <w:rPr>
          <w:rFonts w:ascii="PT Astra Serif" w:hAnsi="PT Astra Serif"/>
          <w:sz w:val="28"/>
          <w:szCs w:val="28"/>
        </w:rPr>
        <w:t>сельского</w:t>
      </w:r>
      <w:proofErr w:type="spellEnd"/>
      <w:r w:rsidRPr="00B9775B">
        <w:rPr>
          <w:rFonts w:ascii="PT Astra Serif" w:hAnsi="PT Astra Serif"/>
          <w:sz w:val="28"/>
          <w:szCs w:val="28"/>
        </w:rPr>
        <w:t xml:space="preserve"> поселения </w:t>
      </w:r>
      <w:proofErr w:type="spellStart"/>
      <w:r w:rsidRPr="006929B8">
        <w:rPr>
          <w:rFonts w:ascii="PT Astra Serif" w:hAnsi="PT Astra Serif"/>
          <w:sz w:val="28"/>
          <w:szCs w:val="28"/>
        </w:rPr>
        <w:t>Атюрьевского</w:t>
      </w:r>
      <w:proofErr w:type="spellEnd"/>
      <w:r w:rsidRPr="006929B8">
        <w:rPr>
          <w:rFonts w:ascii="PT Astra Serif" w:hAnsi="PT Astra Serif"/>
          <w:sz w:val="28"/>
          <w:szCs w:val="28"/>
        </w:rPr>
        <w:t xml:space="preserve"> </w:t>
      </w:r>
      <w:r w:rsidRPr="00B9775B">
        <w:rPr>
          <w:rFonts w:ascii="PT Astra Serif" w:hAnsi="PT Astra Serif"/>
          <w:sz w:val="28"/>
          <w:szCs w:val="28"/>
        </w:rPr>
        <w:t xml:space="preserve">муниципального района Республики Мордовия от </w:t>
      </w:r>
      <w:r>
        <w:rPr>
          <w:rFonts w:ascii="PT Astra Serif" w:hAnsi="PT Astra Serif"/>
          <w:sz w:val="28"/>
          <w:szCs w:val="28"/>
        </w:rPr>
        <w:t>19</w:t>
      </w:r>
      <w:r w:rsidRPr="00B9775B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0</w:t>
      </w:r>
      <w:r w:rsidRPr="00B9775B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21</w:t>
      </w:r>
      <w:r w:rsidRPr="00B9775B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7</w:t>
      </w:r>
      <w:r w:rsidRPr="00B9775B">
        <w:rPr>
          <w:rFonts w:ascii="PT Astra Serif" w:hAnsi="PT Astra Serif"/>
          <w:sz w:val="28"/>
          <w:szCs w:val="28"/>
        </w:rPr>
        <w:t xml:space="preserve"> (с изменениями, внесёнными решениями Совета депутатов </w:t>
      </w:r>
      <w:proofErr w:type="spellStart"/>
      <w:r w:rsidRPr="00D576AB">
        <w:rPr>
          <w:rFonts w:ascii="PT Astra Serif" w:hAnsi="PT Astra Serif"/>
          <w:sz w:val="28"/>
          <w:szCs w:val="28"/>
        </w:rPr>
        <w:t>Кишалинского</w:t>
      </w:r>
      <w:r w:rsidRPr="00B9775B">
        <w:rPr>
          <w:rFonts w:ascii="PT Astra Serif" w:hAnsi="PT Astra Serif"/>
          <w:sz w:val="28"/>
          <w:szCs w:val="28"/>
        </w:rPr>
        <w:t>сельского</w:t>
      </w:r>
      <w:proofErr w:type="spellEnd"/>
      <w:r w:rsidRPr="00B9775B">
        <w:rPr>
          <w:rFonts w:ascii="PT Astra Serif" w:hAnsi="PT Astra Serif"/>
          <w:sz w:val="28"/>
          <w:szCs w:val="28"/>
        </w:rPr>
        <w:t xml:space="preserve"> поселения </w:t>
      </w:r>
      <w:proofErr w:type="spellStart"/>
      <w:r w:rsidRPr="006929B8">
        <w:rPr>
          <w:rFonts w:ascii="PT Astra Serif" w:hAnsi="PT Astra Serif"/>
          <w:sz w:val="28"/>
          <w:szCs w:val="28"/>
        </w:rPr>
        <w:t>Атюрьевского</w:t>
      </w:r>
      <w:proofErr w:type="spellEnd"/>
      <w:r w:rsidRPr="006929B8">
        <w:rPr>
          <w:rFonts w:ascii="PT Astra Serif" w:hAnsi="PT Astra Serif"/>
          <w:sz w:val="28"/>
          <w:szCs w:val="28"/>
        </w:rPr>
        <w:t xml:space="preserve"> </w:t>
      </w:r>
      <w:r w:rsidRPr="00B9775B">
        <w:rPr>
          <w:rFonts w:ascii="PT Astra Serif" w:hAnsi="PT Astra Serif"/>
          <w:sz w:val="28"/>
          <w:szCs w:val="28"/>
        </w:rPr>
        <w:t>муниципального района Республики Мордовия</w:t>
      </w:r>
      <w:r>
        <w:rPr>
          <w:rFonts w:ascii="PT Astra Serif" w:hAnsi="PT Astra Serif"/>
          <w:sz w:val="28"/>
          <w:szCs w:val="28"/>
        </w:rPr>
        <w:t xml:space="preserve"> от 19.10.2021 № 7, от 20.12.2023 № 31)</w:t>
      </w:r>
      <w:r w:rsidRPr="00B9775B">
        <w:rPr>
          <w:rFonts w:ascii="PT Astra Serif" w:hAnsi="PT Astra Serif" w:cs="Arial"/>
          <w:sz w:val="28"/>
          <w:szCs w:val="28"/>
        </w:rPr>
        <w:t>,</w:t>
      </w:r>
      <w:r w:rsidRPr="00B9775B">
        <w:rPr>
          <w:rFonts w:ascii="PT Astra Serif" w:hAnsi="PT Astra Serif"/>
          <w:sz w:val="28"/>
          <w:szCs w:val="28"/>
        </w:rPr>
        <w:t xml:space="preserve"> следующие изменения: </w:t>
      </w:r>
    </w:p>
    <w:p w:rsidR="00933BE6" w:rsidRDefault="00933BE6" w:rsidP="00933BE6">
      <w:pPr>
        <w:pStyle w:val="text"/>
        <w:numPr>
          <w:ilvl w:val="0"/>
          <w:numId w:val="1"/>
        </w:numPr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 части 1 статьи 6:</w:t>
      </w:r>
    </w:p>
    <w:p w:rsidR="00933BE6" w:rsidRPr="00252912" w:rsidRDefault="00933BE6" w:rsidP="00933BE6">
      <w:pPr>
        <w:pStyle w:val="text"/>
        <w:ind w:left="567" w:firstLine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пункт 18 </w:t>
      </w:r>
      <w:r w:rsidRPr="00252912">
        <w:rPr>
          <w:rFonts w:ascii="PT Astra Serif" w:hAnsi="PT Astra Serif"/>
          <w:b/>
          <w:sz w:val="28"/>
          <w:szCs w:val="28"/>
        </w:rPr>
        <w:t>изложить в следующей редакции</w:t>
      </w:r>
      <w:r w:rsidRPr="00252912">
        <w:rPr>
          <w:rFonts w:ascii="PT Astra Serif" w:hAnsi="PT Astra Serif"/>
          <w:sz w:val="28"/>
          <w:szCs w:val="28"/>
        </w:rPr>
        <w:t>: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B9775B">
        <w:rPr>
          <w:rFonts w:ascii="PT Astra Serif" w:hAnsi="PT Astra Serif"/>
          <w:sz w:val="28"/>
          <w:szCs w:val="28"/>
        </w:rPr>
        <w:t>«1</w:t>
      </w:r>
      <w:r>
        <w:rPr>
          <w:rFonts w:ascii="PT Astra Serif" w:hAnsi="PT Astra Serif"/>
          <w:sz w:val="28"/>
          <w:szCs w:val="28"/>
        </w:rPr>
        <w:t>8) организация и осуществление мероприятий по работе с детьми и молодежью, участие в реализации молодежной политики, разработка и реализация мерпо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>
        <w:rPr>
          <w:rFonts w:ascii="PT Astra Serif" w:hAnsi="PT Astra Serif"/>
          <w:sz w:val="28"/>
          <w:szCs w:val="28"/>
        </w:rPr>
        <w:t>;»</w:t>
      </w:r>
      <w:proofErr w:type="gramEnd"/>
      <w:r>
        <w:rPr>
          <w:rFonts w:ascii="PT Astra Serif" w:hAnsi="PT Astra Serif"/>
          <w:sz w:val="28"/>
          <w:szCs w:val="28"/>
        </w:rPr>
        <w:t>;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C439CE">
        <w:rPr>
          <w:rFonts w:ascii="PT Astra Serif" w:hAnsi="PT Astra Serif"/>
          <w:b/>
          <w:sz w:val="28"/>
          <w:szCs w:val="28"/>
        </w:rPr>
        <w:t xml:space="preserve">дополнить пунктом </w:t>
      </w:r>
      <w:r>
        <w:rPr>
          <w:rFonts w:ascii="PT Astra Serif" w:hAnsi="PT Astra Serif"/>
          <w:b/>
          <w:sz w:val="28"/>
          <w:szCs w:val="28"/>
        </w:rPr>
        <w:t>22</w:t>
      </w:r>
      <w:r w:rsidRPr="00C439CE">
        <w:rPr>
          <w:rFonts w:ascii="PT Astra Serif" w:hAnsi="PT Astra Serif"/>
          <w:b/>
          <w:sz w:val="28"/>
          <w:szCs w:val="28"/>
        </w:rPr>
        <w:t xml:space="preserve"> следующего содержания</w:t>
      </w:r>
      <w:r>
        <w:rPr>
          <w:rFonts w:ascii="PT Astra Serif" w:hAnsi="PT Astra Serif"/>
          <w:sz w:val="28"/>
          <w:szCs w:val="28"/>
        </w:rPr>
        <w:t>: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«22) осуществление учета личных подсобных хозяйств, которые ведут граждане в соответствии с Федеральным законом от 7 июля 2003 </w:t>
      </w:r>
      <w:r>
        <w:rPr>
          <w:rFonts w:ascii="PT Astra Serif" w:hAnsi="PT Astra Serif"/>
          <w:sz w:val="28"/>
          <w:szCs w:val="28"/>
        </w:rPr>
        <w:lastRenderedPageBreak/>
        <w:t xml:space="preserve">года       № 112-ФЗ «О личном подсобном хозяйстве», в </w:t>
      </w:r>
      <w:proofErr w:type="spellStart"/>
      <w:r>
        <w:rPr>
          <w:rFonts w:ascii="PT Astra Serif" w:hAnsi="PT Astra Serif"/>
          <w:sz w:val="28"/>
          <w:szCs w:val="28"/>
        </w:rPr>
        <w:t>похозяйственных</w:t>
      </w:r>
      <w:proofErr w:type="spellEnd"/>
      <w:r>
        <w:rPr>
          <w:rFonts w:ascii="PT Astra Serif" w:hAnsi="PT Astra Serif"/>
          <w:sz w:val="28"/>
          <w:szCs w:val="28"/>
        </w:rPr>
        <w:t xml:space="preserve"> книгах».</w:t>
      </w:r>
    </w:p>
    <w:p w:rsidR="00933BE6" w:rsidRPr="00635510" w:rsidRDefault="00933BE6" w:rsidP="00933BE6">
      <w:pPr>
        <w:pStyle w:val="text"/>
        <w:numPr>
          <w:ilvl w:val="0"/>
          <w:numId w:val="1"/>
        </w:numPr>
        <w:rPr>
          <w:rFonts w:ascii="PT Astra Serif" w:hAnsi="PT Astra Serif"/>
          <w:b/>
          <w:sz w:val="28"/>
          <w:szCs w:val="28"/>
        </w:rPr>
      </w:pPr>
      <w:r w:rsidRPr="00635510">
        <w:rPr>
          <w:rFonts w:ascii="PT Astra Serif" w:hAnsi="PT Astra Serif"/>
          <w:b/>
          <w:sz w:val="28"/>
          <w:szCs w:val="28"/>
        </w:rPr>
        <w:t xml:space="preserve">дополнить статьей </w:t>
      </w:r>
      <w:r>
        <w:rPr>
          <w:rFonts w:ascii="PT Astra Serif" w:hAnsi="PT Astra Serif"/>
          <w:b/>
          <w:sz w:val="28"/>
          <w:szCs w:val="28"/>
        </w:rPr>
        <w:t xml:space="preserve">68.1. </w:t>
      </w:r>
      <w:r w:rsidRPr="00635510">
        <w:rPr>
          <w:rFonts w:ascii="PT Astra Serif" w:hAnsi="PT Astra Serif"/>
          <w:b/>
          <w:sz w:val="28"/>
          <w:szCs w:val="28"/>
        </w:rPr>
        <w:t>следующего содержания: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1124D2">
        <w:rPr>
          <w:rFonts w:ascii="PT Astra Serif" w:hAnsi="PT Astra Serif"/>
          <w:sz w:val="28"/>
          <w:szCs w:val="28"/>
        </w:rPr>
        <w:t>Статья 68.1.</w:t>
      </w:r>
      <w:r w:rsidRPr="00707AF6">
        <w:rPr>
          <w:rFonts w:ascii="PT Astra Serif" w:hAnsi="PT Astra Serif"/>
          <w:sz w:val="28"/>
          <w:szCs w:val="28"/>
        </w:rPr>
        <w:t>Полномочия органов местного самоуправления в сфере международных и внешнеэкономических связей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1.</w:t>
      </w:r>
      <w:r w:rsidRPr="00707AF6">
        <w:rPr>
          <w:rFonts w:ascii="PT Astra Serif" w:hAnsi="PT Astra Serif"/>
          <w:sz w:val="28"/>
          <w:szCs w:val="28"/>
        </w:rPr>
        <w:tab/>
        <w:t>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2.</w:t>
      </w:r>
      <w:r w:rsidRPr="00707AF6">
        <w:rPr>
          <w:rFonts w:ascii="PT Astra Serif" w:hAnsi="PT Astra Serif"/>
          <w:sz w:val="28"/>
          <w:szCs w:val="28"/>
        </w:rPr>
        <w:tab/>
        <w:t>К полномочиям органов местного самоуправления в сфере международных и внешнеэкономических связей относятся: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1)</w:t>
      </w:r>
      <w:r w:rsidRPr="00707AF6">
        <w:rPr>
          <w:rFonts w:ascii="PT Astra Serif" w:hAnsi="PT Astra Serif"/>
          <w:sz w:val="28"/>
          <w:szCs w:val="28"/>
        </w:rPr>
        <w:tab/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2)</w:t>
      </w:r>
      <w:r w:rsidRPr="00707AF6">
        <w:rPr>
          <w:rFonts w:ascii="PT Astra Serif" w:hAnsi="PT Astra Serif"/>
          <w:sz w:val="28"/>
          <w:szCs w:val="28"/>
        </w:rPr>
        <w:tab/>
        <w:t>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3)</w:t>
      </w:r>
      <w:r w:rsidRPr="00707AF6">
        <w:rPr>
          <w:rFonts w:ascii="PT Astra Serif" w:hAnsi="PT Astra Serif"/>
          <w:sz w:val="28"/>
          <w:szCs w:val="28"/>
        </w:rPr>
        <w:tab/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933BE6" w:rsidRPr="00707AF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4)</w:t>
      </w:r>
      <w:r w:rsidRPr="00707AF6">
        <w:rPr>
          <w:rFonts w:ascii="PT Astra Serif" w:hAnsi="PT Astra Serif"/>
          <w:sz w:val="28"/>
          <w:szCs w:val="28"/>
        </w:rPr>
        <w:tab/>
        <w:t>участие в разработке и реализации проектов международных программ межмуниципального сотрудничества;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07AF6">
        <w:rPr>
          <w:rFonts w:ascii="PT Astra Serif" w:hAnsi="PT Astra Serif"/>
          <w:sz w:val="28"/>
          <w:szCs w:val="28"/>
        </w:rPr>
        <w:t>5)</w:t>
      </w:r>
      <w:r w:rsidRPr="00707AF6">
        <w:rPr>
          <w:rFonts w:ascii="PT Astra Serif" w:hAnsi="PT Astra Serif"/>
          <w:sz w:val="28"/>
          <w:szCs w:val="28"/>
        </w:rPr>
        <w:tab/>
        <w:t>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нормативно-правовыми актами Российской Федерации и законами субъекта Российской Федерации.</w:t>
      </w:r>
    </w:p>
    <w:p w:rsidR="00933BE6" w:rsidRDefault="00933BE6" w:rsidP="00933BE6">
      <w:pPr>
        <w:pStyle w:val="text"/>
        <w:rPr>
          <w:rFonts w:ascii="PT Astra Serif" w:hAnsi="PT Astra Serif"/>
          <w:b/>
          <w:sz w:val="28"/>
          <w:szCs w:val="28"/>
        </w:rPr>
      </w:pPr>
      <w:r w:rsidRPr="00635510">
        <w:rPr>
          <w:rFonts w:ascii="PT Astra Serif" w:hAnsi="PT Astra Serif"/>
          <w:b/>
          <w:sz w:val="28"/>
          <w:szCs w:val="28"/>
        </w:rPr>
        <w:t xml:space="preserve">3) </w:t>
      </w:r>
      <w:r>
        <w:rPr>
          <w:rFonts w:ascii="PT Astra Serif" w:hAnsi="PT Astra Serif"/>
          <w:b/>
          <w:sz w:val="28"/>
          <w:szCs w:val="28"/>
        </w:rPr>
        <w:t>дополнить Главой 11.1.следующего содержания: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«Глава 11.1. Межмуниципальное сотрудничество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Статья 85.1.</w:t>
      </w:r>
      <w:r w:rsidRPr="00AF7A52">
        <w:rPr>
          <w:rFonts w:ascii="PT Astra Serif" w:hAnsi="PT Astra Serif"/>
          <w:sz w:val="28"/>
          <w:szCs w:val="28"/>
        </w:rPr>
        <w:t>Формы межмуниципального сотрудничества.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Межмуниципальное сотрудничество осуществляется в следующих формах:</w:t>
      </w:r>
    </w:p>
    <w:p w:rsidR="00933BE6" w:rsidRPr="005E3AA5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членство муниципальных образований в объединениях муниципальных образований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учреждение межмуниципальных хозяйственных обществ</w:t>
      </w:r>
      <w:proofErr w:type="gramStart"/>
      <w:r>
        <w:rPr>
          <w:rFonts w:ascii="PT Astra Serif" w:hAnsi="PT Astra Serif"/>
          <w:sz w:val="28"/>
          <w:szCs w:val="28"/>
        </w:rPr>
        <w:t>.м</w:t>
      </w:r>
      <w:proofErr w:type="gramEnd"/>
      <w:r>
        <w:rPr>
          <w:rFonts w:ascii="PT Astra Serif" w:hAnsi="PT Astra Serif"/>
          <w:sz w:val="28"/>
          <w:szCs w:val="28"/>
        </w:rPr>
        <w:t>ежмуниципального печатного средства массовой информации и сетевого издания;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учреждение межмуниципальными образованиями  некоммерческих организаций;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заключение договоров и соглашений;</w:t>
      </w:r>
    </w:p>
    <w:p w:rsidR="00933BE6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организация </w:t>
      </w:r>
      <w:proofErr w:type="gramStart"/>
      <w:r>
        <w:rPr>
          <w:rFonts w:ascii="PT Astra Serif" w:hAnsi="PT Astra Serif"/>
          <w:sz w:val="28"/>
          <w:szCs w:val="28"/>
        </w:rPr>
        <w:t>взаимодействия советов муниципальных образований субъектов Российской Федерации</w:t>
      </w:r>
      <w:proofErr w:type="gramEnd"/>
      <w:r>
        <w:rPr>
          <w:rFonts w:ascii="PT Astra Serif" w:hAnsi="PT Astra Serif"/>
          <w:sz w:val="28"/>
          <w:szCs w:val="28"/>
        </w:rPr>
        <w:t>.</w:t>
      </w:r>
    </w:p>
    <w:p w:rsidR="00933BE6" w:rsidRPr="009B008F" w:rsidRDefault="00933BE6" w:rsidP="00933BE6">
      <w:pPr>
        <w:pStyle w:val="text"/>
        <w:rPr>
          <w:rFonts w:ascii="PT Astra Serif" w:hAnsi="PT Astra Serif"/>
          <w:sz w:val="28"/>
          <w:szCs w:val="28"/>
        </w:rPr>
      </w:pPr>
      <w:r w:rsidRPr="00750A6C">
        <w:rPr>
          <w:rFonts w:ascii="PT Astra Serif" w:hAnsi="PT Astra Serif"/>
          <w:sz w:val="28"/>
          <w:szCs w:val="28"/>
        </w:rPr>
        <w:t xml:space="preserve">2. Объединения муниципальных образований, межмуниципальные хозяйственные общества, некоммерческие организации, учрежденные </w:t>
      </w:r>
      <w:r w:rsidRPr="00750A6C">
        <w:rPr>
          <w:rFonts w:ascii="PT Astra Serif" w:hAnsi="PT Astra Serif"/>
          <w:sz w:val="28"/>
          <w:szCs w:val="28"/>
        </w:rPr>
        <w:lastRenderedPageBreak/>
        <w:t xml:space="preserve">муниципальными образованиями, не могут наделяться полномочиями </w:t>
      </w:r>
      <w:r>
        <w:rPr>
          <w:rFonts w:ascii="PT Astra Serif" w:hAnsi="PT Astra Serif"/>
          <w:sz w:val="28"/>
          <w:szCs w:val="28"/>
        </w:rPr>
        <w:t>органов местного самоуправления</w:t>
      </w:r>
      <w:proofErr w:type="gramStart"/>
      <w:r>
        <w:rPr>
          <w:rFonts w:ascii="PT Astra Serif" w:hAnsi="PT Astra Serif"/>
          <w:sz w:val="28"/>
          <w:szCs w:val="28"/>
        </w:rPr>
        <w:t>.».</w:t>
      </w:r>
      <w:proofErr w:type="gramEnd"/>
    </w:p>
    <w:p w:rsidR="00933BE6" w:rsidRPr="00B9775B" w:rsidRDefault="00933BE6" w:rsidP="00933BE6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B9775B">
        <w:rPr>
          <w:rFonts w:ascii="PT Astra Serif" w:hAnsi="PT Astra Serif"/>
          <w:sz w:val="28"/>
          <w:szCs w:val="28"/>
        </w:rPr>
        <w:t>2. Настоящее Решение подлежит официальному опубликованию (обнародованию) после его государственной регистрации и вступает в силу после его официального опубликования (обнародования).</w:t>
      </w:r>
    </w:p>
    <w:p w:rsidR="00933BE6" w:rsidRPr="00B9775B" w:rsidRDefault="00933BE6" w:rsidP="00933BE6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933BE6" w:rsidRPr="00B9775B" w:rsidRDefault="00933BE6" w:rsidP="00933BE6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933BE6" w:rsidRPr="00B9775B" w:rsidRDefault="00933BE6" w:rsidP="00933BE6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933BE6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</w:t>
      </w:r>
      <w:r w:rsidR="00B67354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Кишалинс</w:t>
      </w:r>
      <w:r w:rsidRPr="00E07392">
        <w:rPr>
          <w:rFonts w:ascii="PT Astra Serif" w:hAnsi="PT Astra Serif"/>
          <w:sz w:val="28"/>
          <w:szCs w:val="28"/>
        </w:rPr>
        <w:t>кого</w:t>
      </w:r>
      <w:proofErr w:type="spellEnd"/>
    </w:p>
    <w:p w:rsidR="00933BE6" w:rsidRDefault="00276F27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</w:t>
      </w:r>
      <w:r w:rsidR="00933BE6" w:rsidRPr="00B9775B">
        <w:rPr>
          <w:rFonts w:ascii="PT Astra Serif" w:hAnsi="PT Astra Serif"/>
          <w:sz w:val="28"/>
          <w:szCs w:val="28"/>
        </w:rPr>
        <w:t>ельского</w:t>
      </w:r>
      <w:r>
        <w:rPr>
          <w:rFonts w:ascii="PT Astra Serif" w:hAnsi="PT Astra Serif"/>
          <w:sz w:val="28"/>
          <w:szCs w:val="28"/>
        </w:rPr>
        <w:t xml:space="preserve"> </w:t>
      </w:r>
      <w:r w:rsidR="00933BE6" w:rsidRPr="00B9775B">
        <w:rPr>
          <w:rFonts w:ascii="PT Astra Serif" w:hAnsi="PT Astra Serif"/>
          <w:sz w:val="28"/>
          <w:szCs w:val="28"/>
        </w:rPr>
        <w:t xml:space="preserve">поселения </w:t>
      </w:r>
      <w:r w:rsidR="00933BE6">
        <w:rPr>
          <w:rFonts w:ascii="PT Astra Serif" w:hAnsi="PT Astra Serif"/>
          <w:sz w:val="28"/>
          <w:szCs w:val="28"/>
        </w:rPr>
        <w:t xml:space="preserve">                                                                      П.Н. Левин</w:t>
      </w: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933BE6" w:rsidRPr="004B0490" w:rsidRDefault="00933BE6" w:rsidP="00933BE6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933BE6" w:rsidRPr="004B0490" w:rsidSect="00933BE6">
      <w:pgSz w:w="11905" w:h="16837"/>
      <w:pgMar w:top="799" w:right="1440" w:bottom="1100" w:left="1440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D94"/>
    <w:rsid w:val="00133331"/>
    <w:rsid w:val="0018466C"/>
    <w:rsid w:val="001957DB"/>
    <w:rsid w:val="001D55EB"/>
    <w:rsid w:val="00217A91"/>
    <w:rsid w:val="00276F27"/>
    <w:rsid w:val="00364A13"/>
    <w:rsid w:val="003F7416"/>
    <w:rsid w:val="00493052"/>
    <w:rsid w:val="00542A06"/>
    <w:rsid w:val="00666051"/>
    <w:rsid w:val="00787565"/>
    <w:rsid w:val="00933BE6"/>
    <w:rsid w:val="0097795D"/>
    <w:rsid w:val="00A16DFE"/>
    <w:rsid w:val="00A17604"/>
    <w:rsid w:val="00A37E02"/>
    <w:rsid w:val="00B67354"/>
    <w:rsid w:val="00D22F51"/>
    <w:rsid w:val="00E57934"/>
    <w:rsid w:val="00EC4D94"/>
    <w:rsid w:val="00EE01C1"/>
    <w:rsid w:val="00EF68E0"/>
    <w:rsid w:val="00F40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933BE6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933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933BE6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933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22</cp:revision>
  <cp:lastPrinted>2025-03-06T11:59:00Z</cp:lastPrinted>
  <dcterms:created xsi:type="dcterms:W3CDTF">2023-04-20T11:12:00Z</dcterms:created>
  <dcterms:modified xsi:type="dcterms:W3CDTF">2025-03-07T12:32:00Z</dcterms:modified>
</cp:coreProperties>
</file>