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6840F0" w:rsidRDefault="006840F0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CD7610">
        <w:rPr>
          <w:rFonts w:ascii="Times New Roman" w:eastAsia="Times New Roman" w:hAnsi="Times New Roman" w:cs="Times New Roman"/>
          <w:b/>
          <w:kern w:val="0"/>
          <w:lang w:eastAsia="ar-SA" w:bidi="ar-SA"/>
        </w:rPr>
        <w:t>2</w:t>
      </w:r>
      <w:r w:rsidR="00B56975">
        <w:rPr>
          <w:rFonts w:ascii="Times New Roman" w:eastAsia="Times New Roman" w:hAnsi="Times New Roman" w:cs="Times New Roman"/>
          <w:b/>
          <w:kern w:val="0"/>
          <w:lang w:eastAsia="ar-SA" w:bidi="ar-SA"/>
        </w:rPr>
        <w:t>7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 </w:t>
      </w:r>
      <w:r w:rsidR="00CD7610">
        <w:rPr>
          <w:rFonts w:ascii="Times New Roman" w:eastAsia="Times New Roman" w:hAnsi="Times New Roman" w:cs="Times New Roman"/>
          <w:b/>
          <w:kern w:val="0"/>
          <w:lang w:eastAsia="ar-SA" w:bidi="ar-SA"/>
        </w:rPr>
        <w:t>ноября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2024 года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№</w:t>
      </w:r>
      <w:r w:rsidR="00CD7610">
        <w:rPr>
          <w:rFonts w:ascii="Times New Roman" w:eastAsia="Times New Roman" w:hAnsi="Times New Roman" w:cs="Times New Roman"/>
          <w:b/>
          <w:kern w:val="0"/>
          <w:lang w:eastAsia="ar-SA" w:bidi="ar-SA"/>
        </w:rPr>
        <w:t>2</w:t>
      </w:r>
      <w:r w:rsidR="00B56975">
        <w:rPr>
          <w:rFonts w:ascii="Times New Roman" w:eastAsia="Times New Roman" w:hAnsi="Times New Roman" w:cs="Times New Roman"/>
          <w:b/>
          <w:kern w:val="0"/>
          <w:lang w:eastAsia="ar-SA" w:bidi="ar-SA"/>
        </w:rPr>
        <w:t>9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     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586D20" w:rsidRDefault="00586D20" w:rsidP="00B56975">
      <w:pPr>
        <w:rPr>
          <w:rFonts w:ascii="Times New Roman" w:hAnsi="Times New Roman" w:cs="Times New Roman"/>
          <w:b/>
          <w:sz w:val="28"/>
          <w:szCs w:val="28"/>
        </w:rPr>
      </w:pPr>
    </w:p>
    <w:p w:rsidR="00587C01" w:rsidRPr="00973948" w:rsidRDefault="00587C01" w:rsidP="00587C01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87C01" w:rsidRPr="00973948" w:rsidRDefault="00587C01" w:rsidP="00587C01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87C01" w:rsidRPr="005D2115" w:rsidRDefault="00587C01" w:rsidP="00587C01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973948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973948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587C01" w:rsidRDefault="00587C01" w:rsidP="00587C01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87C01" w:rsidRPr="00845503" w:rsidRDefault="00587C01" w:rsidP="00587C01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87C01" w:rsidRPr="00845503" w:rsidRDefault="00587C01" w:rsidP="00587C01">
      <w:pPr>
        <w:pStyle w:val="1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</w:p>
    <w:p w:rsidR="00587C01" w:rsidRDefault="00587C01" w:rsidP="00587C01">
      <w:pPr>
        <w:pStyle w:val="1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  <w:r w:rsidRPr="00845503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  <w:u w:val="single"/>
        </w:rPr>
        <w:t>27</w:t>
      </w:r>
      <w:r w:rsidRPr="00845503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  <w:u w:val="single"/>
        </w:rPr>
        <w:t xml:space="preserve"> ноября </w:t>
      </w:r>
      <w:r w:rsidRPr="00845503">
        <w:rPr>
          <w:rFonts w:ascii="Times New Roman" w:hAnsi="Times New Roman" w:cs="Times New Roman"/>
        </w:rPr>
        <w:t>2024 года</w:t>
      </w:r>
      <w:r w:rsidRPr="00845503">
        <w:rPr>
          <w:rFonts w:ascii="Times New Roman" w:hAnsi="Times New Roman" w:cs="Times New Roman"/>
        </w:rPr>
        <w:tab/>
        <w:t xml:space="preserve">          </w:t>
      </w:r>
      <w:r>
        <w:rPr>
          <w:rFonts w:ascii="Times New Roman" w:hAnsi="Times New Roman" w:cs="Times New Roman"/>
        </w:rPr>
        <w:t xml:space="preserve">  </w:t>
      </w:r>
      <w:r w:rsidRPr="00845503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47</w:t>
      </w:r>
    </w:p>
    <w:p w:rsidR="00587C01" w:rsidRPr="00845503" w:rsidRDefault="00587C01" w:rsidP="00587C01">
      <w:pPr>
        <w:pStyle w:val="1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</w:p>
    <w:p w:rsidR="00587C01" w:rsidRPr="008A5CF9" w:rsidRDefault="00587C01" w:rsidP="00587C0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>О назначении публичных слушаний по проекту</w:t>
      </w:r>
    </w:p>
    <w:p w:rsidR="00587C01" w:rsidRPr="008A5CF9" w:rsidRDefault="00587C01" w:rsidP="00587C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587C01" w:rsidRPr="008A5CF9" w:rsidRDefault="00587C01" w:rsidP="00587C01">
      <w:pPr>
        <w:pStyle w:val="a5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Атюрьевского муниципального района РМ </w:t>
      </w:r>
    </w:p>
    <w:p w:rsidR="00587C01" w:rsidRPr="008A5CF9" w:rsidRDefault="00587C01" w:rsidP="00587C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7C01" w:rsidRPr="008A5CF9" w:rsidRDefault="00587C01" w:rsidP="00587C01">
      <w:pPr>
        <w:rPr>
          <w:rFonts w:ascii="Times New Roman" w:hAnsi="Times New Roman" w:cs="Times New Roman"/>
          <w:b/>
          <w:sz w:val="28"/>
          <w:szCs w:val="28"/>
        </w:rPr>
      </w:pPr>
    </w:p>
    <w:p w:rsidR="00587C01" w:rsidRPr="008A5CF9" w:rsidRDefault="00587C01" w:rsidP="00587C01">
      <w:pPr>
        <w:rPr>
          <w:rFonts w:ascii="Times New Roman" w:hAnsi="Times New Roman" w:cs="Times New Roman"/>
          <w:sz w:val="28"/>
          <w:szCs w:val="28"/>
        </w:rPr>
      </w:pPr>
      <w:r w:rsidRPr="008A5CF9">
        <w:t xml:space="preserve">    </w:t>
      </w:r>
      <w:r w:rsidRPr="008A5CF9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8A5CF9">
        <w:rPr>
          <w:rFonts w:ascii="Times New Roman" w:hAnsi="Times New Roman" w:cs="Times New Roman"/>
          <w:sz w:val="28"/>
          <w:szCs w:val="28"/>
        </w:rPr>
        <w:t xml:space="preserve">1.Руководствуясь ст. 28, 52 Федерального закона от 6 октября 2003 года  № 131-ФЗ  «Об общих принципах организации местного самоуправления в РФ» провести 28 ноября 2023 года в 16 часов 00 минут в Администрации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 публичные слушания по проекту бюджета 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на 2024 год и на плановый период 2025-2026 год.</w:t>
      </w:r>
      <w:proofErr w:type="gramEnd"/>
    </w:p>
    <w:p w:rsidR="00587C01" w:rsidRPr="008A5CF9" w:rsidRDefault="00587C01" w:rsidP="00587C01">
      <w:p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A5CF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2</w:t>
      </w:r>
      <w:r w:rsidRPr="008A5CF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Определить, что публичные слушания будут проводиться 27 декабря 2024  года в 14.00 часов в здании администрации </w:t>
      </w:r>
      <w:proofErr w:type="spellStart"/>
      <w:r w:rsidRPr="008A5CF9">
        <w:rPr>
          <w:rFonts w:ascii="Times New Roman" w:eastAsia="Times New Roman" w:hAnsi="Times New Roman" w:cs="Times New Roman"/>
          <w:sz w:val="28"/>
          <w:szCs w:val="28"/>
          <w:lang w:eastAsia="ar-SA"/>
        </w:rPr>
        <w:t>Кишалинского</w:t>
      </w:r>
      <w:proofErr w:type="spellEnd"/>
      <w:r w:rsidRPr="008A5CF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587C01" w:rsidRPr="008A5CF9" w:rsidRDefault="00587C01" w:rsidP="00587C01">
      <w:p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Pr="008A5CF9">
        <w:rPr>
          <w:rFonts w:ascii="Times New Roman" w:eastAsia="Times New Roman" w:hAnsi="Times New Roman" w:cs="Times New Roman"/>
          <w:sz w:val="28"/>
          <w:szCs w:val="28"/>
          <w:lang w:eastAsia="ar-SA"/>
        </w:rPr>
        <w:t>4. Организация и проведение публичных слушаний осуществляется администрацией сельского поселения.</w:t>
      </w:r>
    </w:p>
    <w:p w:rsidR="00587C01" w:rsidRPr="008A5CF9" w:rsidRDefault="00587C01" w:rsidP="00587C01">
      <w:p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r w:rsidRPr="008A5CF9">
        <w:rPr>
          <w:rFonts w:ascii="Times New Roman" w:eastAsia="Times New Roman" w:hAnsi="Times New Roman" w:cs="Times New Roman"/>
          <w:sz w:val="28"/>
          <w:szCs w:val="28"/>
          <w:lang w:eastAsia="ar-SA"/>
        </w:rPr>
        <w:t>5.  Предложения по проекту решения принимаются ежедневно.</w:t>
      </w:r>
    </w:p>
    <w:p w:rsidR="00587C01" w:rsidRPr="008A5CF9" w:rsidRDefault="00587C01" w:rsidP="00587C01">
      <w:p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Pr="008A5CF9">
        <w:rPr>
          <w:rFonts w:ascii="Times New Roman" w:eastAsia="Times New Roman" w:hAnsi="Times New Roman" w:cs="Times New Roman"/>
          <w:sz w:val="28"/>
          <w:szCs w:val="28"/>
          <w:lang w:eastAsia="ar-SA"/>
        </w:rPr>
        <w:t>6. Настоящее постановление вступает в силу со дня его официального опубликования.</w:t>
      </w:r>
    </w:p>
    <w:p w:rsidR="00587C01" w:rsidRPr="008A5CF9" w:rsidRDefault="00587C01" w:rsidP="00587C01">
      <w:p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87C01" w:rsidRPr="008A5CF9" w:rsidRDefault="00587C01" w:rsidP="00587C01">
      <w:pPr>
        <w:rPr>
          <w:rFonts w:ascii="Times New Roman" w:hAnsi="Times New Roman" w:cs="Times New Roman"/>
          <w:sz w:val="28"/>
          <w:szCs w:val="28"/>
          <w:lang w:eastAsia="ar-SA"/>
        </w:rPr>
      </w:pPr>
      <w:r w:rsidRPr="008A5CF9">
        <w:rPr>
          <w:rFonts w:ascii="Times New Roman" w:hAnsi="Times New Roman" w:cs="Times New Roman"/>
          <w:sz w:val="28"/>
          <w:szCs w:val="28"/>
          <w:lang w:eastAsia="ar-SA"/>
        </w:rPr>
        <w:t xml:space="preserve"> Глава </w:t>
      </w:r>
      <w:proofErr w:type="spellStart"/>
      <w:r w:rsidRPr="008A5CF9">
        <w:rPr>
          <w:rFonts w:ascii="Times New Roman" w:hAnsi="Times New Roman" w:cs="Times New Roman"/>
          <w:sz w:val="28"/>
          <w:szCs w:val="28"/>
          <w:lang w:eastAsia="ar-SA"/>
        </w:rPr>
        <w:t>Кишалинского</w:t>
      </w:r>
      <w:proofErr w:type="spellEnd"/>
    </w:p>
    <w:p w:rsidR="00587C01" w:rsidRPr="008A5CF9" w:rsidRDefault="00587C01" w:rsidP="00587C01">
      <w:pPr>
        <w:rPr>
          <w:rFonts w:ascii="Times New Roman" w:hAnsi="Times New Roman" w:cs="Times New Roman"/>
          <w:sz w:val="28"/>
          <w:szCs w:val="28"/>
          <w:lang w:eastAsia="ar-SA"/>
        </w:rPr>
      </w:pPr>
      <w:r w:rsidRPr="008A5CF9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                                                                        П.Н. Левин.</w:t>
      </w:r>
    </w:p>
    <w:p w:rsidR="00587C01" w:rsidRDefault="00587C01" w:rsidP="00587C01">
      <w:pPr>
        <w:spacing w:after="80"/>
        <w:ind w:left="360"/>
        <w:jc w:val="center"/>
        <w:rPr>
          <w:rFonts w:ascii="Times New Roman" w:eastAsia="Times New Roman" w:hAnsi="Times New Roman" w:cs="Times New Roman"/>
          <w:lang w:eastAsia="ar-SA"/>
        </w:rPr>
      </w:pPr>
    </w:p>
    <w:p w:rsidR="00587C01" w:rsidRDefault="00587C01" w:rsidP="00587C01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Проект </w:t>
      </w:r>
    </w:p>
    <w:p w:rsidR="00587C01" w:rsidRPr="008A5CF9" w:rsidRDefault="00587C01" w:rsidP="00587C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CF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87C01" w:rsidRPr="008A5CF9" w:rsidRDefault="00587C01" w:rsidP="00587C01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CF9">
        <w:rPr>
          <w:rFonts w:ascii="Times New Roman" w:hAnsi="Times New Roman" w:cs="Times New Roman"/>
          <w:b/>
          <w:sz w:val="28"/>
          <w:szCs w:val="28"/>
        </w:rPr>
        <w:t xml:space="preserve">СОВЕТА ДЕПУТАТОВ КИШАЛИНСКОГО СЕЛЬСКОГО ПОСЕЛЕНИЯ АТЮРЬЕВСКОГО МУНИЦИПАЛЬНОГО РАЙОНА РЕСПУБЛИКИ МОРДОВИЯ </w:t>
      </w:r>
    </w:p>
    <w:p w:rsidR="00587C01" w:rsidRPr="008A5CF9" w:rsidRDefault="00587C01" w:rsidP="00587C01">
      <w:pPr>
        <w:rPr>
          <w:rFonts w:ascii="Times New Roman" w:hAnsi="Times New Roman" w:cs="Times New Roman"/>
        </w:rPr>
      </w:pPr>
      <w:r w:rsidRPr="008A5CF9">
        <w:rPr>
          <w:rFonts w:ascii="Times New Roman" w:hAnsi="Times New Roman" w:cs="Times New Roman"/>
        </w:rPr>
        <w:t xml:space="preserve">         </w:t>
      </w:r>
    </w:p>
    <w:p w:rsidR="00587C01" w:rsidRPr="008A5CF9" w:rsidRDefault="00587C01" w:rsidP="00587C01">
      <w:pPr>
        <w:jc w:val="center"/>
        <w:rPr>
          <w:rFonts w:ascii="Times New Roman" w:hAnsi="Times New Roman" w:cs="Times New Roman"/>
          <w:sz w:val="28"/>
        </w:rPr>
      </w:pPr>
    </w:p>
    <w:p w:rsidR="00587C01" w:rsidRPr="008A5CF9" w:rsidRDefault="00587C01" w:rsidP="00587C01">
      <w:pPr>
        <w:jc w:val="center"/>
        <w:rPr>
          <w:rFonts w:ascii="Times New Roman" w:hAnsi="Times New Roman" w:cs="Times New Roman"/>
          <w:sz w:val="28"/>
        </w:rPr>
      </w:pPr>
      <w:r w:rsidRPr="008A5CF9">
        <w:rPr>
          <w:rFonts w:ascii="Times New Roman" w:hAnsi="Times New Roman" w:cs="Times New Roman"/>
          <w:sz w:val="28"/>
        </w:rPr>
        <w:t>№ ____</w:t>
      </w:r>
      <w:r w:rsidRPr="008A5CF9">
        <w:rPr>
          <w:rFonts w:ascii="Times New Roman" w:hAnsi="Times New Roman" w:cs="Times New Roman"/>
          <w:sz w:val="28"/>
        </w:rPr>
        <w:tab/>
        <w:t xml:space="preserve">                </w:t>
      </w:r>
      <w:r w:rsidRPr="008A5CF9">
        <w:rPr>
          <w:rFonts w:ascii="Times New Roman" w:hAnsi="Times New Roman" w:cs="Times New Roman"/>
          <w:sz w:val="28"/>
        </w:rPr>
        <w:tab/>
      </w:r>
      <w:r w:rsidRPr="008A5CF9">
        <w:rPr>
          <w:rFonts w:ascii="Times New Roman" w:hAnsi="Times New Roman" w:cs="Times New Roman"/>
          <w:sz w:val="28"/>
        </w:rPr>
        <w:tab/>
      </w:r>
      <w:r w:rsidRPr="008A5CF9">
        <w:rPr>
          <w:rFonts w:ascii="Times New Roman" w:hAnsi="Times New Roman" w:cs="Times New Roman"/>
          <w:sz w:val="28"/>
        </w:rPr>
        <w:tab/>
        <w:t xml:space="preserve">               «___»  ____________   2024 года</w:t>
      </w:r>
    </w:p>
    <w:p w:rsidR="00587C01" w:rsidRPr="008A5CF9" w:rsidRDefault="00587C01" w:rsidP="00587C0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87C01" w:rsidRPr="008A5CF9" w:rsidRDefault="00587C01" w:rsidP="00587C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7C01" w:rsidRPr="008A5CF9" w:rsidRDefault="00587C01" w:rsidP="00587C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CF9">
        <w:rPr>
          <w:rFonts w:ascii="Times New Roman" w:hAnsi="Times New Roman" w:cs="Times New Roman"/>
          <w:b/>
          <w:sz w:val="28"/>
          <w:szCs w:val="28"/>
        </w:rPr>
        <w:t xml:space="preserve">О  бюджете </w:t>
      </w:r>
      <w:proofErr w:type="spellStart"/>
      <w:r w:rsidRPr="008A5CF9">
        <w:rPr>
          <w:rFonts w:ascii="Times New Roman" w:hAnsi="Times New Roman" w:cs="Times New Roman"/>
          <w:b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Атюрьевского</w:t>
      </w:r>
    </w:p>
    <w:p w:rsidR="00587C01" w:rsidRPr="008A5CF9" w:rsidRDefault="00587C01" w:rsidP="00587C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CF9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587C01" w:rsidRPr="008A5CF9" w:rsidRDefault="00587C01" w:rsidP="00587C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CF9">
        <w:rPr>
          <w:rFonts w:ascii="Times New Roman" w:hAnsi="Times New Roman" w:cs="Times New Roman"/>
          <w:b/>
          <w:sz w:val="28"/>
          <w:szCs w:val="28"/>
        </w:rPr>
        <w:t>на 2025 год и на плановый период 2026 и 2027 годов</w:t>
      </w:r>
    </w:p>
    <w:p w:rsidR="00587C01" w:rsidRPr="008A5CF9" w:rsidRDefault="00587C01" w:rsidP="00587C0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7C01" w:rsidRPr="008A5CF9" w:rsidRDefault="00587C01" w:rsidP="00587C0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5CF9">
        <w:rPr>
          <w:rFonts w:ascii="Times New Roman" w:hAnsi="Times New Roman" w:cs="Times New Roman"/>
          <w:sz w:val="28"/>
          <w:szCs w:val="28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утверждает объем доходов и расходов, профицит, а также иные показатели бюджета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2025 год и на плановый период 2026 и 2027 годов.</w:t>
      </w:r>
      <w:proofErr w:type="gramEnd"/>
    </w:p>
    <w:p w:rsidR="00587C01" w:rsidRPr="008A5CF9" w:rsidRDefault="00587C01" w:rsidP="00587C0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Статья 1. Основные характеристики бюджета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</w:p>
    <w:p w:rsidR="00587C01" w:rsidRPr="008A5CF9" w:rsidRDefault="00587C01" w:rsidP="00587C0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1. Утвердить бюджет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 на 2025 год по доходам в сумме 1736,3 тыс. рублей и по расходам в сумме 1687,6тыс. рублей, с превышением доходов над расходами в сумме 48,7 тыс. рублей.</w:t>
      </w:r>
    </w:p>
    <w:p w:rsidR="00587C01" w:rsidRPr="008A5CF9" w:rsidRDefault="00587C01" w:rsidP="00587C0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2. Утвердить бюджет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2026 год по доходам в сумме 1149,6  тыс. рублей и по расходам в сумме 1088,8 тыс. рублей, с превышением доходов над расходами в сумме 60,8 тыс. рублей, в том числе условно утвержденные расходы в сумме 22,0 тыс. рублей.</w:t>
      </w:r>
    </w:p>
    <w:p w:rsidR="00587C01" w:rsidRPr="008A5CF9" w:rsidRDefault="00587C01" w:rsidP="00587C0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3. Утвердить бюджет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2027 год по доходам в сумме 1178,7 тыс. рублей и по расходам в сумме 1105,7 тыс. рублей,</w:t>
      </w: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>с превышением доходов над расходами в сумме 73,0 тыс. рублей, в том числе условно утвержденные расходы в сумме 45,0 тыс. рублей.</w:t>
      </w:r>
    </w:p>
    <w:p w:rsidR="00587C01" w:rsidRPr="008A5CF9" w:rsidRDefault="00587C01" w:rsidP="00587C01">
      <w:pPr>
        <w:autoSpaceDE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>Статья 2. Безвозмездные поступления в бюджет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8A5CF9">
        <w:rPr>
          <w:rFonts w:ascii="Times New Roman" w:hAnsi="Times New Roman" w:cs="Times New Roman"/>
          <w:sz w:val="28"/>
          <w:szCs w:val="28"/>
        </w:rPr>
        <w:t xml:space="preserve"> Атюрьевского муниципального района Республики Мордовия</w:t>
      </w:r>
    </w:p>
    <w:p w:rsidR="00587C01" w:rsidRPr="008A5CF9" w:rsidRDefault="00587C01" w:rsidP="00587C01">
      <w:pPr>
        <w:autoSpaceDE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 xml:space="preserve">Утвердить объем безвозмездных поступлений в </w:t>
      </w:r>
      <w:r w:rsidRPr="008A5CF9">
        <w:rPr>
          <w:rFonts w:ascii="Times New Roman" w:hAnsi="Times New Roman" w:cs="Times New Roman"/>
          <w:sz w:val="28"/>
          <w:szCs w:val="28"/>
        </w:rPr>
        <w:t>бюджет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  <w:r w:rsidRPr="008A5CF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>на 2025 год и на плановый период 2026 и 2027 годов</w:t>
      </w:r>
      <w:r w:rsidRPr="008A5CF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8A5CF9">
        <w:rPr>
          <w:rFonts w:ascii="Times New Roman" w:hAnsi="Times New Roman" w:cs="Times New Roman"/>
          <w:bCs/>
          <w:sz w:val="28"/>
          <w:szCs w:val="28"/>
        </w:rPr>
        <w:t>согласно приложения</w:t>
      </w:r>
      <w:proofErr w:type="gram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1  к настоящему Решению.</w:t>
      </w:r>
    </w:p>
    <w:p w:rsidR="00587C01" w:rsidRPr="008A5CF9" w:rsidRDefault="00587C01" w:rsidP="00587C01">
      <w:pPr>
        <w:autoSpaceDE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lastRenderedPageBreak/>
        <w:t>Статья 3. Распределение расходов бюджета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</w:p>
    <w:p w:rsidR="00587C01" w:rsidRPr="008A5CF9" w:rsidRDefault="00587C01" w:rsidP="00587C0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Утвердить:</w:t>
      </w:r>
    </w:p>
    <w:p w:rsidR="00587C01" w:rsidRPr="008A5CF9" w:rsidRDefault="00587C01" w:rsidP="00587C0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 xml:space="preserve">ведомственную структуру расходов бюджета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2025 год и на плановый период 2026 и 2027 годов согласно приложению 2 к настоящему Решению;</w:t>
      </w:r>
    </w:p>
    <w:p w:rsidR="00587C01" w:rsidRPr="008A5CF9" w:rsidRDefault="00587C01" w:rsidP="00587C0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распределение бюджетных ассигнований бюджета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8A5CF9">
        <w:rPr>
          <w:rFonts w:ascii="Times New Roman" w:hAnsi="Times New Roman" w:cs="Times New Roman"/>
          <w:sz w:val="28"/>
          <w:szCs w:val="28"/>
        </w:rPr>
        <w:t>видов расходов классификации расходов бюджетов</w:t>
      </w:r>
      <w:proofErr w:type="gramEnd"/>
      <w:r w:rsidRPr="008A5CF9">
        <w:rPr>
          <w:rFonts w:ascii="Times New Roman" w:hAnsi="Times New Roman" w:cs="Times New Roman"/>
          <w:sz w:val="28"/>
          <w:szCs w:val="28"/>
        </w:rPr>
        <w:t xml:space="preserve"> на 2025 год и на плановый период 2026 и 2027 годов согласно приложению 3 к настоящему Решению; </w:t>
      </w:r>
    </w:p>
    <w:p w:rsidR="00587C01" w:rsidRPr="008A5CF9" w:rsidRDefault="00587C01" w:rsidP="00587C0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распределение бюджетных ассигнований бюджета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2025 год и на плановый период 2026 и 2027 годов согласно приложению 4 к настоящему Решению;</w:t>
      </w:r>
    </w:p>
    <w:p w:rsidR="00587C01" w:rsidRPr="008A5CF9" w:rsidRDefault="00587C01" w:rsidP="00587C0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Статья 4. Бюджетные ассигнования на обеспечение деятельности муниципальных учреждений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7C01" w:rsidRPr="008A5CF9" w:rsidRDefault="00587C01" w:rsidP="00587C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Из бюджета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казенным учреждениям Атюрьевского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587C01" w:rsidRPr="008A5CF9" w:rsidRDefault="00587C01" w:rsidP="00587C0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Статья 5. Бюджетные ассигнования на социальное обеспечение населения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7C01" w:rsidRPr="008A5CF9" w:rsidRDefault="00587C01" w:rsidP="00587C01">
      <w:pPr>
        <w:autoSpaceDE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 Из бюджета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 xml:space="preserve">Атюрьевского муниципального района Республики Мордовия предоставляются бюджетные ассигнования на социальное обеспечение населения, в соответствии с законодательством Российской Федерации, Республики Мордовия и нормативными правовыми актами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</w:t>
      </w: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587C01" w:rsidRPr="008A5CF9" w:rsidRDefault="00587C01" w:rsidP="00587C0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Статья 6. Резервный фонд Администрации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 района Республики Мордовия</w:t>
      </w:r>
    </w:p>
    <w:p w:rsidR="00587C01" w:rsidRPr="008A5CF9" w:rsidRDefault="00587C01" w:rsidP="00587C0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Установить размер Резервного фонда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Администрации Атюрьевского муниципального района Республики Мордовия на 2025 год в сумме 5,0 тыс. рублей, на 2026 год – 5,0 тыс. рублей, на 2027 год – 5,0 тыс. рублей.</w:t>
      </w:r>
    </w:p>
    <w:p w:rsidR="00587C01" w:rsidRPr="008A5CF9" w:rsidRDefault="00587C01" w:rsidP="00587C01">
      <w:pPr>
        <w:autoSpaceDE w:val="0"/>
        <w:adjustRightInd w:val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lastRenderedPageBreak/>
        <w:t>Статья  7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8A5CF9">
        <w:rPr>
          <w:rFonts w:ascii="Times New Roman" w:hAnsi="Times New Roman" w:cs="Times New Roman"/>
          <w:bCs/>
          <w:sz w:val="28"/>
          <w:szCs w:val="28"/>
        </w:rPr>
        <w:t xml:space="preserve">  Объем бюджетных ассигнований на исполнение публичных нормативных обязательств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587C01" w:rsidRPr="008A5CF9" w:rsidRDefault="00587C01" w:rsidP="00587C01">
      <w:pPr>
        <w:autoSpaceDE w:val="0"/>
        <w:adjustRightInd w:val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2025 год в сумме 120,0 тыс. рублей, на 2026 год – 111,3,0 тыс. рублей, на 2027 год – 89,2 тыс. рублей.</w:t>
      </w:r>
    </w:p>
    <w:p w:rsidR="00587C01" w:rsidRPr="008A5CF9" w:rsidRDefault="00587C01" w:rsidP="00587C01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Статья 8. Расходы на исполнение судебных актов по искам к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Кишалинскому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сельскому поселению Атюрьевского муниципального района Республики Мордовия</w:t>
      </w:r>
    </w:p>
    <w:p w:rsidR="00587C01" w:rsidRPr="008A5CF9" w:rsidRDefault="00587C01" w:rsidP="00587C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5CF9">
        <w:rPr>
          <w:rFonts w:ascii="Times New Roman" w:hAnsi="Times New Roman" w:cs="Times New Roman"/>
          <w:sz w:val="28"/>
          <w:szCs w:val="28"/>
        </w:rPr>
        <w:t>Из бюджета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предоставляются бюджетные ассигнования на исполнение судебных актов по искам к</w:t>
      </w: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>Администрации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</w:t>
      </w:r>
      <w:proofErr w:type="gramEnd"/>
      <w:r w:rsidRPr="008A5C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A5CF9">
        <w:rPr>
          <w:rFonts w:ascii="Times New Roman" w:hAnsi="Times New Roman" w:cs="Times New Roman"/>
          <w:sz w:val="28"/>
          <w:szCs w:val="28"/>
        </w:rPr>
        <w:t xml:space="preserve">акту, а также судебных актов по иным искам о взыскании денежных средств за счет средств казны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  Республики Мордовия), судебных актов о присуждении компенсации за нарушение права на исполнение судебного акта</w:t>
      </w:r>
      <w:proofErr w:type="gramEnd"/>
      <w:r w:rsidRPr="008A5CF9">
        <w:rPr>
          <w:rFonts w:ascii="Times New Roman" w:hAnsi="Times New Roman" w:cs="Times New Roman"/>
          <w:sz w:val="28"/>
          <w:szCs w:val="28"/>
        </w:rPr>
        <w:t xml:space="preserve"> в разумный срок за счет средств бюджета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Мордовия.</w:t>
      </w:r>
    </w:p>
    <w:p w:rsidR="00587C01" w:rsidRPr="008A5CF9" w:rsidRDefault="00587C01" w:rsidP="00587C0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587C01" w:rsidRPr="008A5CF9" w:rsidRDefault="00587C01" w:rsidP="00587C01">
      <w:pPr>
        <w:autoSpaceDE w:val="0"/>
        <w:adjustRightInd w:val="0"/>
        <w:ind w:firstLine="720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587C01" w:rsidRPr="008A5CF9" w:rsidRDefault="00587C01" w:rsidP="00587C01">
      <w:pPr>
        <w:autoSpaceDE w:val="0"/>
        <w:adjustRightInd w:val="0"/>
        <w:ind w:firstLine="720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 xml:space="preserve">Статья 9. Муниципальные внутренние заимствования </w:t>
      </w:r>
      <w:proofErr w:type="spellStart"/>
      <w:r w:rsidRPr="008A5CF9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Атюрьевского муниципального района  Республики Мордовия, муниципальный долг </w:t>
      </w:r>
      <w:proofErr w:type="spellStart"/>
      <w:r w:rsidRPr="008A5CF9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Атюрьевского муниципального района Республики Мордовия </w:t>
      </w:r>
    </w:p>
    <w:p w:rsidR="00587C01" w:rsidRPr="008A5CF9" w:rsidRDefault="00587C01" w:rsidP="00587C01">
      <w:pPr>
        <w:autoSpaceDE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" w:name="Par2"/>
      <w:bookmarkEnd w:id="1"/>
    </w:p>
    <w:p w:rsidR="00587C01" w:rsidRPr="008A5CF9" w:rsidRDefault="00587C01" w:rsidP="00587C01">
      <w:pPr>
        <w:autoSpaceDE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 xml:space="preserve">1. Право осуществления от имени </w:t>
      </w:r>
      <w:proofErr w:type="spellStart"/>
      <w:r w:rsidRPr="008A5CF9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Атюрьевского муниципального района  Республики Мордовия муниципальных внутренних заимствований Атюрьевского муниципального района Республики Мордовия принадлежит Администрации </w:t>
      </w:r>
      <w:proofErr w:type="spellStart"/>
      <w:r w:rsidRPr="008A5CF9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Атюрьевского  муниципального района  Республики Мордовия. </w:t>
      </w:r>
    </w:p>
    <w:p w:rsidR="00587C01" w:rsidRPr="008A5CF9" w:rsidRDefault="00587C01" w:rsidP="00587C01">
      <w:pPr>
        <w:autoSpaceDE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 xml:space="preserve">2. Утвердить </w:t>
      </w:r>
      <w:hyperlink r:id="rId8" w:history="1">
        <w:r w:rsidRPr="008A5CF9">
          <w:rPr>
            <w:rStyle w:val="a3"/>
            <w:rFonts w:ascii="Times New Roman" w:hAnsi="Times New Roman" w:cs="Times New Roman"/>
            <w:bCs/>
            <w:sz w:val="28"/>
            <w:szCs w:val="28"/>
          </w:rPr>
          <w:t>источники</w:t>
        </w:r>
      </w:hyperlink>
      <w:r w:rsidRPr="008A5CF9">
        <w:rPr>
          <w:rFonts w:ascii="Times New Roman" w:hAnsi="Times New Roman" w:cs="Times New Roman"/>
          <w:bCs/>
          <w:sz w:val="28"/>
          <w:szCs w:val="28"/>
        </w:rPr>
        <w:t xml:space="preserve"> внутреннего финансирования дефицита бюджета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Атюрьевского муниципального района  Республики Мордовия на 2025 год и на плановый период 2026 и 2027 годов согласно приложению 5 к настоящему Решению. </w:t>
      </w:r>
    </w:p>
    <w:p w:rsidR="00587C01" w:rsidRPr="008A5CF9" w:rsidRDefault="00587C01" w:rsidP="00587C01">
      <w:pPr>
        <w:autoSpaceDE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 xml:space="preserve">3. Утвердить </w:t>
      </w:r>
      <w:hyperlink r:id="rId9" w:history="1">
        <w:r w:rsidRPr="008A5CF9">
          <w:rPr>
            <w:rStyle w:val="a3"/>
            <w:rFonts w:ascii="Times New Roman" w:hAnsi="Times New Roman" w:cs="Times New Roman"/>
            <w:bCs/>
            <w:sz w:val="28"/>
            <w:szCs w:val="28"/>
          </w:rPr>
          <w:t>Программу</w:t>
        </w:r>
      </w:hyperlink>
      <w:r w:rsidRPr="008A5CF9"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Атюрьевского муниципального района  </w:t>
      </w:r>
      <w:r w:rsidRPr="008A5CF9">
        <w:rPr>
          <w:rFonts w:ascii="Times New Roman" w:hAnsi="Times New Roman" w:cs="Times New Roman"/>
          <w:bCs/>
          <w:sz w:val="28"/>
          <w:szCs w:val="28"/>
        </w:rPr>
        <w:lastRenderedPageBreak/>
        <w:t>Республики Мордовия на 2025 год и на плановый период 2026 и 2027 годов согласно приложению 6 к настоящему Решению.</w:t>
      </w:r>
    </w:p>
    <w:p w:rsidR="00587C01" w:rsidRPr="008A5CF9" w:rsidRDefault="00587C01" w:rsidP="00587C01">
      <w:pPr>
        <w:autoSpaceDE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 xml:space="preserve">4.  Установить предельный объем заимствований </w:t>
      </w:r>
      <w:proofErr w:type="spellStart"/>
      <w:r w:rsidRPr="008A5CF9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Атюрьевского муниципального района  Республики Мордовия на 2025 год в сумме 0,0 тыс. рублей, на 2026 год - 0,0 тыс. рублей, на 2027 год - 0,0 тыс. рублей.</w:t>
      </w:r>
    </w:p>
    <w:p w:rsidR="00587C01" w:rsidRPr="008A5CF9" w:rsidRDefault="00587C01" w:rsidP="00587C01">
      <w:pPr>
        <w:autoSpaceDE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5. Установить верхний предел муниципального внутреннего долга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1 января 2025 года в сумме 1094,7 тыс. рублей, на 1 января 2026 года – 1033,9 тыс. рублей, на 1 января 2027 года – 960,9  тыс. рублей.</w:t>
      </w:r>
    </w:p>
    <w:p w:rsidR="00587C01" w:rsidRPr="008A5CF9" w:rsidRDefault="00587C01" w:rsidP="00587C01">
      <w:pPr>
        <w:autoSpaceDE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6. Утвердить объем расходов на обслуживание муниципального долга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2025 год в сумме 1,0 тыс. рублей, на 2026 год – 1,0 тыс. рублей, на 2027 год – 1,0 тыс. рублей. </w:t>
      </w:r>
    </w:p>
    <w:p w:rsidR="00587C01" w:rsidRPr="008A5CF9" w:rsidRDefault="00587C01" w:rsidP="00587C01">
      <w:pPr>
        <w:autoSpaceDE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7. Установить верхний предел муниципального долга по муниципальным гарантиям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1 января 2025 года в сумме 0,0 тыс. рублей, на 1 января 2026 года - 0,0 тыс. рублей, на 1 января 2027 года - 0,0 тыс. рублей.</w:t>
      </w:r>
    </w:p>
    <w:p w:rsidR="00587C01" w:rsidRPr="008A5CF9" w:rsidRDefault="00587C01" w:rsidP="00587C01">
      <w:pPr>
        <w:autoSpaceDE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7C01" w:rsidRPr="008A5CF9" w:rsidRDefault="00587C01" w:rsidP="00587C01">
      <w:pPr>
        <w:autoSpaceDE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Статья 10. Особенности исполнения бюджета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</w:t>
      </w: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>Республики Мордовия в 2025 году</w:t>
      </w:r>
    </w:p>
    <w:p w:rsidR="00587C01" w:rsidRPr="008A5CF9" w:rsidRDefault="00587C01" w:rsidP="00587C01">
      <w:pPr>
        <w:autoSpaceDE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7C01" w:rsidRPr="008A5CF9" w:rsidRDefault="00587C01" w:rsidP="00587C01">
      <w:pPr>
        <w:autoSpaceDE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1. Установить в соответствии с пунктом 8 статьи 217 Бюджетного кодекса Российской </w:t>
      </w:r>
      <w:proofErr w:type="gramStart"/>
      <w:r w:rsidRPr="008A5CF9">
        <w:rPr>
          <w:rFonts w:ascii="Times New Roman" w:hAnsi="Times New Roman" w:cs="Times New Roman"/>
          <w:sz w:val="28"/>
          <w:szCs w:val="28"/>
        </w:rPr>
        <w:t>Федерации</w:t>
      </w:r>
      <w:proofErr w:type="gramEnd"/>
      <w:r w:rsidRPr="008A5CF9">
        <w:rPr>
          <w:rFonts w:ascii="Times New Roman" w:hAnsi="Times New Roman" w:cs="Times New Roman"/>
          <w:sz w:val="28"/>
          <w:szCs w:val="28"/>
        </w:rPr>
        <w:t xml:space="preserve"> следующие дополнительные основания внесения изменений в сводную бюджетную роспись бюджета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:rsidR="00587C01" w:rsidRPr="008A5CF9" w:rsidRDefault="00587C01" w:rsidP="00587C01">
      <w:pPr>
        <w:autoSpaceDE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5CF9">
        <w:rPr>
          <w:rFonts w:ascii="Times New Roman" w:hAnsi="Times New Roman" w:cs="Times New Roman"/>
          <w:sz w:val="28"/>
          <w:szCs w:val="28"/>
        </w:rPr>
        <w:t>1)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 на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  <w:proofErr w:type="gramEnd"/>
    </w:p>
    <w:p w:rsidR="00587C01" w:rsidRPr="008A5CF9" w:rsidRDefault="00587C01" w:rsidP="00587C01">
      <w:pPr>
        <w:autoSpaceDE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2) осуществление мероприятий, связанных с созданием, ликвидацией и реорганизацией муниципальных учреждений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Мордовия;</w:t>
      </w:r>
    </w:p>
    <w:p w:rsidR="00587C01" w:rsidRPr="008A5CF9" w:rsidRDefault="00587C01" w:rsidP="00587C01">
      <w:pPr>
        <w:autoSpaceDE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3) перераспределение бюджетных ассигнований в целях обеспечения исполнения обязательств, связанных с 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софинансированием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государственных программ Российской Федерации, национальных проектов (программ), </w:t>
      </w:r>
      <w:r w:rsidRPr="008A5CF9">
        <w:rPr>
          <w:rFonts w:ascii="Times New Roman" w:hAnsi="Times New Roman" w:cs="Times New Roman"/>
          <w:sz w:val="28"/>
          <w:szCs w:val="28"/>
        </w:rPr>
        <w:lastRenderedPageBreak/>
        <w:t>федеральных проектов, входящих в состав национальных проектов (программ);</w:t>
      </w:r>
    </w:p>
    <w:p w:rsidR="00587C01" w:rsidRPr="008A5CF9" w:rsidRDefault="00587C01" w:rsidP="00587C01">
      <w:pPr>
        <w:autoSpaceDE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4) осуществление выплат, направленных на обслуживание, сокращение и погашение долговых обязательств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в соответствии с Бюджетным кодексом Российской Федерации;</w:t>
      </w:r>
      <w:r w:rsidRPr="008A5CF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587C01" w:rsidRPr="008A5CF9" w:rsidRDefault="00587C01" w:rsidP="00587C01">
      <w:pPr>
        <w:autoSpaceDE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5) перераспределение бюджетных ассигнований в целях обеспечения исполнения обязательств, связанных с 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софинансированием</w:t>
      </w:r>
      <w:proofErr w:type="spellEnd"/>
      <w:r w:rsidRPr="008A5CF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 xml:space="preserve">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 </w:t>
      </w:r>
    </w:p>
    <w:p w:rsidR="00587C01" w:rsidRPr="008A5CF9" w:rsidRDefault="00587C01" w:rsidP="00587C01">
      <w:pPr>
        <w:autoSpaceDE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6)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587C01" w:rsidRPr="008A5CF9" w:rsidRDefault="00587C01" w:rsidP="00587C01">
      <w:pPr>
        <w:autoSpaceDE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7) перераспределение бюджетных ассигнований в целях погашения кредиторской задолженности бюджета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Мордовия;</w:t>
      </w:r>
    </w:p>
    <w:p w:rsidR="00587C01" w:rsidRPr="008A5CF9" w:rsidRDefault="00587C01" w:rsidP="00587C01">
      <w:pPr>
        <w:autoSpaceDE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8)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Мордовия;</w:t>
      </w:r>
    </w:p>
    <w:p w:rsidR="00587C01" w:rsidRPr="008A5CF9" w:rsidRDefault="00587C01" w:rsidP="00587C01">
      <w:pPr>
        <w:autoSpaceDE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9)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587C01" w:rsidRPr="008A5CF9" w:rsidRDefault="00587C01" w:rsidP="00587C01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10)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Мордовия;</w:t>
      </w:r>
    </w:p>
    <w:p w:rsidR="00587C01" w:rsidRPr="008A5CF9" w:rsidRDefault="00587C01" w:rsidP="00587C01">
      <w:pPr>
        <w:autoSpaceDE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11) перераспределение бюджетных ассигнований в целях подготовки учреждений к отопительному сезону;</w:t>
      </w:r>
    </w:p>
    <w:p w:rsidR="00587C01" w:rsidRPr="008A5CF9" w:rsidRDefault="00587C01" w:rsidP="00587C01">
      <w:pPr>
        <w:autoSpaceDE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12) перераспределение бюджетных ассигнований в целях размещения и питания граждан Российской Федерации, иностранных граждан и лиц без гражданства, постоянно проживающих на территориях Украины, Донецкой Народной Республики, Луганской Народной Республики, Запорожской области, Херсонской области, вынужденно покинувших жилые помещения и находившихся в пунктах временного размещения и питания;</w:t>
      </w:r>
    </w:p>
    <w:p w:rsidR="00587C01" w:rsidRPr="008A5CF9" w:rsidRDefault="00587C01" w:rsidP="00587C01">
      <w:pPr>
        <w:autoSpaceDE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13) перераспределение бюджетных ассигнований в целях изготовления (корректировки) проектной документации.</w:t>
      </w:r>
    </w:p>
    <w:p w:rsidR="00587C01" w:rsidRPr="008A5CF9" w:rsidRDefault="00587C01" w:rsidP="00587C01">
      <w:pPr>
        <w:autoSpaceDE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587C01" w:rsidRPr="008A5CF9" w:rsidRDefault="00587C01" w:rsidP="00587C01">
      <w:pPr>
        <w:autoSpaceDE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5CF9">
        <w:rPr>
          <w:rFonts w:ascii="Times New Roman" w:hAnsi="Times New Roman" w:cs="Times New Roman"/>
          <w:sz w:val="28"/>
          <w:szCs w:val="28"/>
        </w:rPr>
        <w:t xml:space="preserve">1)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</w:t>
      </w:r>
      <w:r w:rsidRPr="008A5CF9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муниципальной собственности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</w:t>
      </w:r>
      <w:proofErr w:type="gramEnd"/>
      <w:r w:rsidRPr="008A5C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A5CF9">
        <w:rPr>
          <w:rFonts w:ascii="Times New Roman" w:hAnsi="Times New Roman" w:cs="Times New Roman"/>
          <w:sz w:val="28"/>
          <w:szCs w:val="28"/>
        </w:rPr>
        <w:t xml:space="preserve">муниципальными бюджетными учреждениями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субсидии юридическим лицам (за исключением субсидий муниципальным бюджетным учреждениям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Мордовия),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источником финансового обеспечения которых являются субсидии и</w:t>
      </w:r>
      <w:proofErr w:type="gramEnd"/>
      <w:r w:rsidRPr="008A5CF9">
        <w:rPr>
          <w:rFonts w:ascii="Times New Roman" w:hAnsi="Times New Roman" w:cs="Times New Roman"/>
          <w:sz w:val="28"/>
          <w:szCs w:val="28"/>
        </w:rPr>
        <w:t xml:space="preserve"> иные межбюджетные трансферты из республиканского бюджета Республики Мордовия,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софинансируемые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(финансируемые) за счет субсидий и иных межбюджетных трансфертов из федерального бюджета; </w:t>
      </w:r>
    </w:p>
    <w:p w:rsidR="00587C01" w:rsidRPr="008A5CF9" w:rsidRDefault="00587C01" w:rsidP="00587C01">
      <w:pPr>
        <w:autoSpaceDE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5CF9">
        <w:rPr>
          <w:rFonts w:ascii="Times New Roman" w:hAnsi="Times New Roman" w:cs="Times New Roman"/>
          <w:sz w:val="28"/>
          <w:szCs w:val="28"/>
        </w:rPr>
        <w:t xml:space="preserve"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 w:rsidRPr="008A5CF9">
        <w:rPr>
          <w:rFonts w:ascii="Times New Roman" w:hAnsi="Times New Roman" w:cs="Times New Roman"/>
          <w:sz w:val="28"/>
          <w:szCs w:val="28"/>
        </w:rPr>
        <w:t xml:space="preserve"> Атюрьевского муниципального района Республики Мордовия, предоставляемые из бюджета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первом настоящего пункта;</w:t>
      </w:r>
    </w:p>
    <w:p w:rsidR="00587C01" w:rsidRPr="008A5CF9" w:rsidRDefault="00587C01" w:rsidP="00587C01">
      <w:pPr>
        <w:autoSpaceDE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3) авансовые платежи по контрактам (договорам) о поставке товаров, выполнении работ, оказании услуг, заключаемым получателями субсидий и бюджетных инвестиций, указанных в подпункте первом настоящего подпункта;</w:t>
      </w:r>
    </w:p>
    <w:p w:rsidR="00587C01" w:rsidRPr="008A5CF9" w:rsidRDefault="00587C01" w:rsidP="00587C01">
      <w:pPr>
        <w:autoSpaceDE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5CF9">
        <w:rPr>
          <w:rFonts w:ascii="Times New Roman" w:hAnsi="Times New Roman" w:cs="Times New Roman"/>
          <w:sz w:val="28"/>
          <w:szCs w:val="28"/>
        </w:rPr>
        <w:t>4)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в подпунктах первом – третьем настоящего пункта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  <w:proofErr w:type="gramEnd"/>
    </w:p>
    <w:p w:rsidR="00587C01" w:rsidRPr="008A5CF9" w:rsidRDefault="00587C01" w:rsidP="00587C01">
      <w:pPr>
        <w:autoSpaceDE w:val="0"/>
        <w:adjustRightInd w:val="0"/>
        <w:spacing w:line="237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A5CF9">
        <w:rPr>
          <w:rFonts w:ascii="Times New Roman" w:hAnsi="Times New Roman" w:cs="Times New Roman"/>
          <w:sz w:val="28"/>
          <w:szCs w:val="28"/>
        </w:rPr>
        <w:t>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2025 год и на плановый период 2026 и 2027 годов и федеральными законами, устанавливающими особенности исполнения бюджетов бюджетной системы Российской Федерации в 2025 году.</w:t>
      </w:r>
      <w:proofErr w:type="gramEnd"/>
    </w:p>
    <w:p w:rsidR="00587C01" w:rsidRPr="008A5CF9" w:rsidRDefault="00587C01" w:rsidP="00587C01">
      <w:pPr>
        <w:autoSpaceDE w:val="0"/>
        <w:adjustRightInd w:val="0"/>
        <w:spacing w:line="252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lastRenderedPageBreak/>
        <w:t>Статья 11. Вступление настоящего Решения в силу</w:t>
      </w:r>
    </w:p>
    <w:p w:rsidR="00587C01" w:rsidRPr="008A5CF9" w:rsidRDefault="00587C01" w:rsidP="00587C01">
      <w:pPr>
        <w:autoSpaceDE w:val="0"/>
        <w:adjustRightInd w:val="0"/>
        <w:spacing w:line="252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>Настоящее Решение вступает в силу с 1 января 2025 года.</w:t>
      </w:r>
    </w:p>
    <w:p w:rsidR="00587C01" w:rsidRPr="008A5CF9" w:rsidRDefault="00587C01" w:rsidP="00587C01">
      <w:pPr>
        <w:autoSpaceDE w:val="0"/>
        <w:adjustRightInd w:val="0"/>
        <w:spacing w:line="252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bCs/>
          <w:sz w:val="28"/>
          <w:szCs w:val="28"/>
        </w:rPr>
        <w:t>Статья 12. Действие нормативных правовых актов Администрации</w:t>
      </w:r>
      <w:r w:rsidRPr="008A5CF9">
        <w:rPr>
          <w:rFonts w:ascii="Times New Roman" w:hAnsi="Times New Roman" w:cs="Times New Roman"/>
        </w:rPr>
        <w:t xml:space="preserve"> </w:t>
      </w:r>
      <w:proofErr w:type="spellStart"/>
      <w:r w:rsidRPr="008A5CF9">
        <w:rPr>
          <w:rFonts w:ascii="Times New Roman" w:hAnsi="Times New Roman" w:cs="Times New Roman"/>
          <w:bCs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Атюрьевского муниципального района Республики Мордовия </w:t>
      </w:r>
    </w:p>
    <w:p w:rsidR="00587C01" w:rsidRPr="008A5CF9" w:rsidRDefault="00587C01" w:rsidP="00587C01">
      <w:pPr>
        <w:autoSpaceDE w:val="0"/>
        <w:adjustRightInd w:val="0"/>
        <w:spacing w:line="252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5CF9">
        <w:rPr>
          <w:rFonts w:ascii="Times New Roman" w:hAnsi="Times New Roman" w:cs="Times New Roman"/>
          <w:sz w:val="28"/>
          <w:szCs w:val="28"/>
        </w:rPr>
        <w:t xml:space="preserve">Установить, что нормативные правовые акты Администрации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</w:t>
      </w: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 xml:space="preserve">Республики Мордовия, принятые на основе и во исполнение решений Совета депутатов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</w:t>
      </w: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 xml:space="preserve">Республики Мордовия  </w:t>
      </w:r>
      <w:r w:rsidRPr="008A5CF9">
        <w:rPr>
          <w:rFonts w:ascii="Times New Roman" w:hAnsi="Times New Roman" w:cs="Times New Roman"/>
        </w:rPr>
        <w:t xml:space="preserve"> </w:t>
      </w:r>
      <w:r w:rsidRPr="008A5CF9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2022 год», «О бюджете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2023 год и плановый период</w:t>
      </w:r>
      <w:proofErr w:type="gramEnd"/>
      <w:r w:rsidRPr="008A5CF9">
        <w:rPr>
          <w:rFonts w:ascii="Times New Roman" w:hAnsi="Times New Roman" w:cs="Times New Roman"/>
          <w:sz w:val="28"/>
          <w:szCs w:val="28"/>
        </w:rPr>
        <w:t xml:space="preserve"> 2024 и 2025 годов» «О бюджете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2024 год и плановый период 2025 и 2026 годов» действуют в части, не противоречащей настоящему Решению. </w:t>
      </w:r>
    </w:p>
    <w:p w:rsidR="00587C01" w:rsidRPr="008A5CF9" w:rsidRDefault="00587C01" w:rsidP="00587C01">
      <w:pPr>
        <w:autoSpaceDE w:val="0"/>
        <w:adjustRightInd w:val="0"/>
        <w:spacing w:line="252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7C01" w:rsidRPr="008A5CF9" w:rsidRDefault="00587C01" w:rsidP="00587C01">
      <w:pPr>
        <w:autoSpaceDE w:val="0"/>
        <w:adjustRightInd w:val="0"/>
        <w:spacing w:line="252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7C01" w:rsidRPr="008A5CF9" w:rsidRDefault="00587C01" w:rsidP="00587C01">
      <w:pPr>
        <w:autoSpaceDE w:val="0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587C01" w:rsidRPr="008A5CF9" w:rsidRDefault="00587C01" w:rsidP="00587C01">
      <w:pPr>
        <w:autoSpaceDE w:val="0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587C01" w:rsidRPr="008A5CF9" w:rsidRDefault="00587C01" w:rsidP="00587C01">
      <w:pPr>
        <w:autoSpaceDE w:val="0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A5CF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87C01" w:rsidRPr="008A5CF9" w:rsidRDefault="00587C01" w:rsidP="00587C01">
      <w:pPr>
        <w:autoSpaceDE w:val="0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Атюрьевского муниципального района </w:t>
      </w:r>
    </w:p>
    <w:p w:rsidR="00587C01" w:rsidRPr="008A5CF9" w:rsidRDefault="00587C01" w:rsidP="00587C01">
      <w:pPr>
        <w:autoSpaceDE w:val="0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8A5CF9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  </w:t>
      </w:r>
      <w:proofErr w:type="spellStart"/>
      <w:r w:rsidRPr="008A5CF9">
        <w:rPr>
          <w:rFonts w:ascii="Times New Roman" w:hAnsi="Times New Roman" w:cs="Times New Roman"/>
          <w:sz w:val="28"/>
          <w:szCs w:val="28"/>
        </w:rPr>
        <w:t>П.Н.Левин</w:t>
      </w:r>
      <w:proofErr w:type="spellEnd"/>
    </w:p>
    <w:p w:rsidR="00587C01" w:rsidRDefault="00587C01" w:rsidP="00587C01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1BEE" w:rsidRDefault="00D41BEE" w:rsidP="00D41BEE">
      <w:pPr>
        <w:rPr>
          <w:rFonts w:hint="eastAsia"/>
        </w:rPr>
      </w:pPr>
    </w:p>
    <w:p w:rsidR="00547FF0" w:rsidRDefault="00547FF0" w:rsidP="00547FF0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57F8C" w:rsidRDefault="00057F8C" w:rsidP="00057F8C">
      <w:pPr>
        <w:jc w:val="both"/>
        <w:rPr>
          <w:rFonts w:hint="eastAsia"/>
        </w:rPr>
      </w:pPr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E8300D">
      <w:pPr>
        <w:rPr>
          <w:rFonts w:hint="eastAsia"/>
        </w:rPr>
      </w:pPr>
    </w:p>
    <w:sectPr w:rsidR="009D249B" w:rsidSect="0061219E">
      <w:head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00D" w:rsidRDefault="00E8300D">
      <w:pPr>
        <w:rPr>
          <w:rFonts w:hint="eastAsia"/>
        </w:rPr>
      </w:pPr>
      <w:r>
        <w:separator/>
      </w:r>
    </w:p>
  </w:endnote>
  <w:endnote w:type="continuationSeparator" w:id="0">
    <w:p w:rsidR="00E8300D" w:rsidRDefault="00E830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00D" w:rsidRDefault="00E8300D">
      <w:pPr>
        <w:rPr>
          <w:rFonts w:hint="eastAsia"/>
        </w:rPr>
      </w:pPr>
      <w:r>
        <w:separator/>
      </w:r>
    </w:p>
  </w:footnote>
  <w:footnote w:type="continuationSeparator" w:id="0">
    <w:p w:rsidR="00E8300D" w:rsidRDefault="00E8300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05F" w:rsidRDefault="00B56975">
    <w:pPr>
      <w:pStyle w:val="ad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2B1E9D0" wp14:editId="6E63B03E">
              <wp:simplePos x="0" y="0"/>
              <wp:positionH relativeFrom="page">
                <wp:posOffset>4754880</wp:posOffset>
              </wp:positionH>
              <wp:positionV relativeFrom="page">
                <wp:posOffset>448945</wp:posOffset>
              </wp:positionV>
              <wp:extent cx="165100" cy="221615"/>
              <wp:effectExtent l="0" t="0" r="0" b="0"/>
              <wp:wrapNone/>
              <wp:docPr id="2" name="Пол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00" cy="221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405F" w:rsidRDefault="00B56975">
                          <w:pPr>
                            <w:pStyle w:val="ad"/>
                            <w:spacing w:before="6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87C01">
                            <w:rPr>
                              <w:noProof/>
                              <w:w w:val="99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6" type="#_x0000_t202" style="position:absolute;margin-left:374.4pt;margin-top:35.35pt;width:13pt;height:17.4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" filled="f" stroked="f">
              <v:textbox inset="0,0,0,0">
                <w:txbxContent>
                  <w:p w:rsidR="0046405F" w:rsidRDefault="00B56975">
                    <w:pPr>
                      <w:pStyle w:val="ad"/>
                      <w:spacing w:before="6"/>
                      <w:ind w:left="60"/>
                    </w:pPr>
                    <w:r>
                      <w:fldChar w:fldCharType="begin"/>
                    </w:r>
                    <w:r>
                      <w:rPr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87C01">
                      <w:rPr>
                        <w:noProof/>
                        <w:w w:val="99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BE425C"/>
    <w:multiLevelType w:val="multilevel"/>
    <w:tmpl w:val="B5808B0E"/>
    <w:lvl w:ilvl="0">
      <w:start w:val="4"/>
      <w:numFmt w:val="decimal"/>
      <w:lvlText w:val="%1"/>
      <w:lvlJc w:val="left"/>
      <w:pPr>
        <w:ind w:left="102" w:hanging="53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3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30"/>
      </w:pPr>
      <w:rPr>
        <w:rFonts w:hint="default"/>
        <w:lang w:val="ru-RU" w:eastAsia="en-US" w:bidi="ar-SA"/>
      </w:rPr>
    </w:lvl>
  </w:abstractNum>
  <w:abstractNum w:abstractNumId="2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4">
    <w:nsid w:val="17820626"/>
    <w:multiLevelType w:val="hybridMultilevel"/>
    <w:tmpl w:val="457E7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4D73A5"/>
    <w:multiLevelType w:val="multilevel"/>
    <w:tmpl w:val="616E21AE"/>
    <w:lvl w:ilvl="0">
      <w:start w:val="2"/>
      <w:numFmt w:val="decimal"/>
      <w:lvlText w:val="%1"/>
      <w:lvlJc w:val="left"/>
      <w:pPr>
        <w:ind w:left="119" w:hanging="64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64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12" w:hanging="64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59" w:hanging="6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5" w:hanging="6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2" w:hanging="6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8" w:hanging="6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4" w:hanging="6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1" w:hanging="643"/>
      </w:pPr>
      <w:rPr>
        <w:rFonts w:hint="default"/>
        <w:lang w:val="ru-RU" w:eastAsia="en-US" w:bidi="ar-SA"/>
      </w:rPr>
    </w:lvl>
  </w:abstractNum>
  <w:abstractNum w:abstractNumId="6">
    <w:nsid w:val="19BD2037"/>
    <w:multiLevelType w:val="hybridMultilevel"/>
    <w:tmpl w:val="2D20881A"/>
    <w:lvl w:ilvl="0" w:tplc="F2343AFC">
      <w:numFmt w:val="bullet"/>
      <w:lvlText w:val="-"/>
      <w:lvlJc w:val="left"/>
      <w:pPr>
        <w:ind w:left="102" w:hanging="1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3D0C404">
      <w:numFmt w:val="bullet"/>
      <w:lvlText w:val="•"/>
      <w:lvlJc w:val="left"/>
      <w:pPr>
        <w:ind w:left="1046" w:hanging="195"/>
      </w:pPr>
      <w:rPr>
        <w:rFonts w:hint="default"/>
        <w:lang w:val="ru-RU" w:eastAsia="en-US" w:bidi="ar-SA"/>
      </w:rPr>
    </w:lvl>
    <w:lvl w:ilvl="2" w:tplc="50F418BE">
      <w:numFmt w:val="bullet"/>
      <w:lvlText w:val="•"/>
      <w:lvlJc w:val="left"/>
      <w:pPr>
        <w:ind w:left="1993" w:hanging="195"/>
      </w:pPr>
      <w:rPr>
        <w:rFonts w:hint="default"/>
        <w:lang w:val="ru-RU" w:eastAsia="en-US" w:bidi="ar-SA"/>
      </w:rPr>
    </w:lvl>
    <w:lvl w:ilvl="3" w:tplc="75E43DC6">
      <w:numFmt w:val="bullet"/>
      <w:lvlText w:val="•"/>
      <w:lvlJc w:val="left"/>
      <w:pPr>
        <w:ind w:left="2939" w:hanging="195"/>
      </w:pPr>
      <w:rPr>
        <w:rFonts w:hint="default"/>
        <w:lang w:val="ru-RU" w:eastAsia="en-US" w:bidi="ar-SA"/>
      </w:rPr>
    </w:lvl>
    <w:lvl w:ilvl="4" w:tplc="3E187E1C">
      <w:numFmt w:val="bullet"/>
      <w:lvlText w:val="•"/>
      <w:lvlJc w:val="left"/>
      <w:pPr>
        <w:ind w:left="3886" w:hanging="195"/>
      </w:pPr>
      <w:rPr>
        <w:rFonts w:hint="default"/>
        <w:lang w:val="ru-RU" w:eastAsia="en-US" w:bidi="ar-SA"/>
      </w:rPr>
    </w:lvl>
    <w:lvl w:ilvl="5" w:tplc="5AA87D04">
      <w:numFmt w:val="bullet"/>
      <w:lvlText w:val="•"/>
      <w:lvlJc w:val="left"/>
      <w:pPr>
        <w:ind w:left="4833" w:hanging="195"/>
      </w:pPr>
      <w:rPr>
        <w:rFonts w:hint="default"/>
        <w:lang w:val="ru-RU" w:eastAsia="en-US" w:bidi="ar-SA"/>
      </w:rPr>
    </w:lvl>
    <w:lvl w:ilvl="6" w:tplc="6A26CE96">
      <w:numFmt w:val="bullet"/>
      <w:lvlText w:val="•"/>
      <w:lvlJc w:val="left"/>
      <w:pPr>
        <w:ind w:left="5779" w:hanging="195"/>
      </w:pPr>
      <w:rPr>
        <w:rFonts w:hint="default"/>
        <w:lang w:val="ru-RU" w:eastAsia="en-US" w:bidi="ar-SA"/>
      </w:rPr>
    </w:lvl>
    <w:lvl w:ilvl="7" w:tplc="E4ECEB56">
      <w:numFmt w:val="bullet"/>
      <w:lvlText w:val="•"/>
      <w:lvlJc w:val="left"/>
      <w:pPr>
        <w:ind w:left="6726" w:hanging="195"/>
      </w:pPr>
      <w:rPr>
        <w:rFonts w:hint="default"/>
        <w:lang w:val="ru-RU" w:eastAsia="en-US" w:bidi="ar-SA"/>
      </w:rPr>
    </w:lvl>
    <w:lvl w:ilvl="8" w:tplc="D74053BA">
      <w:numFmt w:val="bullet"/>
      <w:lvlText w:val="•"/>
      <w:lvlJc w:val="left"/>
      <w:pPr>
        <w:ind w:left="7673" w:hanging="195"/>
      </w:pPr>
      <w:rPr>
        <w:rFonts w:hint="default"/>
        <w:lang w:val="ru-RU" w:eastAsia="en-US" w:bidi="ar-SA"/>
      </w:rPr>
    </w:lvl>
  </w:abstractNum>
  <w:abstractNum w:abstractNumId="7">
    <w:nsid w:val="1B0549CC"/>
    <w:multiLevelType w:val="hybridMultilevel"/>
    <w:tmpl w:val="A9A0E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625FD8"/>
    <w:multiLevelType w:val="hybridMultilevel"/>
    <w:tmpl w:val="70109E4C"/>
    <w:lvl w:ilvl="0" w:tplc="CE2AD8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E7A755F"/>
    <w:multiLevelType w:val="multilevel"/>
    <w:tmpl w:val="FB64F6B0"/>
    <w:lvl w:ilvl="0">
      <w:start w:val="3"/>
      <w:numFmt w:val="decimal"/>
      <w:lvlText w:val="%1"/>
      <w:lvlJc w:val="left"/>
      <w:pPr>
        <w:ind w:left="102" w:hanging="5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2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26"/>
      </w:pPr>
      <w:rPr>
        <w:rFonts w:hint="default"/>
        <w:lang w:val="ru-RU" w:eastAsia="en-US" w:bidi="ar-SA"/>
      </w:rPr>
    </w:lvl>
  </w:abstractNum>
  <w:abstractNum w:abstractNumId="10">
    <w:nsid w:val="24254E84"/>
    <w:multiLevelType w:val="hybridMultilevel"/>
    <w:tmpl w:val="BB2624D0"/>
    <w:lvl w:ilvl="0" w:tplc="86527014">
      <w:numFmt w:val="bullet"/>
      <w:lvlText w:val="–"/>
      <w:lvlJc w:val="left"/>
      <w:pPr>
        <w:ind w:left="102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FA64240">
      <w:numFmt w:val="bullet"/>
      <w:lvlText w:val="•"/>
      <w:lvlJc w:val="left"/>
      <w:pPr>
        <w:ind w:left="1046" w:hanging="212"/>
      </w:pPr>
      <w:rPr>
        <w:rFonts w:hint="default"/>
        <w:lang w:val="ru-RU" w:eastAsia="en-US" w:bidi="ar-SA"/>
      </w:rPr>
    </w:lvl>
    <w:lvl w:ilvl="2" w:tplc="13DC386C">
      <w:numFmt w:val="bullet"/>
      <w:lvlText w:val="•"/>
      <w:lvlJc w:val="left"/>
      <w:pPr>
        <w:ind w:left="1993" w:hanging="212"/>
      </w:pPr>
      <w:rPr>
        <w:rFonts w:hint="default"/>
        <w:lang w:val="ru-RU" w:eastAsia="en-US" w:bidi="ar-SA"/>
      </w:rPr>
    </w:lvl>
    <w:lvl w:ilvl="3" w:tplc="E52C83F2">
      <w:numFmt w:val="bullet"/>
      <w:lvlText w:val="•"/>
      <w:lvlJc w:val="left"/>
      <w:pPr>
        <w:ind w:left="2939" w:hanging="212"/>
      </w:pPr>
      <w:rPr>
        <w:rFonts w:hint="default"/>
        <w:lang w:val="ru-RU" w:eastAsia="en-US" w:bidi="ar-SA"/>
      </w:rPr>
    </w:lvl>
    <w:lvl w:ilvl="4" w:tplc="55FADD5A">
      <w:numFmt w:val="bullet"/>
      <w:lvlText w:val="•"/>
      <w:lvlJc w:val="left"/>
      <w:pPr>
        <w:ind w:left="3886" w:hanging="212"/>
      </w:pPr>
      <w:rPr>
        <w:rFonts w:hint="default"/>
        <w:lang w:val="ru-RU" w:eastAsia="en-US" w:bidi="ar-SA"/>
      </w:rPr>
    </w:lvl>
    <w:lvl w:ilvl="5" w:tplc="5908F366">
      <w:numFmt w:val="bullet"/>
      <w:lvlText w:val="•"/>
      <w:lvlJc w:val="left"/>
      <w:pPr>
        <w:ind w:left="4833" w:hanging="212"/>
      </w:pPr>
      <w:rPr>
        <w:rFonts w:hint="default"/>
        <w:lang w:val="ru-RU" w:eastAsia="en-US" w:bidi="ar-SA"/>
      </w:rPr>
    </w:lvl>
    <w:lvl w:ilvl="6" w:tplc="56AECD18">
      <w:numFmt w:val="bullet"/>
      <w:lvlText w:val="•"/>
      <w:lvlJc w:val="left"/>
      <w:pPr>
        <w:ind w:left="5779" w:hanging="212"/>
      </w:pPr>
      <w:rPr>
        <w:rFonts w:hint="default"/>
        <w:lang w:val="ru-RU" w:eastAsia="en-US" w:bidi="ar-SA"/>
      </w:rPr>
    </w:lvl>
    <w:lvl w:ilvl="7" w:tplc="B9741762">
      <w:numFmt w:val="bullet"/>
      <w:lvlText w:val="•"/>
      <w:lvlJc w:val="left"/>
      <w:pPr>
        <w:ind w:left="6726" w:hanging="212"/>
      </w:pPr>
      <w:rPr>
        <w:rFonts w:hint="default"/>
        <w:lang w:val="ru-RU" w:eastAsia="en-US" w:bidi="ar-SA"/>
      </w:rPr>
    </w:lvl>
    <w:lvl w:ilvl="8" w:tplc="649C5312">
      <w:numFmt w:val="bullet"/>
      <w:lvlText w:val="•"/>
      <w:lvlJc w:val="left"/>
      <w:pPr>
        <w:ind w:left="7673" w:hanging="212"/>
      </w:pPr>
      <w:rPr>
        <w:rFonts w:hint="default"/>
        <w:lang w:val="ru-RU" w:eastAsia="en-US" w:bidi="ar-SA"/>
      </w:rPr>
    </w:lvl>
  </w:abstractNum>
  <w:abstractNum w:abstractNumId="11">
    <w:nsid w:val="3D465A16"/>
    <w:multiLevelType w:val="multilevel"/>
    <w:tmpl w:val="858254CA"/>
    <w:lvl w:ilvl="0">
      <w:start w:val="2"/>
      <w:numFmt w:val="decimal"/>
      <w:lvlText w:val="%1"/>
      <w:lvlJc w:val="left"/>
      <w:pPr>
        <w:ind w:left="102" w:hanging="49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49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49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4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4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4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4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4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494"/>
      </w:pPr>
      <w:rPr>
        <w:rFonts w:hint="default"/>
        <w:lang w:val="ru-RU" w:eastAsia="en-US" w:bidi="ar-SA"/>
      </w:rPr>
    </w:lvl>
  </w:abstractNum>
  <w:abstractNum w:abstractNumId="12">
    <w:nsid w:val="58A501C4"/>
    <w:multiLevelType w:val="hybridMultilevel"/>
    <w:tmpl w:val="CFC8A826"/>
    <w:lvl w:ilvl="0" w:tplc="34342DC2">
      <w:start w:val="1"/>
      <w:numFmt w:val="decimal"/>
      <w:lvlText w:val="%1."/>
      <w:lvlJc w:val="left"/>
      <w:pPr>
        <w:ind w:left="119" w:hanging="408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DACEE72">
      <w:start w:val="1"/>
      <w:numFmt w:val="decimal"/>
      <w:lvlText w:val="%2."/>
      <w:lvlJc w:val="left"/>
      <w:pPr>
        <w:ind w:left="3764" w:hanging="283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 w:tplc="2B1C3E1E">
      <w:numFmt w:val="bullet"/>
      <w:lvlText w:val="•"/>
      <w:lvlJc w:val="left"/>
      <w:pPr>
        <w:ind w:left="4407" w:hanging="283"/>
      </w:pPr>
      <w:rPr>
        <w:rFonts w:hint="default"/>
        <w:lang w:val="ru-RU" w:eastAsia="en-US" w:bidi="ar-SA"/>
      </w:rPr>
    </w:lvl>
    <w:lvl w:ilvl="3" w:tplc="673C08D0">
      <w:numFmt w:val="bullet"/>
      <w:lvlText w:val="•"/>
      <w:lvlJc w:val="left"/>
      <w:pPr>
        <w:ind w:left="5054" w:hanging="283"/>
      </w:pPr>
      <w:rPr>
        <w:rFonts w:hint="default"/>
        <w:lang w:val="ru-RU" w:eastAsia="en-US" w:bidi="ar-SA"/>
      </w:rPr>
    </w:lvl>
    <w:lvl w:ilvl="4" w:tplc="71880FB8">
      <w:numFmt w:val="bullet"/>
      <w:lvlText w:val="•"/>
      <w:lvlJc w:val="left"/>
      <w:pPr>
        <w:ind w:left="5701" w:hanging="283"/>
      </w:pPr>
      <w:rPr>
        <w:rFonts w:hint="default"/>
        <w:lang w:val="ru-RU" w:eastAsia="en-US" w:bidi="ar-SA"/>
      </w:rPr>
    </w:lvl>
    <w:lvl w:ilvl="5" w:tplc="4178EDC0">
      <w:numFmt w:val="bullet"/>
      <w:lvlText w:val="•"/>
      <w:lvlJc w:val="left"/>
      <w:pPr>
        <w:ind w:left="6348" w:hanging="283"/>
      </w:pPr>
      <w:rPr>
        <w:rFonts w:hint="default"/>
        <w:lang w:val="ru-RU" w:eastAsia="en-US" w:bidi="ar-SA"/>
      </w:rPr>
    </w:lvl>
    <w:lvl w:ilvl="6" w:tplc="62605C36">
      <w:numFmt w:val="bullet"/>
      <w:lvlText w:val="•"/>
      <w:lvlJc w:val="left"/>
      <w:pPr>
        <w:ind w:left="6995" w:hanging="283"/>
      </w:pPr>
      <w:rPr>
        <w:rFonts w:hint="default"/>
        <w:lang w:val="ru-RU" w:eastAsia="en-US" w:bidi="ar-SA"/>
      </w:rPr>
    </w:lvl>
    <w:lvl w:ilvl="7" w:tplc="F3F6CD7C">
      <w:numFmt w:val="bullet"/>
      <w:lvlText w:val="•"/>
      <w:lvlJc w:val="left"/>
      <w:pPr>
        <w:ind w:left="7642" w:hanging="283"/>
      </w:pPr>
      <w:rPr>
        <w:rFonts w:hint="default"/>
        <w:lang w:val="ru-RU" w:eastAsia="en-US" w:bidi="ar-SA"/>
      </w:rPr>
    </w:lvl>
    <w:lvl w:ilvl="8" w:tplc="AC20C462">
      <w:numFmt w:val="bullet"/>
      <w:lvlText w:val="•"/>
      <w:lvlJc w:val="left"/>
      <w:pPr>
        <w:ind w:left="8289" w:hanging="283"/>
      </w:pPr>
      <w:rPr>
        <w:rFonts w:hint="default"/>
        <w:lang w:val="ru-RU" w:eastAsia="en-US" w:bidi="ar-SA"/>
      </w:rPr>
    </w:lvl>
  </w:abstractNum>
  <w:abstractNum w:abstractNumId="13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4615D7"/>
    <w:multiLevelType w:val="hybridMultilevel"/>
    <w:tmpl w:val="7422A28C"/>
    <w:lvl w:ilvl="0" w:tplc="346ECFE8">
      <w:start w:val="1"/>
      <w:numFmt w:val="decimal"/>
      <w:lvlText w:val="%1."/>
      <w:lvlJc w:val="left"/>
      <w:pPr>
        <w:ind w:left="644" w:hanging="360"/>
      </w:pPr>
      <w:rPr>
        <w:color w:val="181818"/>
        <w:w w:val="105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8B5A65"/>
    <w:multiLevelType w:val="hybridMultilevel"/>
    <w:tmpl w:val="440295F2"/>
    <w:lvl w:ilvl="0" w:tplc="01ECFEA2">
      <w:start w:val="1"/>
      <w:numFmt w:val="decimal"/>
      <w:lvlText w:val="%1)"/>
      <w:lvlJc w:val="left"/>
      <w:pPr>
        <w:ind w:left="102" w:hanging="32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56CD0EA">
      <w:numFmt w:val="bullet"/>
      <w:lvlText w:val="•"/>
      <w:lvlJc w:val="left"/>
      <w:pPr>
        <w:ind w:left="1046" w:hanging="321"/>
      </w:pPr>
      <w:rPr>
        <w:rFonts w:hint="default"/>
        <w:lang w:val="ru-RU" w:eastAsia="en-US" w:bidi="ar-SA"/>
      </w:rPr>
    </w:lvl>
    <w:lvl w:ilvl="2" w:tplc="30A233E0">
      <w:numFmt w:val="bullet"/>
      <w:lvlText w:val="•"/>
      <w:lvlJc w:val="left"/>
      <w:pPr>
        <w:ind w:left="1993" w:hanging="321"/>
      </w:pPr>
      <w:rPr>
        <w:rFonts w:hint="default"/>
        <w:lang w:val="ru-RU" w:eastAsia="en-US" w:bidi="ar-SA"/>
      </w:rPr>
    </w:lvl>
    <w:lvl w:ilvl="3" w:tplc="71ECEC02">
      <w:numFmt w:val="bullet"/>
      <w:lvlText w:val="•"/>
      <w:lvlJc w:val="left"/>
      <w:pPr>
        <w:ind w:left="2939" w:hanging="321"/>
      </w:pPr>
      <w:rPr>
        <w:rFonts w:hint="default"/>
        <w:lang w:val="ru-RU" w:eastAsia="en-US" w:bidi="ar-SA"/>
      </w:rPr>
    </w:lvl>
    <w:lvl w:ilvl="4" w:tplc="AE86D31C">
      <w:numFmt w:val="bullet"/>
      <w:lvlText w:val="•"/>
      <w:lvlJc w:val="left"/>
      <w:pPr>
        <w:ind w:left="3886" w:hanging="321"/>
      </w:pPr>
      <w:rPr>
        <w:rFonts w:hint="default"/>
        <w:lang w:val="ru-RU" w:eastAsia="en-US" w:bidi="ar-SA"/>
      </w:rPr>
    </w:lvl>
    <w:lvl w:ilvl="5" w:tplc="75688876">
      <w:numFmt w:val="bullet"/>
      <w:lvlText w:val="•"/>
      <w:lvlJc w:val="left"/>
      <w:pPr>
        <w:ind w:left="4833" w:hanging="321"/>
      </w:pPr>
      <w:rPr>
        <w:rFonts w:hint="default"/>
        <w:lang w:val="ru-RU" w:eastAsia="en-US" w:bidi="ar-SA"/>
      </w:rPr>
    </w:lvl>
    <w:lvl w:ilvl="6" w:tplc="96ACDB96">
      <w:numFmt w:val="bullet"/>
      <w:lvlText w:val="•"/>
      <w:lvlJc w:val="left"/>
      <w:pPr>
        <w:ind w:left="5779" w:hanging="321"/>
      </w:pPr>
      <w:rPr>
        <w:rFonts w:hint="default"/>
        <w:lang w:val="ru-RU" w:eastAsia="en-US" w:bidi="ar-SA"/>
      </w:rPr>
    </w:lvl>
    <w:lvl w:ilvl="7" w:tplc="C7103BE0">
      <w:numFmt w:val="bullet"/>
      <w:lvlText w:val="•"/>
      <w:lvlJc w:val="left"/>
      <w:pPr>
        <w:ind w:left="6726" w:hanging="321"/>
      </w:pPr>
      <w:rPr>
        <w:rFonts w:hint="default"/>
        <w:lang w:val="ru-RU" w:eastAsia="en-US" w:bidi="ar-SA"/>
      </w:rPr>
    </w:lvl>
    <w:lvl w:ilvl="8" w:tplc="88709284">
      <w:numFmt w:val="bullet"/>
      <w:lvlText w:val="•"/>
      <w:lvlJc w:val="left"/>
      <w:pPr>
        <w:ind w:left="7673" w:hanging="321"/>
      </w:pPr>
      <w:rPr>
        <w:rFonts w:hint="default"/>
        <w:lang w:val="ru-RU" w:eastAsia="en-US" w:bidi="ar-SA"/>
      </w:rPr>
    </w:lvl>
  </w:abstractNum>
  <w:abstractNum w:abstractNumId="16">
    <w:nsid w:val="7196692D"/>
    <w:multiLevelType w:val="multilevel"/>
    <w:tmpl w:val="580C3CD6"/>
    <w:lvl w:ilvl="0">
      <w:start w:val="1"/>
      <w:numFmt w:val="decimal"/>
      <w:lvlText w:val="%1"/>
      <w:lvlJc w:val="left"/>
      <w:pPr>
        <w:ind w:left="119" w:hanging="78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78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12" w:hanging="7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59" w:hanging="7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5" w:hanging="7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2" w:hanging="7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8" w:hanging="7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4" w:hanging="7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1" w:hanging="783"/>
      </w:pPr>
      <w:rPr>
        <w:rFonts w:hint="default"/>
        <w:lang w:val="ru-RU" w:eastAsia="en-US" w:bidi="ar-SA"/>
      </w:rPr>
    </w:lvl>
  </w:abstractNum>
  <w:abstractNum w:abstractNumId="17">
    <w:nsid w:val="72F85EBD"/>
    <w:multiLevelType w:val="hybridMultilevel"/>
    <w:tmpl w:val="7AC690F0"/>
    <w:lvl w:ilvl="0" w:tplc="E70EC5FA">
      <w:start w:val="1"/>
      <w:numFmt w:val="decimal"/>
      <w:lvlText w:val="%1."/>
      <w:lvlJc w:val="left"/>
      <w:pPr>
        <w:ind w:left="102" w:hanging="425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97CBBBC">
      <w:start w:val="1"/>
      <w:numFmt w:val="decimal"/>
      <w:lvlText w:val="%2."/>
      <w:lvlJc w:val="left"/>
      <w:pPr>
        <w:ind w:left="3344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957AE1A4">
      <w:numFmt w:val="bullet"/>
      <w:lvlText w:val="•"/>
      <w:lvlJc w:val="left"/>
      <w:pPr>
        <w:ind w:left="4031" w:hanging="281"/>
      </w:pPr>
      <w:rPr>
        <w:rFonts w:hint="default"/>
        <w:lang w:val="ru-RU" w:eastAsia="en-US" w:bidi="ar-SA"/>
      </w:rPr>
    </w:lvl>
    <w:lvl w:ilvl="3" w:tplc="FD94D52C">
      <w:numFmt w:val="bullet"/>
      <w:lvlText w:val="•"/>
      <w:lvlJc w:val="left"/>
      <w:pPr>
        <w:ind w:left="4723" w:hanging="281"/>
      </w:pPr>
      <w:rPr>
        <w:rFonts w:hint="default"/>
        <w:lang w:val="ru-RU" w:eastAsia="en-US" w:bidi="ar-SA"/>
      </w:rPr>
    </w:lvl>
    <w:lvl w:ilvl="4" w:tplc="85522F7A">
      <w:numFmt w:val="bullet"/>
      <w:lvlText w:val="•"/>
      <w:lvlJc w:val="left"/>
      <w:pPr>
        <w:ind w:left="5415" w:hanging="281"/>
      </w:pPr>
      <w:rPr>
        <w:rFonts w:hint="default"/>
        <w:lang w:val="ru-RU" w:eastAsia="en-US" w:bidi="ar-SA"/>
      </w:rPr>
    </w:lvl>
    <w:lvl w:ilvl="5" w:tplc="B3D8023A">
      <w:numFmt w:val="bullet"/>
      <w:lvlText w:val="•"/>
      <w:lvlJc w:val="left"/>
      <w:pPr>
        <w:ind w:left="6107" w:hanging="281"/>
      </w:pPr>
      <w:rPr>
        <w:rFonts w:hint="default"/>
        <w:lang w:val="ru-RU" w:eastAsia="en-US" w:bidi="ar-SA"/>
      </w:rPr>
    </w:lvl>
    <w:lvl w:ilvl="6" w:tplc="DFEE5672">
      <w:numFmt w:val="bullet"/>
      <w:lvlText w:val="•"/>
      <w:lvlJc w:val="left"/>
      <w:pPr>
        <w:ind w:left="6799" w:hanging="281"/>
      </w:pPr>
      <w:rPr>
        <w:rFonts w:hint="default"/>
        <w:lang w:val="ru-RU" w:eastAsia="en-US" w:bidi="ar-SA"/>
      </w:rPr>
    </w:lvl>
    <w:lvl w:ilvl="7" w:tplc="DE841F8A">
      <w:numFmt w:val="bullet"/>
      <w:lvlText w:val="•"/>
      <w:lvlJc w:val="left"/>
      <w:pPr>
        <w:ind w:left="7490" w:hanging="281"/>
      </w:pPr>
      <w:rPr>
        <w:rFonts w:hint="default"/>
        <w:lang w:val="ru-RU" w:eastAsia="en-US" w:bidi="ar-SA"/>
      </w:rPr>
    </w:lvl>
    <w:lvl w:ilvl="8" w:tplc="4E0C948C">
      <w:numFmt w:val="bullet"/>
      <w:lvlText w:val="•"/>
      <w:lvlJc w:val="left"/>
      <w:pPr>
        <w:ind w:left="8182" w:hanging="281"/>
      </w:pPr>
      <w:rPr>
        <w:rFonts w:hint="default"/>
        <w:lang w:val="ru-RU" w:eastAsia="en-US" w:bidi="ar-SA"/>
      </w:rPr>
    </w:lvl>
  </w:abstractNum>
  <w:abstractNum w:abstractNumId="18">
    <w:nsid w:val="739902D9"/>
    <w:multiLevelType w:val="multilevel"/>
    <w:tmpl w:val="372047F4"/>
    <w:lvl w:ilvl="0">
      <w:start w:val="1"/>
      <w:numFmt w:val="decimal"/>
      <w:lvlText w:val="%1"/>
      <w:lvlJc w:val="left"/>
      <w:pPr>
        <w:ind w:left="102" w:hanging="52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2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21"/>
      </w:pPr>
      <w:rPr>
        <w:rFonts w:hint="default"/>
        <w:lang w:val="ru-RU" w:eastAsia="en-US" w:bidi="ar-SA"/>
      </w:rPr>
    </w:lvl>
  </w:abstractNum>
  <w:abstractNum w:abstractNumId="19">
    <w:nsid w:val="73FE1CE0"/>
    <w:multiLevelType w:val="hybridMultilevel"/>
    <w:tmpl w:val="CF28F0EC"/>
    <w:lvl w:ilvl="0" w:tplc="2E5CFC8A">
      <w:numFmt w:val="bullet"/>
      <w:lvlText w:val="-"/>
      <w:lvlJc w:val="left"/>
      <w:pPr>
        <w:ind w:left="119" w:hanging="140"/>
      </w:pPr>
      <w:rPr>
        <w:rFonts w:hint="default"/>
        <w:w w:val="99"/>
        <w:lang w:val="ru-RU" w:eastAsia="en-US" w:bidi="ar-SA"/>
      </w:rPr>
    </w:lvl>
    <w:lvl w:ilvl="1" w:tplc="FBCEB14E">
      <w:numFmt w:val="bullet"/>
      <w:lvlText w:val="•"/>
      <w:lvlJc w:val="left"/>
      <w:pPr>
        <w:ind w:left="1066" w:hanging="140"/>
      </w:pPr>
      <w:rPr>
        <w:rFonts w:hint="default"/>
        <w:lang w:val="ru-RU" w:eastAsia="en-US" w:bidi="ar-SA"/>
      </w:rPr>
    </w:lvl>
    <w:lvl w:ilvl="2" w:tplc="89728146">
      <w:numFmt w:val="bullet"/>
      <w:lvlText w:val="•"/>
      <w:lvlJc w:val="left"/>
      <w:pPr>
        <w:ind w:left="2012" w:hanging="140"/>
      </w:pPr>
      <w:rPr>
        <w:rFonts w:hint="default"/>
        <w:lang w:val="ru-RU" w:eastAsia="en-US" w:bidi="ar-SA"/>
      </w:rPr>
    </w:lvl>
    <w:lvl w:ilvl="3" w:tplc="E4704A74">
      <w:numFmt w:val="bullet"/>
      <w:lvlText w:val="•"/>
      <w:lvlJc w:val="left"/>
      <w:pPr>
        <w:ind w:left="2959" w:hanging="140"/>
      </w:pPr>
      <w:rPr>
        <w:rFonts w:hint="default"/>
        <w:lang w:val="ru-RU" w:eastAsia="en-US" w:bidi="ar-SA"/>
      </w:rPr>
    </w:lvl>
    <w:lvl w:ilvl="4" w:tplc="C582C69C">
      <w:numFmt w:val="bullet"/>
      <w:lvlText w:val="•"/>
      <w:lvlJc w:val="left"/>
      <w:pPr>
        <w:ind w:left="3905" w:hanging="140"/>
      </w:pPr>
      <w:rPr>
        <w:rFonts w:hint="default"/>
        <w:lang w:val="ru-RU" w:eastAsia="en-US" w:bidi="ar-SA"/>
      </w:rPr>
    </w:lvl>
    <w:lvl w:ilvl="5" w:tplc="F008FA9A">
      <w:numFmt w:val="bullet"/>
      <w:lvlText w:val="•"/>
      <w:lvlJc w:val="left"/>
      <w:pPr>
        <w:ind w:left="4852" w:hanging="140"/>
      </w:pPr>
      <w:rPr>
        <w:rFonts w:hint="default"/>
        <w:lang w:val="ru-RU" w:eastAsia="en-US" w:bidi="ar-SA"/>
      </w:rPr>
    </w:lvl>
    <w:lvl w:ilvl="6" w:tplc="B3C2BE28">
      <w:numFmt w:val="bullet"/>
      <w:lvlText w:val="•"/>
      <w:lvlJc w:val="left"/>
      <w:pPr>
        <w:ind w:left="5798" w:hanging="140"/>
      </w:pPr>
      <w:rPr>
        <w:rFonts w:hint="default"/>
        <w:lang w:val="ru-RU" w:eastAsia="en-US" w:bidi="ar-SA"/>
      </w:rPr>
    </w:lvl>
    <w:lvl w:ilvl="7" w:tplc="AF6EA4C6">
      <w:numFmt w:val="bullet"/>
      <w:lvlText w:val="•"/>
      <w:lvlJc w:val="left"/>
      <w:pPr>
        <w:ind w:left="6744" w:hanging="140"/>
      </w:pPr>
      <w:rPr>
        <w:rFonts w:hint="default"/>
        <w:lang w:val="ru-RU" w:eastAsia="en-US" w:bidi="ar-SA"/>
      </w:rPr>
    </w:lvl>
    <w:lvl w:ilvl="8" w:tplc="E5A0E266">
      <w:numFmt w:val="bullet"/>
      <w:lvlText w:val="•"/>
      <w:lvlJc w:val="left"/>
      <w:pPr>
        <w:ind w:left="7691" w:hanging="140"/>
      </w:pPr>
      <w:rPr>
        <w:rFonts w:hint="default"/>
        <w:lang w:val="ru-RU" w:eastAsia="en-US" w:bidi="ar-SA"/>
      </w:rPr>
    </w:lvl>
  </w:abstractNum>
  <w:abstractNum w:abstractNumId="20">
    <w:nsid w:val="751C0920"/>
    <w:multiLevelType w:val="hybridMultilevel"/>
    <w:tmpl w:val="FD18487A"/>
    <w:lvl w:ilvl="0" w:tplc="DFCC1312">
      <w:start w:val="1"/>
      <w:numFmt w:val="decimal"/>
      <w:lvlText w:val="%1."/>
      <w:lvlJc w:val="left"/>
      <w:pPr>
        <w:ind w:left="645" w:hanging="4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1">
    <w:nsid w:val="777E7C10"/>
    <w:multiLevelType w:val="hybridMultilevel"/>
    <w:tmpl w:val="AEF67E24"/>
    <w:lvl w:ilvl="0" w:tplc="98F42EB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4"/>
  </w:num>
  <w:num w:numId="9">
    <w:abstractNumId w:val="21"/>
  </w:num>
  <w:num w:numId="10">
    <w:abstractNumId w:val="7"/>
  </w:num>
  <w:num w:numId="11">
    <w:abstractNumId w:val="1"/>
  </w:num>
  <w:num w:numId="12">
    <w:abstractNumId w:val="9"/>
  </w:num>
  <w:num w:numId="13">
    <w:abstractNumId w:val="15"/>
  </w:num>
  <w:num w:numId="14">
    <w:abstractNumId w:val="10"/>
  </w:num>
  <w:num w:numId="15">
    <w:abstractNumId w:val="6"/>
  </w:num>
  <w:num w:numId="16">
    <w:abstractNumId w:val="11"/>
  </w:num>
  <w:num w:numId="17">
    <w:abstractNumId w:val="18"/>
  </w:num>
  <w:num w:numId="18">
    <w:abstractNumId w:val="17"/>
  </w:num>
  <w:num w:numId="19">
    <w:abstractNumId w:val="12"/>
  </w:num>
  <w:num w:numId="20">
    <w:abstractNumId w:val="5"/>
  </w:num>
  <w:num w:numId="21">
    <w:abstractNumId w:val="19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074CCA"/>
    <w:rsid w:val="0017383E"/>
    <w:rsid w:val="001E0BC0"/>
    <w:rsid w:val="0026230A"/>
    <w:rsid w:val="002733D4"/>
    <w:rsid w:val="00281DB7"/>
    <w:rsid w:val="002E7DD8"/>
    <w:rsid w:val="00336305"/>
    <w:rsid w:val="003B30E1"/>
    <w:rsid w:val="003B7106"/>
    <w:rsid w:val="00407043"/>
    <w:rsid w:val="00547FF0"/>
    <w:rsid w:val="00586D20"/>
    <w:rsid w:val="00587C01"/>
    <w:rsid w:val="0061219E"/>
    <w:rsid w:val="00665B41"/>
    <w:rsid w:val="006840F0"/>
    <w:rsid w:val="006F1BF8"/>
    <w:rsid w:val="00716B58"/>
    <w:rsid w:val="007E129D"/>
    <w:rsid w:val="009A3432"/>
    <w:rsid w:val="009E1C0A"/>
    <w:rsid w:val="00A807B7"/>
    <w:rsid w:val="00AA1455"/>
    <w:rsid w:val="00AC4D17"/>
    <w:rsid w:val="00AC5DA1"/>
    <w:rsid w:val="00B56975"/>
    <w:rsid w:val="00BF0FF1"/>
    <w:rsid w:val="00BF5219"/>
    <w:rsid w:val="00C86A6A"/>
    <w:rsid w:val="00CD7610"/>
    <w:rsid w:val="00D41BEE"/>
    <w:rsid w:val="00E8300D"/>
    <w:rsid w:val="00EB0B39"/>
    <w:rsid w:val="00F2546B"/>
    <w:rsid w:val="00F4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1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paragraph" w:styleId="2">
    <w:name w:val="heading 2"/>
    <w:basedOn w:val="a"/>
    <w:next w:val="a"/>
    <w:link w:val="20"/>
    <w:uiPriority w:val="9"/>
    <w:qFormat/>
    <w:rsid w:val="00BF0FF1"/>
    <w:pPr>
      <w:keepNext/>
      <w:suppressAutoHyphens w:val="0"/>
      <w:autoSpaceDN/>
      <w:jc w:val="center"/>
      <w:outlineLvl w:val="1"/>
    </w:pPr>
    <w:rPr>
      <w:rFonts w:ascii="Times New Roman" w:eastAsia="Arial Unicode MS" w:hAnsi="Times New Roman" w:cs="Times New Roman"/>
      <w:b/>
      <w:bCs/>
      <w:kern w:val="0"/>
      <w:sz w:val="3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link w:val="ConsPlusNormal0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uiPriority w:val="99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  <w:style w:type="paragraph" w:customStyle="1" w:styleId="21">
    <w:name w:val="Основной текст с отступом 21"/>
    <w:basedOn w:val="a"/>
    <w:rsid w:val="00D41BEE"/>
    <w:pPr>
      <w:autoSpaceDN/>
      <w:spacing w:line="360" w:lineRule="auto"/>
      <w:ind w:firstLine="709"/>
      <w:jc w:val="both"/>
    </w:pPr>
    <w:rPr>
      <w:rFonts w:ascii="Times New Roman" w:eastAsia="Times New Roman" w:hAnsi="Times New Roman" w:cs="Times New Roman"/>
      <w:kern w:val="0"/>
      <w:sz w:val="32"/>
      <w:szCs w:val="20"/>
      <w:lang w:eastAsia="ru-RU" w:bidi="ar-SA"/>
    </w:rPr>
  </w:style>
  <w:style w:type="paragraph" w:customStyle="1" w:styleId="FR1">
    <w:name w:val="FR1"/>
    <w:rsid w:val="00336305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2">
    <w:name w:val="Основной текст (2)_"/>
    <w:link w:val="23"/>
    <w:rsid w:val="00336305"/>
    <w:rPr>
      <w:rFonts w:ascii="Sylfaen" w:eastAsia="Sylfaen" w:hAnsi="Sylfaen" w:cs="Sylfaen"/>
      <w:b/>
      <w:bCs/>
      <w:spacing w:val="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336305"/>
    <w:pPr>
      <w:widowControl w:val="0"/>
      <w:shd w:val="clear" w:color="auto" w:fill="FFFFFF"/>
      <w:suppressAutoHyphens w:val="0"/>
      <w:autoSpaceDN/>
      <w:spacing w:before="1080" w:after="300" w:line="322" w:lineRule="exact"/>
      <w:jc w:val="center"/>
    </w:pPr>
    <w:rPr>
      <w:rFonts w:ascii="Sylfaen" w:eastAsia="Sylfaen" w:hAnsi="Sylfaen" w:cs="Sylfaen"/>
      <w:b/>
      <w:bCs/>
      <w:spacing w:val="2"/>
      <w:kern w:val="0"/>
      <w:sz w:val="22"/>
      <w:szCs w:val="22"/>
      <w:lang w:eastAsia="en-US" w:bidi="ar-SA"/>
    </w:rPr>
  </w:style>
  <w:style w:type="paragraph" w:customStyle="1" w:styleId="af1">
    <w:name w:val="Нормальный (таблица)"/>
    <w:basedOn w:val="a"/>
    <w:next w:val="a"/>
    <w:uiPriority w:val="99"/>
    <w:rsid w:val="00CD7610"/>
    <w:pPr>
      <w:widowControl w:val="0"/>
      <w:suppressAutoHyphens w:val="0"/>
      <w:autoSpaceDE w:val="0"/>
      <w:adjustRightInd w:val="0"/>
      <w:jc w:val="both"/>
    </w:pPr>
    <w:rPr>
      <w:rFonts w:ascii="Times New Roman CYR" w:eastAsia="Times New Roman" w:hAnsi="Times New Roman CYR" w:cs="Times New Roman CYR"/>
      <w:kern w:val="0"/>
      <w:lang w:eastAsia="ru-RU" w:bidi="ar-SA"/>
    </w:rPr>
  </w:style>
  <w:style w:type="character" w:customStyle="1" w:styleId="20">
    <w:name w:val="Заголовок 2 Знак"/>
    <w:basedOn w:val="a0"/>
    <w:link w:val="2"/>
    <w:uiPriority w:val="9"/>
    <w:rsid w:val="00BF0FF1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paragraph" w:customStyle="1" w:styleId="ConsTitle">
    <w:name w:val="ConsTitle"/>
    <w:rsid w:val="00BF0FF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BF0FF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f2">
    <w:name w:val="annotation reference"/>
    <w:uiPriority w:val="99"/>
    <w:semiHidden/>
    <w:unhideWhenUsed/>
    <w:rsid w:val="00BF0FF1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BF0FF1"/>
    <w:pPr>
      <w:suppressAutoHyphens w:val="0"/>
      <w:autoSpaceDN/>
      <w:spacing w:after="200" w:line="276" w:lineRule="auto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BF0FF1"/>
    <w:rPr>
      <w:rFonts w:ascii="Calibri" w:eastAsia="Calibri" w:hAnsi="Calibri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F0FF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BF0FF1"/>
    <w:rPr>
      <w:rFonts w:ascii="Calibri" w:eastAsia="Calibri" w:hAnsi="Calibri" w:cs="Times New Roman"/>
      <w:b/>
      <w:bCs/>
      <w:sz w:val="20"/>
      <w:szCs w:val="20"/>
    </w:rPr>
  </w:style>
  <w:style w:type="paragraph" w:customStyle="1" w:styleId="af7">
    <w:name w:val="Знак Знак Знак Знак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BF0FF1"/>
    <w:pPr>
      <w:suppressAutoHyphens w:val="0"/>
      <w:autoSpaceDN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12">
    <w:name w:val="Знак1 Знак Знак Знак Знак Знак Знак"/>
    <w:basedOn w:val="a"/>
    <w:rsid w:val="00BF0FF1"/>
    <w:pPr>
      <w:suppressAutoHyphens w:val="0"/>
      <w:autoSpaceDN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character" w:customStyle="1" w:styleId="ConsPlusNormal0">
    <w:name w:val="ConsPlusNormal Знак"/>
    <w:link w:val="ConsPlusNormal"/>
    <w:locked/>
    <w:rsid w:val="00BF0FF1"/>
    <w:rPr>
      <w:rFonts w:ascii="Arial" w:eastAsia="Calibri" w:hAnsi="Arial" w:cs="Verdana"/>
      <w:sz w:val="20"/>
      <w:szCs w:val="24"/>
    </w:rPr>
  </w:style>
  <w:style w:type="paragraph" w:customStyle="1" w:styleId="ConsPlusTitle">
    <w:name w:val="ConsPlusTitle"/>
    <w:uiPriority w:val="99"/>
    <w:rsid w:val="00BF0F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8">
    <w:name w:val="Emphasis"/>
    <w:uiPriority w:val="20"/>
    <w:qFormat/>
    <w:rsid w:val="00BF0FF1"/>
    <w:rPr>
      <w:i/>
      <w:iCs/>
    </w:rPr>
  </w:style>
  <w:style w:type="character" w:customStyle="1" w:styleId="FontStyle21">
    <w:name w:val="Font Style21"/>
    <w:rsid w:val="00BF0FF1"/>
    <w:rPr>
      <w:rFonts w:ascii="Times New Roman" w:hAnsi="Times New Roman" w:cs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BF0FF1"/>
    <w:rPr>
      <w:b/>
      <w:bCs/>
      <w:color w:val="008000"/>
    </w:rPr>
  </w:style>
  <w:style w:type="character" w:customStyle="1" w:styleId="mismatch">
    <w:name w:val="mismatch"/>
    <w:basedOn w:val="a0"/>
    <w:rsid w:val="00BF0FF1"/>
  </w:style>
  <w:style w:type="paragraph" w:customStyle="1" w:styleId="copyright-info">
    <w:name w:val="copyright-info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a">
    <w:name w:val="Title"/>
    <w:basedOn w:val="a"/>
    <w:link w:val="afb"/>
    <w:uiPriority w:val="1"/>
    <w:qFormat/>
    <w:rsid w:val="00BF0FF1"/>
    <w:pPr>
      <w:suppressAutoHyphens w:val="0"/>
      <w:autoSpaceDN/>
      <w:jc w:val="center"/>
    </w:pPr>
    <w:rPr>
      <w:rFonts w:ascii="Times New Roman" w:eastAsia="Calibri" w:hAnsi="Times New Roman" w:cs="Times New Roman"/>
      <w:kern w:val="0"/>
      <w:sz w:val="28"/>
      <w:szCs w:val="28"/>
      <w:lang w:eastAsia="ru-RU" w:bidi="ar-SA"/>
    </w:rPr>
  </w:style>
  <w:style w:type="character" w:customStyle="1" w:styleId="afb">
    <w:name w:val="Название Знак"/>
    <w:basedOn w:val="a0"/>
    <w:link w:val="afa"/>
    <w:uiPriority w:val="1"/>
    <w:rsid w:val="00BF0FF1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1">
    <w:name w:val="s_1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table" w:customStyle="1" w:styleId="TableNormal">
    <w:name w:val="Table Normal"/>
    <w:uiPriority w:val="2"/>
    <w:semiHidden/>
    <w:unhideWhenUsed/>
    <w:qFormat/>
    <w:rsid w:val="00BF521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F5219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  <w:style w:type="paragraph" w:customStyle="1" w:styleId="ConsNonformat">
    <w:name w:val="ConsNonformat"/>
    <w:rsid w:val="00587C01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1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paragraph" w:styleId="2">
    <w:name w:val="heading 2"/>
    <w:basedOn w:val="a"/>
    <w:next w:val="a"/>
    <w:link w:val="20"/>
    <w:uiPriority w:val="9"/>
    <w:qFormat/>
    <w:rsid w:val="00BF0FF1"/>
    <w:pPr>
      <w:keepNext/>
      <w:suppressAutoHyphens w:val="0"/>
      <w:autoSpaceDN/>
      <w:jc w:val="center"/>
      <w:outlineLvl w:val="1"/>
    </w:pPr>
    <w:rPr>
      <w:rFonts w:ascii="Times New Roman" w:eastAsia="Arial Unicode MS" w:hAnsi="Times New Roman" w:cs="Times New Roman"/>
      <w:b/>
      <w:bCs/>
      <w:kern w:val="0"/>
      <w:sz w:val="3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link w:val="ConsPlusNormal0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uiPriority w:val="99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  <w:style w:type="paragraph" w:customStyle="1" w:styleId="21">
    <w:name w:val="Основной текст с отступом 21"/>
    <w:basedOn w:val="a"/>
    <w:rsid w:val="00D41BEE"/>
    <w:pPr>
      <w:autoSpaceDN/>
      <w:spacing w:line="360" w:lineRule="auto"/>
      <w:ind w:firstLine="709"/>
      <w:jc w:val="both"/>
    </w:pPr>
    <w:rPr>
      <w:rFonts w:ascii="Times New Roman" w:eastAsia="Times New Roman" w:hAnsi="Times New Roman" w:cs="Times New Roman"/>
      <w:kern w:val="0"/>
      <w:sz w:val="32"/>
      <w:szCs w:val="20"/>
      <w:lang w:eastAsia="ru-RU" w:bidi="ar-SA"/>
    </w:rPr>
  </w:style>
  <w:style w:type="paragraph" w:customStyle="1" w:styleId="FR1">
    <w:name w:val="FR1"/>
    <w:rsid w:val="00336305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2">
    <w:name w:val="Основной текст (2)_"/>
    <w:link w:val="23"/>
    <w:rsid w:val="00336305"/>
    <w:rPr>
      <w:rFonts w:ascii="Sylfaen" w:eastAsia="Sylfaen" w:hAnsi="Sylfaen" w:cs="Sylfaen"/>
      <w:b/>
      <w:bCs/>
      <w:spacing w:val="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336305"/>
    <w:pPr>
      <w:widowControl w:val="0"/>
      <w:shd w:val="clear" w:color="auto" w:fill="FFFFFF"/>
      <w:suppressAutoHyphens w:val="0"/>
      <w:autoSpaceDN/>
      <w:spacing w:before="1080" w:after="300" w:line="322" w:lineRule="exact"/>
      <w:jc w:val="center"/>
    </w:pPr>
    <w:rPr>
      <w:rFonts w:ascii="Sylfaen" w:eastAsia="Sylfaen" w:hAnsi="Sylfaen" w:cs="Sylfaen"/>
      <w:b/>
      <w:bCs/>
      <w:spacing w:val="2"/>
      <w:kern w:val="0"/>
      <w:sz w:val="22"/>
      <w:szCs w:val="22"/>
      <w:lang w:eastAsia="en-US" w:bidi="ar-SA"/>
    </w:rPr>
  </w:style>
  <w:style w:type="paragraph" w:customStyle="1" w:styleId="af1">
    <w:name w:val="Нормальный (таблица)"/>
    <w:basedOn w:val="a"/>
    <w:next w:val="a"/>
    <w:uiPriority w:val="99"/>
    <w:rsid w:val="00CD7610"/>
    <w:pPr>
      <w:widowControl w:val="0"/>
      <w:suppressAutoHyphens w:val="0"/>
      <w:autoSpaceDE w:val="0"/>
      <w:adjustRightInd w:val="0"/>
      <w:jc w:val="both"/>
    </w:pPr>
    <w:rPr>
      <w:rFonts w:ascii="Times New Roman CYR" w:eastAsia="Times New Roman" w:hAnsi="Times New Roman CYR" w:cs="Times New Roman CYR"/>
      <w:kern w:val="0"/>
      <w:lang w:eastAsia="ru-RU" w:bidi="ar-SA"/>
    </w:rPr>
  </w:style>
  <w:style w:type="character" w:customStyle="1" w:styleId="20">
    <w:name w:val="Заголовок 2 Знак"/>
    <w:basedOn w:val="a0"/>
    <w:link w:val="2"/>
    <w:uiPriority w:val="9"/>
    <w:rsid w:val="00BF0FF1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paragraph" w:customStyle="1" w:styleId="ConsTitle">
    <w:name w:val="ConsTitle"/>
    <w:rsid w:val="00BF0FF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BF0FF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f2">
    <w:name w:val="annotation reference"/>
    <w:uiPriority w:val="99"/>
    <w:semiHidden/>
    <w:unhideWhenUsed/>
    <w:rsid w:val="00BF0FF1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BF0FF1"/>
    <w:pPr>
      <w:suppressAutoHyphens w:val="0"/>
      <w:autoSpaceDN/>
      <w:spacing w:after="200" w:line="276" w:lineRule="auto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BF0FF1"/>
    <w:rPr>
      <w:rFonts w:ascii="Calibri" w:eastAsia="Calibri" w:hAnsi="Calibri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F0FF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BF0FF1"/>
    <w:rPr>
      <w:rFonts w:ascii="Calibri" w:eastAsia="Calibri" w:hAnsi="Calibri" w:cs="Times New Roman"/>
      <w:b/>
      <w:bCs/>
      <w:sz w:val="20"/>
      <w:szCs w:val="20"/>
    </w:rPr>
  </w:style>
  <w:style w:type="paragraph" w:customStyle="1" w:styleId="af7">
    <w:name w:val="Знак Знак Знак Знак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BF0FF1"/>
    <w:pPr>
      <w:suppressAutoHyphens w:val="0"/>
      <w:autoSpaceDN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12">
    <w:name w:val="Знак1 Знак Знак Знак Знак Знак Знак"/>
    <w:basedOn w:val="a"/>
    <w:rsid w:val="00BF0FF1"/>
    <w:pPr>
      <w:suppressAutoHyphens w:val="0"/>
      <w:autoSpaceDN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character" w:customStyle="1" w:styleId="ConsPlusNormal0">
    <w:name w:val="ConsPlusNormal Знак"/>
    <w:link w:val="ConsPlusNormal"/>
    <w:locked/>
    <w:rsid w:val="00BF0FF1"/>
    <w:rPr>
      <w:rFonts w:ascii="Arial" w:eastAsia="Calibri" w:hAnsi="Arial" w:cs="Verdana"/>
      <w:sz w:val="20"/>
      <w:szCs w:val="24"/>
    </w:rPr>
  </w:style>
  <w:style w:type="paragraph" w:customStyle="1" w:styleId="ConsPlusTitle">
    <w:name w:val="ConsPlusTitle"/>
    <w:uiPriority w:val="99"/>
    <w:rsid w:val="00BF0F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8">
    <w:name w:val="Emphasis"/>
    <w:uiPriority w:val="20"/>
    <w:qFormat/>
    <w:rsid w:val="00BF0FF1"/>
    <w:rPr>
      <w:i/>
      <w:iCs/>
    </w:rPr>
  </w:style>
  <w:style w:type="character" w:customStyle="1" w:styleId="FontStyle21">
    <w:name w:val="Font Style21"/>
    <w:rsid w:val="00BF0FF1"/>
    <w:rPr>
      <w:rFonts w:ascii="Times New Roman" w:hAnsi="Times New Roman" w:cs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BF0FF1"/>
    <w:rPr>
      <w:b/>
      <w:bCs/>
      <w:color w:val="008000"/>
    </w:rPr>
  </w:style>
  <w:style w:type="character" w:customStyle="1" w:styleId="mismatch">
    <w:name w:val="mismatch"/>
    <w:basedOn w:val="a0"/>
    <w:rsid w:val="00BF0FF1"/>
  </w:style>
  <w:style w:type="paragraph" w:customStyle="1" w:styleId="copyright-info">
    <w:name w:val="copyright-info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a">
    <w:name w:val="Title"/>
    <w:basedOn w:val="a"/>
    <w:link w:val="afb"/>
    <w:uiPriority w:val="1"/>
    <w:qFormat/>
    <w:rsid w:val="00BF0FF1"/>
    <w:pPr>
      <w:suppressAutoHyphens w:val="0"/>
      <w:autoSpaceDN/>
      <w:jc w:val="center"/>
    </w:pPr>
    <w:rPr>
      <w:rFonts w:ascii="Times New Roman" w:eastAsia="Calibri" w:hAnsi="Times New Roman" w:cs="Times New Roman"/>
      <w:kern w:val="0"/>
      <w:sz w:val="28"/>
      <w:szCs w:val="28"/>
      <w:lang w:eastAsia="ru-RU" w:bidi="ar-SA"/>
    </w:rPr>
  </w:style>
  <w:style w:type="character" w:customStyle="1" w:styleId="afb">
    <w:name w:val="Название Знак"/>
    <w:basedOn w:val="a0"/>
    <w:link w:val="afa"/>
    <w:uiPriority w:val="1"/>
    <w:rsid w:val="00BF0FF1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1">
    <w:name w:val="s_1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table" w:customStyle="1" w:styleId="TableNormal">
    <w:name w:val="Table Normal"/>
    <w:uiPriority w:val="2"/>
    <w:semiHidden/>
    <w:unhideWhenUsed/>
    <w:qFormat/>
    <w:rsid w:val="00BF521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F5219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  <w:style w:type="paragraph" w:customStyle="1" w:styleId="ConsNonformat">
    <w:name w:val="ConsNonformat"/>
    <w:rsid w:val="00587C01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475C7E2437EF3341389EF9C051D8BBFB1D4F9B604582094598A1BB21A2CF75666DCB86593828CA88A919s1x8O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7475C7E2437EF3341389EF9C051D8BBFB1D4F9B604582094598A1BB21A2CF75666DCB86593828CA88A919s1xF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2815</Words>
  <Characters>16051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2024-12-06T08:09:00Z</dcterms:created>
  <dcterms:modified xsi:type="dcterms:W3CDTF">2025-01-31T10:47:00Z</dcterms:modified>
</cp:coreProperties>
</file>