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7BF" w:rsidRDefault="00B327BF" w:rsidP="00B327BF">
      <w:pP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bookmarkStart w:id="0" w:name="_GoBack"/>
      <w:bookmarkEnd w:id="0"/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9C3"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 w:rsidRPr="002849C3"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 w:rsidRPr="002849C3">
        <w:rPr>
          <w:rFonts w:ascii="Times New Roman" w:eastAsia="Calibri" w:hAnsi="Times New Roman" w:cs="Times New Roman"/>
          <w:b/>
          <w:sz w:val="28"/>
          <w:szCs w:val="28"/>
        </w:rPr>
        <w:t xml:space="preserve"> привести автомобильную дорогу в соответствие установленным требованиям закона </w:t>
      </w:r>
    </w:p>
    <w:p w:rsidR="00B327BF" w:rsidRPr="002849C3" w:rsidRDefault="00B327BF" w:rsidP="00B327BF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ГКУ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Упрдор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Мордовия» проведена проверка исполнения законодательства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об автомобильных дорогах и дорожной деятельности.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на участке </w:t>
      </w:r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автомобильной дороги «с.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Кишалы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Стрельниково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выход на автомобильную дорогу 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горизонтальная дорожная разметка, на 4-м км автомобильной дороги «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стационарное уличное освещение.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возникновения дорожно-транспортных происшествий в результате ненормативного состояния дорожного полотна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в суд направлено исковое заявление.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B327BF" w:rsidRPr="002849C3" w:rsidRDefault="00B327BF" w:rsidP="00B327BF">
      <w:pPr>
        <w:ind w:firstLine="708"/>
        <w:rPr>
          <w:lang w:eastAsia="ru-RU"/>
        </w:rPr>
      </w:pPr>
    </w:p>
    <w:p w:rsidR="007B2591" w:rsidRDefault="00A268CB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7422E"/>
    <w:multiLevelType w:val="hybridMultilevel"/>
    <w:tmpl w:val="30D6F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7BF"/>
    <w:rsid w:val="0013441E"/>
    <w:rsid w:val="007A3BC0"/>
    <w:rsid w:val="00A268CB"/>
    <w:rsid w:val="00B3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8120D-916F-4CC1-9FB6-72660F48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2024-12-16T07:16:00Z</dcterms:created>
  <dcterms:modified xsi:type="dcterms:W3CDTF">2024-12-16T07:16:00Z</dcterms:modified>
</cp:coreProperties>
</file>