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D21" w:rsidRPr="008B0905" w:rsidRDefault="00456D21" w:rsidP="00456D21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Администрация </w:t>
      </w: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сельского поселения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муниципального района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Республика Мордовия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Является официальным печатным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изданием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сельского поселения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района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"09"</w:t>
      </w:r>
      <w:r w:rsidRPr="00555E9C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декабря 2024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года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          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Газета издается с 01.11.2005 г.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456D21" w:rsidRPr="00187007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Информационный бюллетень № 3</w:t>
      </w:r>
      <w:r w:rsidRPr="0018700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7</w:t>
      </w:r>
    </w:p>
    <w:p w:rsidR="00456D21" w:rsidRPr="008B0905" w:rsidRDefault="00456D21" w:rsidP="00456D21">
      <w:pPr>
        <w:tabs>
          <w:tab w:val="left" w:pos="2880"/>
        </w:tabs>
        <w:suppressAutoHyphens/>
        <w:autoSpaceDN w:val="0"/>
        <w:snapToGrid w:val="0"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</w:p>
    <w:p w:rsidR="00456D21" w:rsidRPr="008B0905" w:rsidRDefault="00456D21" w:rsidP="00456D21">
      <w:pPr>
        <w:suppressAutoHyphens/>
        <w:autoSpaceDN w:val="0"/>
        <w:snapToGri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ПОСТАНОВЛЕНИЕ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456D21" w:rsidRPr="00555E9C" w:rsidRDefault="00456D21" w:rsidP="00456D2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от 09 декабря 2024 года № 5</w:t>
      </w:r>
      <w:r w:rsidRPr="00555E9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1</w:t>
      </w:r>
    </w:p>
    <w:p w:rsidR="00456D21" w:rsidRDefault="00456D21" w:rsidP="00456D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56D21" w:rsidRPr="00555E9C" w:rsidRDefault="00456D21" w:rsidP="00456D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55E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назначении публичных слушаний по проекту</w:t>
      </w:r>
    </w:p>
    <w:p w:rsidR="00456D21" w:rsidRPr="00555E9C" w:rsidRDefault="00456D21" w:rsidP="00456D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55E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бюджета </w:t>
      </w:r>
      <w:proofErr w:type="spellStart"/>
      <w:r w:rsidRPr="00555E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Новочадовского</w:t>
      </w:r>
      <w:proofErr w:type="spellEnd"/>
      <w:r w:rsidRPr="00555E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</w:t>
      </w:r>
    </w:p>
    <w:p w:rsidR="00456D21" w:rsidRPr="00555E9C" w:rsidRDefault="00456D21" w:rsidP="00456D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555E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Атюрьевского</w:t>
      </w:r>
      <w:proofErr w:type="spellEnd"/>
      <w:r w:rsidRPr="00555E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муниципального района Республики Мордовия </w:t>
      </w:r>
    </w:p>
    <w:p w:rsidR="00456D21" w:rsidRPr="00555E9C" w:rsidRDefault="00456D21" w:rsidP="00456D21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6D21" w:rsidRPr="00555E9C" w:rsidRDefault="00456D21" w:rsidP="00456D21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ст. 28 Федерального закона от 6 октября 2003 года № 131 –ФЗ "Об общих принципах организации местного самоуправления в Российской Федерации", ПОСТАНОВЛЯЕТ: </w:t>
      </w:r>
    </w:p>
    <w:p w:rsidR="00456D21" w:rsidRPr="00555E9C" w:rsidRDefault="00456D21" w:rsidP="00456D21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Провести 24 декабря 2024 года в 15.00 часов в администрации </w:t>
      </w:r>
      <w:proofErr w:type="spellStart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публичные слушания по проекту бюджета </w:t>
      </w:r>
      <w:proofErr w:type="spellStart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на 2025 год и на плановый период 2026-2027 год.</w:t>
      </w:r>
    </w:p>
    <w:p w:rsidR="00456D21" w:rsidRPr="00555E9C" w:rsidRDefault="00456D21" w:rsidP="00456D21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Ответственность за проведение публичных слушаний возложить на главного бухгалтера </w:t>
      </w:r>
      <w:proofErr w:type="spellStart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>Юфтайкину</w:t>
      </w:r>
      <w:proofErr w:type="spellEnd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>С.А</w:t>
      </w:r>
      <w:proofErr w:type="spellEnd"/>
      <w:r w:rsidRPr="00555E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56D21" w:rsidRPr="00555E9C" w:rsidRDefault="00456D21" w:rsidP="00456D21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6D21" w:rsidRPr="00555E9C" w:rsidRDefault="00456D21" w:rsidP="00456D2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55E9C">
        <w:rPr>
          <w:rFonts w:ascii="Times New Roman" w:eastAsia="Times New Roman" w:hAnsi="Times New Roman" w:cs="Times New Roman"/>
          <w:sz w:val="24"/>
          <w:szCs w:val="24"/>
          <w:lang w:eastAsia="ar-SA"/>
        </w:rPr>
        <w:t>3.  Постановление вступает в силу с момента подписания.</w:t>
      </w:r>
    </w:p>
    <w:p w:rsidR="00456D21" w:rsidRPr="00555E9C" w:rsidRDefault="00456D21" w:rsidP="00456D2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5E9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</w:p>
    <w:p w:rsidR="00456D21" w:rsidRPr="00555E9C" w:rsidRDefault="00456D21" w:rsidP="00456D21">
      <w:pPr>
        <w:suppressAutoHyphens/>
        <w:spacing w:after="0" w:line="240" w:lineRule="auto"/>
        <w:jc w:val="center"/>
        <w:rPr>
          <w:rFonts w:ascii="Time Roman" w:eastAsia="Times New Roman" w:hAnsi="Time Roman" w:cs="Times New Roman"/>
          <w:sz w:val="26"/>
          <w:szCs w:val="26"/>
          <w:lang w:eastAsia="ar-SA"/>
        </w:rPr>
      </w:pPr>
    </w:p>
    <w:p w:rsidR="00456D21" w:rsidRPr="0075378F" w:rsidRDefault="00456D21" w:rsidP="00456D21">
      <w:pPr>
        <w:tabs>
          <w:tab w:val="left" w:pos="6630"/>
        </w:tabs>
        <w:suppressAutoHyphens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5378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75378F">
        <w:rPr>
          <w:rFonts w:ascii="Times New Roman" w:hAnsi="Times New Roman" w:cs="Times New Roman"/>
          <w:sz w:val="24"/>
          <w:szCs w:val="24"/>
        </w:rPr>
        <w:t xml:space="preserve">. главы </w:t>
      </w:r>
      <w:proofErr w:type="spellStart"/>
      <w:r w:rsidRPr="0075378F"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 w:rsidRPr="0075378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456D21" w:rsidRPr="008B0905" w:rsidRDefault="00456D21" w:rsidP="00456D21">
      <w:pPr>
        <w:tabs>
          <w:tab w:val="left" w:pos="6630"/>
        </w:tabs>
        <w:suppressAutoHyphens/>
        <w:spacing w:line="240" w:lineRule="auto"/>
        <w:jc w:val="right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75378F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5378F">
        <w:rPr>
          <w:rFonts w:ascii="Times New Roman" w:hAnsi="Times New Roman" w:cs="Times New Roman"/>
          <w:sz w:val="24"/>
          <w:szCs w:val="24"/>
        </w:rPr>
        <w:t>Н.С.Русяйкина</w:t>
      </w:r>
      <w:proofErr w:type="spellEnd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456D21" w:rsidRPr="008B0905" w:rsidRDefault="00456D21" w:rsidP="00456D2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456D21" w:rsidRPr="00555E9C" w:rsidRDefault="00456D21" w:rsidP="00456D21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Тираж: 10 экз.</w:t>
      </w:r>
    </w:p>
    <w:p w:rsidR="00456D21" w:rsidRDefault="00456D21" w:rsidP="00456D21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7B2591" w:rsidRDefault="00456D21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 Roman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D21"/>
    <w:rsid w:val="0013441E"/>
    <w:rsid w:val="00456D21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2518D-50A4-44F1-9F72-7089A858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2024-12-11T13:04:00Z</dcterms:created>
  <dcterms:modified xsi:type="dcterms:W3CDTF">2024-12-11T13:05:00Z</dcterms:modified>
</cp:coreProperties>
</file>