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D06" w:rsidRDefault="00B82D06">
      <w:pPr>
        <w:suppressAutoHyphens/>
        <w:spacing w:after="0" w:line="240" w:lineRule="auto"/>
        <w:jc w:val="right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ПРОЕКТ</w:t>
      </w:r>
    </w:p>
    <w:p w:rsidR="00B82D06" w:rsidRDefault="00B82D0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B82D06" w:rsidRDefault="00B82D0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</w:p>
    <w:p w:rsidR="00B82D06" w:rsidRDefault="00B82D0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КУРТАШКИНСКОГО СЕЛЬСКОГО ПОСЕЛЕНИЯ АТЮРЬЕВСКОГО МУНИЦИПАЛЬНОГО РАЙОНА</w:t>
      </w:r>
    </w:p>
    <w:p w:rsidR="00B82D06" w:rsidRDefault="00B82D0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2D06" w:rsidRDefault="00B82D0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B82D06" w:rsidRDefault="00B82D0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82D06" w:rsidRDefault="00B82D0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от «_» _____ 2024 года № ___</w:t>
      </w:r>
    </w:p>
    <w:p w:rsidR="00B82D06" w:rsidRDefault="00B82D06">
      <w:pPr>
        <w:suppressAutoHyphens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B82D06" w:rsidRDefault="00B82D06">
      <w:pPr>
        <w:suppressAutoHyphens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B82D06" w:rsidRDefault="00B82D06">
      <w:pPr>
        <w:suppressAutoHyphens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zh-CN"/>
        </w:rPr>
        <w:t>О ВНЕСЕНИИ ИЗМЕНЕНИЙ В УСТАВ КУРТАШКИНСКОГО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АТЮРЬЕВСКОГО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zh-CN"/>
        </w:rPr>
        <w:t>МУНИЦИПАЛЬНОГО РАЙОНА РЕСПУБЛИКИ МОРДОВИЯ</w:t>
      </w:r>
    </w:p>
    <w:p w:rsidR="00B82D06" w:rsidRDefault="00B82D06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</w:p>
    <w:p w:rsidR="00B82D06" w:rsidRDefault="00B82D06">
      <w:pPr>
        <w:pStyle w:val="BodyText2"/>
        <w:rPr>
          <w:rFonts w:ascii="Arial" w:hAnsi="Arial" w:cs="Arial"/>
        </w:rPr>
      </w:pPr>
      <w:r>
        <w:t xml:space="preserve">В целях приведения Устава Курташкинского сельского поселения </w:t>
      </w:r>
      <w:bookmarkStart w:id="0" w:name="_Hlk145064282"/>
      <w:r>
        <w:t xml:space="preserve">Атюрьевского </w:t>
      </w:r>
      <w:bookmarkEnd w:id="0"/>
      <w:r>
        <w:t>муниципального района Республики Мордовия в соответствие с действующим законодательством, Совет депутатов Курташкинского сельского поселения Атюрьевского муниципального района решил:</w:t>
      </w:r>
    </w:p>
    <w:p w:rsidR="00B82D06" w:rsidRDefault="00B82D06">
      <w:pPr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  <w:lang w:eastAsia="zh-CN"/>
        </w:rPr>
      </w:pP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1. Внести в Устав Курташкинского сельского поселения Атюрьевского </w:t>
      </w:r>
      <w:r>
        <w:rPr>
          <w:rFonts w:ascii="Times New Roman" w:hAnsi="Times New Roman" w:cs="Times New Roman"/>
          <w:sz w:val="28"/>
          <w:szCs w:val="28"/>
          <w:lang w:eastAsia="zh-CN"/>
        </w:rPr>
        <w:t>муниципального района Республики Мордовия, принятый решением Совета депутатов Курташкинского сельского поселения Атюрьевского муниципального района Республики Мордовия от 19.10.2021 №5</w:t>
      </w:r>
      <w:r>
        <w:rPr>
          <w:rFonts w:ascii="Times New Roman" w:hAnsi="Times New Roman" w:cs="Times New Roman"/>
          <w:spacing w:val="7"/>
          <w:sz w:val="28"/>
          <w:szCs w:val="28"/>
          <w:lang w:eastAsia="zh-CN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zh-CN"/>
        </w:rPr>
        <w:t>следующие изменения:</w:t>
      </w: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1) п.18 ч.1 ст.6 изложить в следующей редакции:</w:t>
      </w: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eastAsia="zh-CN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2) ч.1 ст.6 дополнить пунктом 22 следующего содержания:</w:t>
      </w: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B82D06" w:rsidRDefault="00B82D0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3) ч.1 ст.6 дополнить пунктом 23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в похозяйственных книгах.</w:t>
      </w:r>
    </w:p>
    <w:p w:rsidR="00B82D06" w:rsidRDefault="00B82D06">
      <w:pPr>
        <w:pStyle w:val="NormalWeb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zh-CN"/>
        </w:rPr>
        <w:t xml:space="preserve">4) </w:t>
      </w:r>
      <w:r>
        <w:rPr>
          <w:sz w:val="28"/>
          <w:szCs w:val="28"/>
        </w:rPr>
        <w:t>1. Межмуниципальное сотрудничество осуществляется в следующих формах:</w:t>
      </w:r>
    </w:p>
    <w:p w:rsidR="00B82D06" w:rsidRDefault="00B82D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членство муниципальных образований в объединениях муниципальных образований; </w:t>
      </w:r>
    </w:p>
    <w:p w:rsidR="00B82D06" w:rsidRDefault="00B82D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B82D06" w:rsidRDefault="00B82D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3) учреждение муниципальными образованиями некоммерческих организаций; </w:t>
      </w:r>
    </w:p>
    <w:p w:rsidR="00B82D06" w:rsidRDefault="00B82D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4) заключение договоров и соглашений; </w:t>
      </w:r>
    </w:p>
    <w:p w:rsidR="00B82D06" w:rsidRDefault="00B82D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5) организация взаимодействия советов муниципальных образований субъектов Российской Федерации. </w:t>
      </w:r>
    </w:p>
    <w:p w:rsidR="00B82D06" w:rsidRDefault="00B82D06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82D06" w:rsidRDefault="00B82D06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  <w:lang w:eastAsia="zh-CN"/>
        </w:rPr>
      </w:pPr>
    </w:p>
    <w:p w:rsidR="00B82D06" w:rsidRDefault="00B82D0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2D06" w:rsidRDefault="00B82D0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2D06" w:rsidRDefault="00B82D0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И.о.Главы Курташкинского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       Атюрьевского муниципального района</w:t>
      </w:r>
    </w:p>
    <w:p w:rsidR="00B82D06" w:rsidRDefault="00B82D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                                                                   В.И.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>Сунгаев</w:t>
      </w:r>
    </w:p>
    <w:sectPr w:rsidR="00B82D06" w:rsidSect="00B82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2D06"/>
    <w:rsid w:val="00B82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cstheme="minorBidi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pPr>
      <w:suppressAutoHyphens/>
      <w:autoSpaceDE w:val="0"/>
      <w:spacing w:after="0" w:line="240" w:lineRule="auto"/>
      <w:ind w:firstLine="709"/>
      <w:jc w:val="both"/>
    </w:pPr>
    <w:rPr>
      <w:rFonts w:cstheme="minorBidi"/>
      <w:sz w:val="28"/>
      <w:szCs w:val="28"/>
      <w:lang w:eastAsia="zh-CN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82D06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244</TotalTime>
  <Pages>2</Pages>
  <Words>450</Words>
  <Characters>2570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2024-12-03T06:43:00Z</dcterms:created>
  <dcterms:modified xsi:type="dcterms:W3CDTF">2024-12-09T12:25:00Z</dcterms:modified>
</cp:coreProperties>
</file>