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CA4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38590B">
        <w:rPr>
          <w:rFonts w:ascii="Times New Roman" w:eastAsia="Times New Roman" w:hAnsi="Times New Roman" w:cs="Times New Roman"/>
          <w:b/>
          <w:sz w:val="28"/>
          <w:szCs w:val="28"/>
        </w:rPr>
        <w:t>ПЕРЕВЕСЬЕВСКОГО</w:t>
      </w: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АТЮРЬЕВСКОГО МУНИЦИПАЛЬНОГО РАЙОНА</w:t>
      </w:r>
      <w:r w:rsidR="00DE7CA4">
        <w:rPr>
          <w:rFonts w:ascii="Times New Roman" w:eastAsia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</w:t>
      </w:r>
    </w:p>
    <w:p w:rsidR="00066DE1" w:rsidRPr="00DD31B9" w:rsidRDefault="0038590B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от «31»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октября </w:t>
      </w:r>
      <w:r w:rsidR="00066DE1"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2024</w:t>
      </w:r>
      <w:proofErr w:type="gramEnd"/>
      <w:r w:rsidR="00066DE1"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C2C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 35</w:t>
      </w:r>
    </w:p>
    <w:p w:rsid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6DE1" w:rsidRP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066DE1" w:rsidRP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изменения размера вносимой гражданами платы за коммунальные </w:t>
      </w:r>
    </w:p>
    <w:p w:rsidR="00066DE1" w:rsidRP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услуги муниципальных образований в Республики Мордовия </w:t>
      </w:r>
    </w:p>
    <w:p w:rsid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2025 год»</w:t>
      </w:r>
      <w:r w:rsidRPr="00066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66DE1" w:rsidRP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066DE1" w:rsidRPr="00066DE1" w:rsidRDefault="00066DE1" w:rsidP="0006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066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 депутатов </w:t>
      </w:r>
      <w:r w:rsidR="003859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Перевесьевского сельского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поселения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Атюрьевского 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 района</w:t>
      </w:r>
      <w:r w:rsidRPr="00066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066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решил:</w:t>
      </w:r>
    </w:p>
    <w:p w:rsidR="00066DE1" w:rsidRPr="0038590B" w:rsidRDefault="00066DE1" w:rsidP="00066DE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проект Указа Главы Республики Мордовия</w:t>
      </w: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="00DE7C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66DE1" w:rsidRPr="00066DE1" w:rsidRDefault="00066DE1" w:rsidP="00066DE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</w:t>
      </w:r>
      <w:r w:rsidR="00DE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его официального опубликования </w:t>
      </w:r>
      <w:proofErr w:type="gramStart"/>
      <w:r w:rsidR="00DE7C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Информационном бюллетени</w:t>
      </w:r>
      <w:proofErr w:type="gramEnd"/>
      <w:r w:rsidR="00DE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Перевесьевского сельского поселения Атюрьевского муниципального района Республики Мордовия.</w:t>
      </w:r>
      <w:bookmarkStart w:id="0" w:name="_GoBack"/>
      <w:bookmarkEnd w:id="0"/>
    </w:p>
    <w:p w:rsidR="00066DE1" w:rsidRDefault="00066DE1"/>
    <w:p w:rsidR="00066DE1" w:rsidRPr="00066DE1" w:rsidRDefault="00066DE1" w:rsidP="00066DE1"/>
    <w:p w:rsidR="00066DE1" w:rsidRDefault="00066DE1" w:rsidP="00066DE1"/>
    <w:p w:rsidR="00066DE1" w:rsidRDefault="00066DE1" w:rsidP="00066DE1"/>
    <w:p w:rsidR="00066DE1" w:rsidRPr="00066DE1" w:rsidRDefault="0038590B" w:rsidP="00066D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66DE1" w:rsidRPr="00066DE1" w:rsidSect="001E1C6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Перевесьевского сельского поселения </w:t>
      </w:r>
      <w:r w:rsidR="00066DE1"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Н.В.Степанов</w:t>
      </w:r>
      <w:proofErr w:type="spellEnd"/>
      <w:r w:rsidR="00066DE1"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DE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572439" w:rsidRPr="00066DE1" w:rsidRDefault="00572439" w:rsidP="00DE7CA4">
      <w:pPr>
        <w:autoSpaceDE w:val="0"/>
        <w:autoSpaceDN w:val="0"/>
        <w:adjustRightInd w:val="0"/>
        <w:spacing w:after="0" w:line="235" w:lineRule="auto"/>
      </w:pPr>
    </w:p>
    <w:sectPr w:rsidR="00572439" w:rsidRPr="0006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DE1"/>
    <w:rsid w:val="00066DE1"/>
    <w:rsid w:val="0038590B"/>
    <w:rsid w:val="003C2C33"/>
    <w:rsid w:val="00572439"/>
    <w:rsid w:val="00A40576"/>
    <w:rsid w:val="00B92AFA"/>
    <w:rsid w:val="00C36766"/>
    <w:rsid w:val="00DE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06163"/>
  <w15:chartTrackingRefBased/>
  <w15:docId w15:val="{6FCB9A40-4A2C-4DF0-AB6F-6EAAF48A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7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9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cp:lastPrinted>2024-11-01T07:19:00Z</cp:lastPrinted>
  <dcterms:created xsi:type="dcterms:W3CDTF">2024-10-31T11:25:00Z</dcterms:created>
  <dcterms:modified xsi:type="dcterms:W3CDTF">2024-11-01T07:52:00Z</dcterms:modified>
</cp:coreProperties>
</file>