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B1F" w:rsidRPr="00A25B1F" w:rsidRDefault="00960900" w:rsidP="00A25B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4"/>
          <w:szCs w:val="24"/>
        </w:rPr>
      </w:pPr>
      <w:r w:rsidRPr="00A25B1F">
        <w:rPr>
          <w:rFonts w:ascii="Times New Roman" w:eastAsia="Times New Roman" w:hAnsi="Times New Roman" w:cs="Times New Roman"/>
          <w:b/>
          <w:color w:val="2C2D2E"/>
          <w:sz w:val="24"/>
          <w:szCs w:val="24"/>
        </w:rPr>
        <w:t xml:space="preserve">СОВЕТА </w:t>
      </w:r>
      <w:proofErr w:type="gramStart"/>
      <w:r w:rsidRPr="00A25B1F">
        <w:rPr>
          <w:rFonts w:ascii="Times New Roman" w:eastAsia="Times New Roman" w:hAnsi="Times New Roman" w:cs="Times New Roman"/>
          <w:b/>
          <w:color w:val="2C2D2E"/>
          <w:sz w:val="24"/>
          <w:szCs w:val="24"/>
        </w:rPr>
        <w:t xml:space="preserve">ДЕПУТАТОВ  </w:t>
      </w:r>
      <w:r w:rsidR="00A25B1F" w:rsidRPr="00A25B1F">
        <w:rPr>
          <w:rFonts w:ascii="Times New Roman" w:eastAsia="Times New Roman" w:hAnsi="Times New Roman" w:cs="Times New Roman"/>
          <w:b/>
          <w:color w:val="2C2D2E"/>
          <w:sz w:val="24"/>
          <w:szCs w:val="24"/>
        </w:rPr>
        <w:t>ПЕРЕВЕСЬЕВСКОГО</w:t>
      </w:r>
      <w:proofErr w:type="gramEnd"/>
      <w:r w:rsidRPr="00A25B1F">
        <w:rPr>
          <w:rFonts w:ascii="Times New Roman" w:eastAsia="Times New Roman" w:hAnsi="Times New Roman" w:cs="Times New Roman"/>
          <w:b/>
          <w:color w:val="2C2D2E"/>
          <w:sz w:val="24"/>
          <w:szCs w:val="24"/>
        </w:rPr>
        <w:t xml:space="preserve"> СЕЛЬСКОГО ПОСЕЛЕНИЯ</w:t>
      </w:r>
    </w:p>
    <w:p w:rsidR="00A25B1F" w:rsidRPr="00A25B1F" w:rsidRDefault="00960900" w:rsidP="00A25B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4"/>
          <w:szCs w:val="24"/>
        </w:rPr>
      </w:pPr>
      <w:r w:rsidRPr="00A25B1F">
        <w:rPr>
          <w:rFonts w:ascii="Times New Roman" w:eastAsia="Times New Roman" w:hAnsi="Times New Roman" w:cs="Times New Roman"/>
          <w:b/>
          <w:color w:val="2C2D2E"/>
          <w:sz w:val="24"/>
          <w:szCs w:val="24"/>
        </w:rPr>
        <w:t>АТЮРЬЕВСКОГО МУНИЦИПАЛЬНОГО РАЙОНА</w:t>
      </w:r>
    </w:p>
    <w:p w:rsidR="00960900" w:rsidRDefault="00960900" w:rsidP="00A25B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4"/>
          <w:szCs w:val="24"/>
        </w:rPr>
      </w:pPr>
      <w:r w:rsidRPr="00A25B1F">
        <w:rPr>
          <w:rFonts w:ascii="Times New Roman" w:eastAsia="Times New Roman" w:hAnsi="Times New Roman" w:cs="Times New Roman"/>
          <w:b/>
          <w:color w:val="2C2D2E"/>
          <w:sz w:val="24"/>
          <w:szCs w:val="24"/>
        </w:rPr>
        <w:t>РЕСПУБЛИКИ МОРДОВИЯ</w:t>
      </w:r>
    </w:p>
    <w:p w:rsidR="00A25B1F" w:rsidRPr="00A25B1F" w:rsidRDefault="00A25B1F" w:rsidP="00A25B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4"/>
          <w:szCs w:val="24"/>
        </w:rPr>
      </w:pPr>
    </w:p>
    <w:p w:rsidR="00A25B1F" w:rsidRPr="00BB16F7" w:rsidRDefault="00A25B1F" w:rsidP="00A25B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0"/>
          <w:szCs w:val="20"/>
        </w:rPr>
      </w:pPr>
    </w:p>
    <w:p w:rsidR="00A25B1F" w:rsidRDefault="00A25B1F" w:rsidP="00960900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7"/>
          <w:szCs w:val="27"/>
        </w:rPr>
      </w:pPr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t xml:space="preserve">                                                      РЕШЕНИЕ </w:t>
      </w:r>
    </w:p>
    <w:p w:rsidR="00960900" w:rsidRDefault="00960900" w:rsidP="00A25B1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3"/>
          <w:szCs w:val="23"/>
        </w:rPr>
      </w:pP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Times New Roman" w:eastAsia="Times New Roman" w:hAnsi="Times New Roman" w:cs="Times New Roman"/>
          <w:color w:val="2C2D2E"/>
          <w:sz w:val="23"/>
          <w:szCs w:val="23"/>
        </w:rPr>
        <w:t xml:space="preserve">от </w:t>
      </w:r>
      <w:r w:rsidR="00A25B1F">
        <w:rPr>
          <w:rFonts w:ascii="Times New Roman" w:eastAsia="Times New Roman" w:hAnsi="Times New Roman" w:cs="Times New Roman"/>
          <w:color w:val="2C2D2E"/>
          <w:sz w:val="23"/>
          <w:szCs w:val="23"/>
        </w:rPr>
        <w:t>31</w:t>
      </w:r>
      <w:r>
        <w:rPr>
          <w:rFonts w:ascii="Times New Roman" w:eastAsia="Times New Roman" w:hAnsi="Times New Roman" w:cs="Times New Roman"/>
          <w:color w:val="2C2D2E"/>
          <w:sz w:val="23"/>
          <w:szCs w:val="23"/>
        </w:rPr>
        <w:t xml:space="preserve"> октября</w:t>
      </w:r>
      <w:r w:rsidRPr="00516440">
        <w:rPr>
          <w:rFonts w:ascii="Times New Roman" w:eastAsia="Times New Roman" w:hAnsi="Times New Roman" w:cs="Times New Roman"/>
          <w:color w:val="2C2D2E"/>
          <w:sz w:val="23"/>
          <w:szCs w:val="23"/>
        </w:rPr>
        <w:t xml:space="preserve"> 2024 года</w:t>
      </w:r>
      <w:r w:rsidR="00A25B1F">
        <w:rPr>
          <w:rFonts w:ascii="Times New Roman" w:eastAsia="Times New Roman" w:hAnsi="Times New Roman" w:cs="Times New Roman"/>
          <w:color w:val="2C2D2E"/>
          <w:sz w:val="23"/>
          <w:szCs w:val="23"/>
        </w:rPr>
        <w:t xml:space="preserve">    №36</w:t>
      </w:r>
    </w:p>
    <w:p w:rsidR="00A25B1F" w:rsidRDefault="00960900" w:rsidP="00A25B1F">
      <w:pPr>
        <w:spacing w:after="0" w:line="240" w:lineRule="auto"/>
        <w:jc w:val="center"/>
        <w:rPr>
          <w:rFonts w:ascii="Arial" w:eastAsia="Times New Roman" w:hAnsi="Arial" w:cs="Arial"/>
          <w:b/>
          <w:color w:val="2C2D2E"/>
          <w:sz w:val="24"/>
          <w:szCs w:val="24"/>
        </w:rPr>
      </w:pP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>
        <w:rPr>
          <w:rFonts w:ascii="Arial" w:eastAsia="Times New Roman" w:hAnsi="Arial" w:cs="Arial"/>
          <w:b/>
          <w:color w:val="2C2D2E"/>
          <w:sz w:val="24"/>
          <w:szCs w:val="24"/>
        </w:rPr>
        <w:t xml:space="preserve">     </w:t>
      </w:r>
      <w:proofErr w:type="gramStart"/>
      <w:r w:rsidRPr="00516440">
        <w:rPr>
          <w:rFonts w:ascii="Arial" w:eastAsia="Times New Roman" w:hAnsi="Arial" w:cs="Arial"/>
          <w:b/>
          <w:color w:val="2C2D2E"/>
          <w:sz w:val="24"/>
          <w:szCs w:val="24"/>
        </w:rPr>
        <w:t>О градостроительном проектирования</w:t>
      </w:r>
      <w:proofErr w:type="gramEnd"/>
      <w:r w:rsidRPr="00516440">
        <w:rPr>
          <w:rFonts w:ascii="Arial" w:eastAsia="Times New Roman" w:hAnsi="Arial" w:cs="Arial"/>
          <w:b/>
          <w:color w:val="2C2D2E"/>
          <w:sz w:val="24"/>
          <w:szCs w:val="24"/>
        </w:rPr>
        <w:t xml:space="preserve"> на территории </w:t>
      </w:r>
      <w:r w:rsidR="00A25B1F">
        <w:rPr>
          <w:rFonts w:ascii="Arial" w:eastAsia="Times New Roman" w:hAnsi="Arial" w:cs="Arial"/>
          <w:b/>
          <w:color w:val="2C2D2E"/>
          <w:sz w:val="24"/>
          <w:szCs w:val="24"/>
        </w:rPr>
        <w:t>Перевесьевского</w:t>
      </w:r>
      <w:r>
        <w:rPr>
          <w:rFonts w:ascii="Arial" w:eastAsia="Times New Roman" w:hAnsi="Arial" w:cs="Arial"/>
          <w:b/>
          <w:color w:val="2C2D2E"/>
          <w:sz w:val="24"/>
          <w:szCs w:val="24"/>
        </w:rPr>
        <w:t xml:space="preserve"> сельского поселения </w:t>
      </w:r>
      <w:r w:rsidRPr="00516440">
        <w:rPr>
          <w:rFonts w:ascii="Arial" w:eastAsia="Times New Roman" w:hAnsi="Arial" w:cs="Arial"/>
          <w:b/>
          <w:color w:val="2C2D2E"/>
          <w:sz w:val="24"/>
          <w:szCs w:val="24"/>
        </w:rPr>
        <w:t>Атюрьевского</w:t>
      </w:r>
      <w:r>
        <w:rPr>
          <w:rFonts w:ascii="Times New Roman" w:eastAsia="Times New Roman" w:hAnsi="Times New Roman" w:cs="Times New Roman"/>
          <w:b/>
          <w:color w:val="2C2D2E"/>
          <w:sz w:val="24"/>
          <w:szCs w:val="24"/>
        </w:rPr>
        <w:t xml:space="preserve"> </w:t>
      </w:r>
      <w:r w:rsidRPr="00516440">
        <w:rPr>
          <w:rFonts w:ascii="Arial" w:eastAsia="Times New Roman" w:hAnsi="Arial" w:cs="Arial"/>
          <w:b/>
          <w:color w:val="2C2D2E"/>
          <w:sz w:val="24"/>
          <w:szCs w:val="24"/>
        </w:rPr>
        <w:t xml:space="preserve">муниципального района </w:t>
      </w:r>
    </w:p>
    <w:p w:rsidR="00960900" w:rsidRPr="00513F4F" w:rsidRDefault="00960900" w:rsidP="00A25B1F">
      <w:pPr>
        <w:spacing w:after="0" w:line="240" w:lineRule="auto"/>
        <w:jc w:val="center"/>
        <w:rPr>
          <w:rFonts w:ascii="Arial" w:eastAsia="Times New Roman" w:hAnsi="Arial" w:cs="Arial"/>
          <w:b/>
          <w:color w:val="2C2D2E"/>
          <w:sz w:val="24"/>
          <w:szCs w:val="24"/>
        </w:rPr>
      </w:pPr>
      <w:r w:rsidRPr="00516440">
        <w:rPr>
          <w:rFonts w:ascii="Arial" w:eastAsia="Times New Roman" w:hAnsi="Arial" w:cs="Arial"/>
          <w:b/>
          <w:color w:val="2C2D2E"/>
          <w:sz w:val="24"/>
          <w:szCs w:val="24"/>
        </w:rPr>
        <w:t>Республики Мордовия</w:t>
      </w:r>
      <w:r>
        <w:rPr>
          <w:rFonts w:ascii="Arial" w:eastAsia="Times New Roman" w:hAnsi="Arial" w:cs="Arial"/>
          <w:b/>
          <w:color w:val="2C2D2E"/>
          <w:sz w:val="24"/>
          <w:szCs w:val="24"/>
        </w:rPr>
        <w:t>.</w:t>
      </w:r>
    </w:p>
    <w:p w:rsidR="00960900" w:rsidRDefault="00960900" w:rsidP="00960900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</w:rPr>
      </w:pPr>
      <w:r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</w:p>
    <w:p w:rsidR="00960900" w:rsidRDefault="00960900" w:rsidP="00A25B1F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</w:rPr>
      </w:pPr>
      <w:r>
        <w:rPr>
          <w:rFonts w:ascii="Arial" w:eastAsia="Times New Roman" w:hAnsi="Arial" w:cs="Arial"/>
          <w:color w:val="2C2D2E"/>
          <w:sz w:val="23"/>
          <w:szCs w:val="23"/>
        </w:rPr>
        <w:t xml:space="preserve">      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В соответствии со статьей 29.3 Градостроительного кодекса Российской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Федерации, Совет депутатов </w:t>
      </w:r>
      <w:r w:rsidR="00A25B1F">
        <w:rPr>
          <w:rFonts w:ascii="Arial" w:eastAsia="Times New Roman" w:hAnsi="Arial" w:cs="Arial"/>
          <w:color w:val="2C2D2E"/>
          <w:sz w:val="23"/>
          <w:szCs w:val="23"/>
        </w:rPr>
        <w:t>Перевесьевского</w:t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сельского поселения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Атюрьевского муниципального района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="00A25B1F">
        <w:rPr>
          <w:rFonts w:ascii="Arial" w:eastAsia="Times New Roman" w:hAnsi="Arial" w:cs="Arial"/>
          <w:color w:val="2C2D2E"/>
          <w:sz w:val="23"/>
          <w:szCs w:val="23"/>
        </w:rPr>
        <w:t xml:space="preserve">                                                              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Решает: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 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1. При подготовке местных нормативов градостроительного проектирования</w:t>
      </w:r>
      <w:r w:rsidRPr="00513F4F"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  <w:r w:rsidR="00A25B1F">
        <w:rPr>
          <w:rFonts w:ascii="Arial" w:eastAsia="Times New Roman" w:hAnsi="Arial" w:cs="Arial"/>
          <w:color w:val="2C2D2E"/>
          <w:sz w:val="23"/>
          <w:szCs w:val="23"/>
        </w:rPr>
        <w:t>Перевесьевского</w:t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t xml:space="preserve">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Атюрьевского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t xml:space="preserve">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руководствоваться пунктом 3 статьи 7, частью 1 статьи 29.3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Градостроительно</w:t>
      </w:r>
      <w:r>
        <w:rPr>
          <w:rFonts w:ascii="Arial" w:eastAsia="Times New Roman" w:hAnsi="Arial" w:cs="Arial"/>
          <w:color w:val="2C2D2E"/>
          <w:sz w:val="23"/>
          <w:szCs w:val="23"/>
        </w:rPr>
        <w:t>го кодекса Российской Федерации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, пунктом 9 статьи 2 Закона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Республики Мордовия от 03 августа 2015 г. No58-З « О некоторых вопросах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градостроительного проектирования».</w:t>
      </w:r>
    </w:p>
    <w:p w:rsidR="00960900" w:rsidRDefault="00960900" w:rsidP="00A25B1F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</w:rPr>
      </w:pP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 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2. Утвердить местные нормативы градостроительного проектирования на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территории</w:t>
      </w:r>
      <w:r w:rsidRPr="00513F4F"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  <w:r w:rsidR="00A25B1F">
        <w:rPr>
          <w:rFonts w:ascii="Arial" w:eastAsia="Times New Roman" w:hAnsi="Arial" w:cs="Arial"/>
          <w:color w:val="2C2D2E"/>
          <w:sz w:val="23"/>
          <w:szCs w:val="23"/>
        </w:rPr>
        <w:t>Перевесьевского</w:t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сельского поселения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Атюрьевского муниципального района Республики Мордовия,</w:t>
      </w:r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t xml:space="preserve">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установленные Приказом Министерства строительства и архитектуры</w:t>
      </w:r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t xml:space="preserve">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Республики Мордовия от 28 августа 2024г. </w:t>
      </w:r>
      <w:proofErr w:type="spellStart"/>
      <w:r w:rsidRPr="00516440">
        <w:rPr>
          <w:rFonts w:ascii="Arial" w:eastAsia="Times New Roman" w:hAnsi="Arial" w:cs="Arial"/>
          <w:color w:val="2C2D2E"/>
          <w:sz w:val="23"/>
          <w:szCs w:val="23"/>
        </w:rPr>
        <w:t>No</w:t>
      </w:r>
      <w:proofErr w:type="spellEnd"/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171"Об утверждении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региональных нормативов градостроительного проектирования Республики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Мордовия".</w:t>
      </w:r>
    </w:p>
    <w:p w:rsidR="00960900" w:rsidRDefault="00960900" w:rsidP="00A25B1F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</w:rPr>
      </w:pP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 3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. Разместить нормативы градостроительного проектирования в Федеральной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государственной информационной системе территориального планирования в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соответствии с положениями статьи 57,1 Градостроительного кодекса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Российской Федерации.</w:t>
      </w:r>
    </w:p>
    <w:p w:rsidR="00960900" w:rsidRPr="00516440" w:rsidRDefault="00960900" w:rsidP="00A25B1F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7"/>
          <w:szCs w:val="27"/>
        </w:rPr>
      </w:pP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 4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. Признать утратившим силу решения Совета депутатов</w:t>
      </w:r>
      <w:r w:rsidRPr="00513F4F"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  <w:r w:rsidR="00A25B1F">
        <w:rPr>
          <w:rFonts w:ascii="Arial" w:eastAsia="Times New Roman" w:hAnsi="Arial" w:cs="Arial"/>
          <w:color w:val="2C2D2E"/>
          <w:sz w:val="23"/>
          <w:szCs w:val="23"/>
        </w:rPr>
        <w:t>Перевесьевского</w:t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сельского </w:t>
      </w:r>
      <w:proofErr w:type="gramStart"/>
      <w:r>
        <w:rPr>
          <w:rFonts w:ascii="Arial" w:eastAsia="Times New Roman" w:hAnsi="Arial" w:cs="Arial"/>
          <w:color w:val="2C2D2E"/>
          <w:sz w:val="23"/>
          <w:szCs w:val="23"/>
        </w:rPr>
        <w:t xml:space="preserve">поселения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Атюрьевского</w:t>
      </w:r>
      <w:proofErr w:type="gramEnd"/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t xml:space="preserve">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муниципального района Республ</w:t>
      </w:r>
      <w:r w:rsidR="00A25B1F">
        <w:rPr>
          <w:rFonts w:ascii="Arial" w:eastAsia="Times New Roman" w:hAnsi="Arial" w:cs="Arial"/>
          <w:color w:val="2C2D2E"/>
          <w:sz w:val="23"/>
          <w:szCs w:val="23"/>
        </w:rPr>
        <w:t>ики Мордовия  N14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от</w:t>
      </w:r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t xml:space="preserve"> </w:t>
      </w:r>
      <w:r w:rsidR="00A25B1F">
        <w:rPr>
          <w:rFonts w:ascii="Arial" w:eastAsia="Times New Roman" w:hAnsi="Arial" w:cs="Arial"/>
          <w:color w:val="2C2D2E"/>
          <w:sz w:val="23"/>
          <w:szCs w:val="23"/>
        </w:rPr>
        <w:t>13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.10.2017 года « Об утверждении местных нормативов градостроительного</w:t>
      </w:r>
    </w:p>
    <w:p w:rsidR="00A25B1F" w:rsidRDefault="00960900" w:rsidP="00A25B1F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</w:rPr>
      </w:pPr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проектирования </w:t>
      </w:r>
      <w:r w:rsidR="00A25B1F">
        <w:rPr>
          <w:rFonts w:ascii="Arial" w:eastAsia="Times New Roman" w:hAnsi="Arial" w:cs="Arial"/>
          <w:color w:val="2C2D2E"/>
          <w:sz w:val="23"/>
          <w:szCs w:val="23"/>
        </w:rPr>
        <w:t>Перевесьевского</w:t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сельского поселения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Атюрьевского муниципального района Республики</w:t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Мордовия».</w:t>
      </w:r>
    </w:p>
    <w:p w:rsidR="00960900" w:rsidRDefault="00960900" w:rsidP="00A25B1F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</w:rPr>
      </w:pPr>
      <w:bookmarkStart w:id="0" w:name="_GoBack"/>
      <w:bookmarkEnd w:id="0"/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5. Настоящее  решение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вступает в силу со дня его официального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опубликования .</w:t>
      </w:r>
    </w:p>
    <w:p w:rsidR="0038596C" w:rsidRDefault="0038596C" w:rsidP="00A25B1F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7"/>
          <w:szCs w:val="27"/>
        </w:rPr>
      </w:pPr>
    </w:p>
    <w:p w:rsidR="00960900" w:rsidRDefault="00960900" w:rsidP="00960900">
      <w:pPr>
        <w:rPr>
          <w:rFonts w:ascii="Arial" w:eastAsia="Times New Roman" w:hAnsi="Arial" w:cs="Arial"/>
          <w:color w:val="2C2D2E"/>
          <w:sz w:val="23"/>
          <w:szCs w:val="23"/>
        </w:rPr>
      </w:pPr>
    </w:p>
    <w:p w:rsidR="00A25B1F" w:rsidRDefault="00A25B1F" w:rsidP="00960900">
      <w:r>
        <w:rPr>
          <w:rFonts w:ascii="Arial" w:eastAsia="Times New Roman" w:hAnsi="Arial" w:cs="Arial"/>
          <w:color w:val="2C2D2E"/>
          <w:sz w:val="23"/>
          <w:szCs w:val="23"/>
        </w:rPr>
        <w:t xml:space="preserve">Глава Перевесьевского сельского поселения                            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</w:rPr>
        <w:t>Н.В.Степанов</w:t>
      </w:r>
      <w:proofErr w:type="spellEnd"/>
    </w:p>
    <w:p w:rsidR="007B5D2E" w:rsidRDefault="007B5D2E"/>
    <w:sectPr w:rsidR="007B5D2E" w:rsidSect="001214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900"/>
    <w:rsid w:val="0038596C"/>
    <w:rsid w:val="00697BBB"/>
    <w:rsid w:val="006B0560"/>
    <w:rsid w:val="007B5D2E"/>
    <w:rsid w:val="00960900"/>
    <w:rsid w:val="00A25B1F"/>
    <w:rsid w:val="00A836F0"/>
    <w:rsid w:val="00B8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3A222"/>
  <w15:docId w15:val="{D4606CA9-75DF-41A1-8852-CF1AC0185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6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2024-11-01T07:06:00Z</cp:lastPrinted>
  <dcterms:created xsi:type="dcterms:W3CDTF">2024-11-05T06:48:00Z</dcterms:created>
  <dcterms:modified xsi:type="dcterms:W3CDTF">2024-11-05T06:56:00Z</dcterms:modified>
</cp:coreProperties>
</file>