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7"/>
          <w:szCs w:val="27"/>
        </w:rPr>
      </w:pPr>
      <w:r>
        <w:rPr>
          <w:rFonts w:ascii="TimesNewRomanPS-BoldMT" w:hAnsi="TimesNewRomanPS-BoldMT" w:cs="TimesNewRomanPS-BoldMT"/>
          <w:b/>
          <w:bCs/>
          <w:sz w:val="27"/>
          <w:szCs w:val="27"/>
        </w:rPr>
        <w:t xml:space="preserve">Прокуратурой </w:t>
      </w:r>
      <w:proofErr w:type="spellStart"/>
      <w:r>
        <w:rPr>
          <w:rFonts w:ascii="TimesNewRomanPS-BoldMT" w:hAnsi="TimesNewRomanPS-BoldMT" w:cs="TimesNewRomanPS-BoldMT"/>
          <w:b/>
          <w:bCs/>
          <w:sz w:val="27"/>
          <w:szCs w:val="27"/>
        </w:rPr>
        <w:t>Атюрьевского</w:t>
      </w:r>
      <w:proofErr w:type="spellEnd"/>
      <w:r>
        <w:rPr>
          <w:rFonts w:ascii="TimesNewRomanPS-BoldMT" w:hAnsi="TimesNewRomanPS-BoldMT" w:cs="TimesNewRomanPS-BoldMT"/>
          <w:b/>
          <w:bCs/>
          <w:sz w:val="27"/>
          <w:szCs w:val="27"/>
        </w:rPr>
        <w:t xml:space="preserve"> района проведена проверка в сфере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7"/>
          <w:szCs w:val="27"/>
        </w:rPr>
      </w:pPr>
      <w:r>
        <w:rPr>
          <w:rFonts w:ascii="TimesNewRomanPS-BoldMT" w:hAnsi="TimesNewRomanPS-BoldMT" w:cs="TimesNewRomanPS-BoldMT"/>
          <w:b/>
          <w:bCs/>
          <w:sz w:val="27"/>
          <w:szCs w:val="27"/>
        </w:rPr>
        <w:t xml:space="preserve">обращения с </w:t>
      </w:r>
      <w:proofErr w:type="gramStart"/>
      <w:r>
        <w:rPr>
          <w:rFonts w:ascii="TimesNewRomanPS-BoldMT" w:hAnsi="TimesNewRomanPS-BoldMT" w:cs="TimesNewRomanPS-BoldMT"/>
          <w:b/>
          <w:bCs/>
          <w:sz w:val="27"/>
          <w:szCs w:val="27"/>
        </w:rPr>
        <w:t>побочных</w:t>
      </w:r>
      <w:proofErr w:type="gramEnd"/>
      <w:r>
        <w:rPr>
          <w:rFonts w:ascii="TimesNewRomanPS-BoldMT" w:hAnsi="TimesNewRomanPS-BoldMT" w:cs="TimesNewRomanPS-BoldMT"/>
          <w:b/>
          <w:bCs/>
          <w:sz w:val="27"/>
          <w:szCs w:val="27"/>
        </w:rPr>
        <w:t xml:space="preserve"> продуктами животноводства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 xml:space="preserve">Прокуратурой </w:t>
      </w:r>
      <w:proofErr w:type="spellStart"/>
      <w:r>
        <w:rPr>
          <w:rFonts w:ascii="TimesNewRomanPSMT" w:hAnsi="TimesNewRomanPSMT" w:cs="TimesNewRomanPSMT"/>
          <w:sz w:val="27"/>
          <w:szCs w:val="27"/>
        </w:rPr>
        <w:t>Атюрьевского</w:t>
      </w:r>
      <w:proofErr w:type="spellEnd"/>
      <w:r>
        <w:rPr>
          <w:rFonts w:ascii="TimesNewRomanPSMT" w:hAnsi="TimesNewRomanPSMT" w:cs="TimesNewRomanPSMT"/>
          <w:sz w:val="27"/>
          <w:szCs w:val="27"/>
        </w:rPr>
        <w:t xml:space="preserve"> района проведана проверка исполнения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законодательства об обращении с отходами животноводства.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Установлено, что на территории деятельности хозяйствующего субъекта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отсутствует площадка для хранения и биотермического обеззараживания отходов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 xml:space="preserve">животноводства, в </w:t>
      </w:r>
      <w:proofErr w:type="gramStart"/>
      <w:r>
        <w:rPr>
          <w:rFonts w:ascii="TimesNewRomanPSMT" w:hAnsi="TimesNewRomanPSMT" w:cs="TimesNewRomanPSMT"/>
          <w:sz w:val="27"/>
          <w:szCs w:val="27"/>
        </w:rPr>
        <w:t>связи</w:t>
      </w:r>
      <w:proofErr w:type="gramEnd"/>
      <w:r>
        <w:rPr>
          <w:rFonts w:ascii="TimesNewRomanPSMT" w:hAnsi="TimesNewRomanPSMT" w:cs="TimesNewRomanPSMT"/>
          <w:sz w:val="27"/>
          <w:szCs w:val="27"/>
        </w:rPr>
        <w:t xml:space="preserve"> с чем отходы животноводства без предварительной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обработки вывозятся на прилегающие к животноводческому комплексу земли.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 xml:space="preserve">Выявленные нарушения законодательства оказывают </w:t>
      </w:r>
      <w:proofErr w:type="gramStart"/>
      <w:r>
        <w:rPr>
          <w:rFonts w:ascii="TimesNewRomanPSMT" w:hAnsi="TimesNewRomanPSMT" w:cs="TimesNewRomanPSMT"/>
          <w:sz w:val="27"/>
          <w:szCs w:val="27"/>
        </w:rPr>
        <w:t>негативное</w:t>
      </w:r>
      <w:proofErr w:type="gramEnd"/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воздействие на окружающую среду и здоровье человека, а также создают угрозу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возникновения болезней животных.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В этой связи с целью устранения выявленных нарушений закона в суд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направлено исковое заявление.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 xml:space="preserve">Решением </w:t>
      </w:r>
      <w:proofErr w:type="spellStart"/>
      <w:r>
        <w:rPr>
          <w:rFonts w:ascii="TimesNewRomanPSMT" w:hAnsi="TimesNewRomanPSMT" w:cs="TimesNewRomanPSMT"/>
          <w:sz w:val="27"/>
          <w:szCs w:val="27"/>
        </w:rPr>
        <w:t>Торбеевского</w:t>
      </w:r>
      <w:proofErr w:type="spellEnd"/>
      <w:r>
        <w:rPr>
          <w:rFonts w:ascii="TimesNewRomanPSMT" w:hAnsi="TimesNewRomanPSMT" w:cs="TimesNewRomanPSMT"/>
          <w:sz w:val="27"/>
          <w:szCs w:val="27"/>
        </w:rPr>
        <w:t xml:space="preserve"> районного суда Республики Мордовия заявленные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 xml:space="preserve">требования удовлетворены в полном объеме, </w:t>
      </w:r>
      <w:proofErr w:type="gramStart"/>
      <w:r>
        <w:rPr>
          <w:rFonts w:ascii="TimesNewRomanPSMT" w:hAnsi="TimesNewRomanPSMT" w:cs="TimesNewRomanPSMT"/>
          <w:sz w:val="27"/>
          <w:szCs w:val="27"/>
        </w:rPr>
        <w:t>на</w:t>
      </w:r>
      <w:proofErr w:type="gramEnd"/>
      <w:r>
        <w:rPr>
          <w:rFonts w:ascii="TimesNewRomanPSMT" w:hAnsi="TimesNewRomanPSMT" w:cs="TimesNewRomanPSMT"/>
          <w:sz w:val="27"/>
          <w:szCs w:val="27"/>
        </w:rPr>
        <w:t xml:space="preserve"> хозяйствующего субъекта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 xml:space="preserve">возложена обязанность по оборудованию специализированной площадки </w:t>
      </w:r>
      <w:proofErr w:type="gramStart"/>
      <w:r>
        <w:rPr>
          <w:rFonts w:ascii="TimesNewRomanPSMT" w:hAnsi="TimesNewRomanPSMT" w:cs="TimesNewRomanPSMT"/>
          <w:sz w:val="27"/>
          <w:szCs w:val="27"/>
        </w:rPr>
        <w:t>для</w:t>
      </w:r>
      <w:proofErr w:type="gramEnd"/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хранения побочных продуктов животноводства способом, не допускающим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загрязнение окружающей среды и компонентов природной среды.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7"/>
          <w:szCs w:val="27"/>
        </w:rPr>
      </w:pPr>
      <w:r>
        <w:rPr>
          <w:rFonts w:ascii="TimesNewRomanPSMT" w:hAnsi="TimesNewRomanPSMT" w:cs="TimesNewRomanPSMT"/>
          <w:sz w:val="27"/>
          <w:szCs w:val="27"/>
        </w:rPr>
        <w:t>Решение суда в законную силу не вступило.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Прокурор района</w:t>
      </w:r>
    </w:p>
    <w:p w:rsidR="00B8776C" w:rsidRDefault="00B8776C" w:rsidP="00B87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советник юстиции</w:t>
      </w:r>
    </w:p>
    <w:p w:rsidR="000E4F05" w:rsidRDefault="00B8776C" w:rsidP="00B8776C">
      <w:r>
        <w:rPr>
          <w:rFonts w:ascii="TimesNewRomanPSMT" w:hAnsi="TimesNewRomanPSMT" w:cs="TimesNewRomanPSMT"/>
          <w:sz w:val="28"/>
          <w:szCs w:val="28"/>
        </w:rPr>
        <w:t xml:space="preserve">И.М.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Баукин</w:t>
      </w:r>
      <w:proofErr w:type="spellEnd"/>
    </w:p>
    <w:sectPr w:rsidR="000E4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776C"/>
    <w:rsid w:val="000E4F05"/>
    <w:rsid w:val="00B87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2024-10-31T07:01:00Z</dcterms:created>
  <dcterms:modified xsi:type="dcterms:W3CDTF">2024-10-31T07:01:00Z</dcterms:modified>
</cp:coreProperties>
</file>