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DE1" w:rsidRPr="001E1C62" w:rsidRDefault="00066DE1" w:rsidP="00066DE1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  <w:r w:rsidRPr="001E1C62"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t>ПРОЕКТ</w:t>
      </w:r>
    </w:p>
    <w:p w:rsidR="00066DE1" w:rsidRPr="00DD31B9" w:rsidRDefault="00066DE1" w:rsidP="00066D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31B9">
        <w:rPr>
          <w:rFonts w:ascii="Times New Roman" w:eastAsia="Times New Roman" w:hAnsi="Times New Roman" w:cs="Times New Roman"/>
          <w:b/>
          <w:sz w:val="28"/>
          <w:szCs w:val="28"/>
        </w:rPr>
        <w:t>РЕСПУБЛИКА МОРДОВИЯ</w:t>
      </w:r>
    </w:p>
    <w:p w:rsidR="00066DE1" w:rsidRPr="00DD31B9" w:rsidRDefault="00066DE1" w:rsidP="00066D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31B9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НОВОЧАДОВСКОГО СЕЛЬСКОГО ПОСЕЛЕНИЯ АТЮРЬЕВСКОГО МУНИЦИПАЛЬНОГО РАЙОНА</w:t>
      </w:r>
    </w:p>
    <w:p w:rsidR="00066DE1" w:rsidRPr="00DD31B9" w:rsidRDefault="00066DE1" w:rsidP="00066D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6DE1" w:rsidRPr="00DD31B9" w:rsidRDefault="00066DE1" w:rsidP="00066D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6DE1" w:rsidRPr="00DD31B9" w:rsidRDefault="00066DE1" w:rsidP="00066D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31B9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066DE1" w:rsidRPr="00DD31B9" w:rsidRDefault="00066DE1" w:rsidP="00066D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31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</w:t>
      </w:r>
    </w:p>
    <w:p w:rsidR="00066DE1" w:rsidRPr="00DD31B9" w:rsidRDefault="00066DE1" w:rsidP="00066D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31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от «_» _____ 2024 года № ___</w:t>
      </w:r>
    </w:p>
    <w:p w:rsidR="00066DE1" w:rsidRDefault="00066DE1" w:rsidP="00066D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66DE1" w:rsidRPr="00066DE1" w:rsidRDefault="00066DE1" w:rsidP="00066D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согласовании проекта Указа Главы Республики Мордовия «Об утверждении предельных (максимальных) индексов </w:t>
      </w:r>
    </w:p>
    <w:p w:rsidR="00066DE1" w:rsidRPr="00066DE1" w:rsidRDefault="00066DE1" w:rsidP="00066D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изменения размера вносимой гражданами платы за коммунальные </w:t>
      </w:r>
    </w:p>
    <w:p w:rsidR="00066DE1" w:rsidRPr="00066DE1" w:rsidRDefault="00066DE1" w:rsidP="00066D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услуги муниципальных образований в Республики Мордовия </w:t>
      </w:r>
    </w:p>
    <w:p w:rsidR="00066DE1" w:rsidRDefault="00066DE1" w:rsidP="00066D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2025 год»</w:t>
      </w:r>
      <w:r w:rsidRPr="00066D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066DE1" w:rsidRPr="00066DE1" w:rsidRDefault="00066DE1" w:rsidP="00066D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</w:t>
      </w:r>
    </w:p>
    <w:p w:rsidR="00066DE1" w:rsidRPr="00066DE1" w:rsidRDefault="00066DE1" w:rsidP="0006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</w:t>
      </w:r>
      <w:r w:rsidRPr="00066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66D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Новочадовского </w:t>
      </w:r>
      <w:r w:rsidRPr="00066D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поселения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Атюрьевского </w:t>
      </w:r>
      <w:r w:rsidRPr="00066D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муниципального района</w:t>
      </w:r>
      <w:r w:rsidRPr="00066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66D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Pr="00066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решил:</w:t>
      </w:r>
    </w:p>
    <w:p w:rsidR="00066DE1" w:rsidRPr="00066DE1" w:rsidRDefault="00066DE1" w:rsidP="00066DE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 </w:t>
      </w:r>
      <w:r w:rsidRPr="00066D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Согласовать проект Указа Главы Республики Мордовия</w:t>
      </w:r>
      <w:r w:rsidRPr="00066D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066D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год»</w:t>
      </w:r>
      <w:r w:rsidRPr="00066D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066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066DE1" w:rsidRPr="00066DE1" w:rsidRDefault="00066DE1" w:rsidP="00066DE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решение вступает в силу </w:t>
      </w:r>
      <w:r w:rsidRPr="00066D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дня его официального опубликования.</w:t>
      </w:r>
    </w:p>
    <w:p w:rsidR="00066DE1" w:rsidRDefault="00066DE1"/>
    <w:p w:rsidR="00066DE1" w:rsidRPr="00066DE1" w:rsidRDefault="00066DE1" w:rsidP="00066DE1"/>
    <w:p w:rsidR="00066DE1" w:rsidRDefault="00066DE1" w:rsidP="00066DE1"/>
    <w:p w:rsidR="00066DE1" w:rsidRDefault="00066DE1" w:rsidP="00066DE1"/>
    <w:p w:rsidR="00066DE1" w:rsidRPr="00066DE1" w:rsidRDefault="00066DE1" w:rsidP="00066D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066DE1" w:rsidRPr="00066DE1" w:rsidRDefault="00066DE1" w:rsidP="00066D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066DE1" w:rsidRPr="00066DE1" w:rsidSect="001E1C62">
          <w:pgSz w:w="11905" w:h="16837"/>
          <w:pgMar w:top="799" w:right="1440" w:bottom="1100" w:left="1440" w:header="720" w:footer="720" w:gutter="0"/>
          <w:cols w:space="720"/>
          <w:docGrid w:linePitch="600" w:charSpace="32768"/>
        </w:sectPr>
      </w:pPr>
      <w:r w:rsidRPr="00066D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Новочадовского сельского поселения </w:t>
      </w:r>
      <w:r w:rsidRPr="00066DE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066DE1">
        <w:rPr>
          <w:rFonts w:ascii="Times New Roman" w:eastAsia="Times New Roman" w:hAnsi="Times New Roman" w:cs="Times New Roman"/>
          <w:sz w:val="28"/>
          <w:szCs w:val="28"/>
          <w:lang w:eastAsia="ru-RU"/>
        </w:rPr>
        <w:t>В.И.Шнякина</w:t>
      </w:r>
    </w:p>
    <w:p w:rsidR="00066DE1" w:rsidRPr="00066DE1" w:rsidRDefault="00066DE1" w:rsidP="00066DE1">
      <w:pPr>
        <w:autoSpaceDE w:val="0"/>
        <w:autoSpaceDN w:val="0"/>
        <w:adjustRightInd w:val="0"/>
        <w:spacing w:after="0" w:line="235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6D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Утверждено</w:t>
      </w:r>
    </w:p>
    <w:p w:rsidR="00066DE1" w:rsidRPr="00066DE1" w:rsidRDefault="00066DE1" w:rsidP="00066DE1">
      <w:pPr>
        <w:autoSpaceDE w:val="0"/>
        <w:autoSpaceDN w:val="0"/>
        <w:adjustRightInd w:val="0"/>
        <w:spacing w:after="0" w:line="235" w:lineRule="auto"/>
        <w:ind w:left="510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6DE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Совета депутатов</w:t>
      </w:r>
    </w:p>
    <w:p w:rsidR="00066DE1" w:rsidRPr="00066DE1" w:rsidRDefault="00066DE1" w:rsidP="00066DE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6D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Новочадовского сельского поселения</w:t>
      </w:r>
    </w:p>
    <w:p w:rsidR="00066DE1" w:rsidRPr="00066DE1" w:rsidRDefault="00066DE1" w:rsidP="00066DE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6D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Атюрьевского муниципального района </w:t>
      </w:r>
    </w:p>
    <w:p w:rsidR="00066DE1" w:rsidRPr="00066DE1" w:rsidRDefault="00066DE1" w:rsidP="00066DE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6D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Республики Мордовия</w:t>
      </w:r>
    </w:p>
    <w:p w:rsidR="00066DE1" w:rsidRPr="00066DE1" w:rsidRDefault="00066DE1" w:rsidP="00066DE1">
      <w:pPr>
        <w:ind w:firstLine="708"/>
        <w:rPr>
          <w:sz w:val="24"/>
          <w:szCs w:val="24"/>
        </w:rPr>
      </w:pPr>
      <w:r w:rsidRPr="00066D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Pr="00066DE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«_»___ 2024 г. №___</w:t>
      </w:r>
    </w:p>
    <w:p w:rsidR="00066DE1" w:rsidRDefault="00066DE1" w:rsidP="00066DE1"/>
    <w:p w:rsidR="00066DE1" w:rsidRPr="00066DE1" w:rsidRDefault="00066DE1" w:rsidP="00C36766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</w:pPr>
      <w:r>
        <w:tab/>
      </w:r>
      <w:r w:rsidR="00C36766" w:rsidRPr="00C36766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  <w:t xml:space="preserve">Предельные (максимальные) индексы изменения размера вносимой гражданами платы за коммунальные услуги </w:t>
      </w:r>
      <w:r w:rsidR="00C36766" w:rsidRPr="00C36766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  <w:lang w:eastAsia="ru-RU"/>
        </w:rPr>
        <w:t xml:space="preserve">муниципальных образований                  в Республике Мордовия </w:t>
      </w:r>
      <w:r w:rsidR="00C36766" w:rsidRPr="00C36766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  <w:t>на 2025 год</w:t>
      </w:r>
    </w:p>
    <w:p w:rsidR="00066DE1" w:rsidRPr="00066DE1" w:rsidRDefault="00066DE1" w:rsidP="00066DE1">
      <w:pPr>
        <w:widowControl w:val="0"/>
        <w:autoSpaceDE w:val="0"/>
        <w:autoSpaceDN w:val="0"/>
        <w:adjustRightInd w:val="0"/>
        <w:spacing w:after="0" w:line="240" w:lineRule="auto"/>
        <w:ind w:left="226"/>
        <w:jc w:val="right"/>
        <w:rPr>
          <w:rFonts w:ascii="Times New Roman" w:eastAsia="Times New Roman" w:hAnsi="Times New Roman" w:cs="Times New Roman"/>
          <w:bCs/>
          <w:spacing w:val="-1"/>
          <w:sz w:val="26"/>
          <w:szCs w:val="26"/>
          <w:lang w:eastAsia="ru-RU"/>
        </w:rPr>
      </w:pPr>
      <w:r w:rsidRPr="00066DE1">
        <w:rPr>
          <w:rFonts w:ascii="Times New Roman" w:eastAsia="Times New Roman" w:hAnsi="Times New Roman" w:cs="Times New Roman"/>
          <w:bCs/>
          <w:spacing w:val="-1"/>
          <w:sz w:val="26"/>
          <w:szCs w:val="26"/>
          <w:lang w:eastAsia="ru-RU"/>
        </w:rPr>
        <w:t xml:space="preserve"> (процентов)</w:t>
      </w:r>
    </w:p>
    <w:tbl>
      <w:tblPr>
        <w:tblW w:w="9640" w:type="dxa"/>
        <w:tblInd w:w="-34" w:type="dxa"/>
        <w:tblBorders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2977"/>
        <w:gridCol w:w="2835"/>
      </w:tblGrid>
      <w:tr w:rsidR="00066DE1" w:rsidRPr="00066DE1" w:rsidTr="00577F71">
        <w:trPr>
          <w:trHeight w:val="753"/>
        </w:trPr>
        <w:tc>
          <w:tcPr>
            <w:tcW w:w="382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66DE1" w:rsidRPr="00066DE1" w:rsidRDefault="00066DE1" w:rsidP="00066D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66DE1" w:rsidRPr="00066DE1" w:rsidRDefault="00066DE1" w:rsidP="00066D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Год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66DE1" w:rsidRPr="00066DE1" w:rsidRDefault="00066DE1" w:rsidP="00066D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Предельные индексы</w:t>
            </w:r>
          </w:p>
        </w:tc>
      </w:tr>
    </w:tbl>
    <w:p w:rsidR="00066DE1" w:rsidRPr="00066DE1" w:rsidRDefault="00066DE1" w:rsidP="00066DE1">
      <w:pPr>
        <w:spacing w:after="0" w:line="14" w:lineRule="auto"/>
        <w:rPr>
          <w:rFonts w:ascii="Times New Roman" w:eastAsia="Times New Roman" w:hAnsi="Times New Roman" w:cs="Times New Roman"/>
          <w:vanish/>
          <w:sz w:val="26"/>
          <w:szCs w:val="26"/>
          <w:lang w:eastAsia="ru-RU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7"/>
        <w:gridCol w:w="994"/>
        <w:gridCol w:w="1988"/>
        <w:gridCol w:w="2831"/>
      </w:tblGrid>
      <w:tr w:rsidR="00066DE1" w:rsidRPr="00066DE1" w:rsidTr="00577F71">
        <w:trPr>
          <w:trHeight w:val="199"/>
          <w:tblHeader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E1" w:rsidRPr="00066DE1" w:rsidRDefault="00066DE1" w:rsidP="00066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E1" w:rsidRPr="00066DE1" w:rsidRDefault="00066DE1" w:rsidP="00066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DE1" w:rsidRPr="00066DE1" w:rsidRDefault="00066DE1" w:rsidP="00066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E1" w:rsidRPr="00066DE1" w:rsidRDefault="00066DE1" w:rsidP="00066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</w:tr>
      <w:tr w:rsidR="00066DE1" w:rsidRPr="00066DE1" w:rsidTr="00577F71">
        <w:trPr>
          <w:trHeight w:val="62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E1" w:rsidRPr="00066DE1" w:rsidRDefault="00066DE1" w:rsidP="00066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Новочадовское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66DE1" w:rsidRPr="00066DE1" w:rsidRDefault="00066DE1" w:rsidP="00066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E1" w:rsidRPr="00066DE1" w:rsidRDefault="00066DE1" w:rsidP="00066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66DE1" w:rsidRPr="00066DE1" w:rsidRDefault="00066DE1" w:rsidP="00066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</w:t>
            </w:r>
          </w:p>
        </w:tc>
      </w:tr>
      <w:tr w:rsidR="00066DE1" w:rsidRPr="00066DE1" w:rsidTr="00577F71">
        <w:trPr>
          <w:trHeight w:val="639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E1" w:rsidRPr="00066DE1" w:rsidRDefault="00066DE1" w:rsidP="00066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E1" w:rsidRPr="00066DE1" w:rsidRDefault="00066DE1" w:rsidP="00066D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E1" w:rsidRPr="00066DE1" w:rsidRDefault="00066DE1" w:rsidP="00066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E1" w:rsidRPr="00066DE1" w:rsidRDefault="00066DE1" w:rsidP="00066D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31,32</w:t>
            </w:r>
          </w:p>
        </w:tc>
      </w:tr>
    </w:tbl>
    <w:p w:rsidR="00572439" w:rsidRPr="00066DE1" w:rsidRDefault="00572439" w:rsidP="00066DE1">
      <w:pPr>
        <w:tabs>
          <w:tab w:val="left" w:pos="2115"/>
        </w:tabs>
      </w:pPr>
      <w:bookmarkStart w:id="0" w:name="_GoBack"/>
      <w:bookmarkEnd w:id="0"/>
    </w:p>
    <w:sectPr w:rsidR="00572439" w:rsidRPr="00066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DE1"/>
    <w:rsid w:val="00066DE1"/>
    <w:rsid w:val="00572439"/>
    <w:rsid w:val="00B92AFA"/>
    <w:rsid w:val="00C3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CB9A40-4A2C-4DF0-AB6F-6EAAF48A3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D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9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2024-10-30T07:55:00Z</dcterms:created>
  <dcterms:modified xsi:type="dcterms:W3CDTF">2024-10-30T08:17:00Z</dcterms:modified>
</cp:coreProperties>
</file>