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F41" w:rsidRDefault="007E4F41" w:rsidP="007E4F41">
      <w:pPr>
        <w:pStyle w:val="a4"/>
        <w:jc w:val="both"/>
        <w:rPr>
          <w:rFonts w:ascii="Times New Roman" w:hAnsi="Times New Roman" w:cs="Times New Roman"/>
          <w:sz w:val="28"/>
          <w:szCs w:val="28"/>
          <w:bdr w:val="none" w:sz="0" w:space="0" w:color="auto" w:frame="1"/>
        </w:rPr>
      </w:pPr>
      <w:r>
        <w:rPr>
          <w:rFonts w:ascii="Times New Roman" w:hAnsi="Times New Roman" w:cs="Times New Roman"/>
          <w:sz w:val="28"/>
          <w:szCs w:val="28"/>
          <w:bdr w:val="none" w:sz="0" w:space="0" w:color="auto" w:frame="1"/>
        </w:rPr>
        <w:t xml:space="preserve">      </w:t>
      </w:r>
    </w:p>
    <w:p w:rsidR="007E4F41" w:rsidRDefault="007E4F41" w:rsidP="007E4F41">
      <w:pPr>
        <w:pStyle w:val="a4"/>
        <w:jc w:val="center"/>
        <w:rPr>
          <w:rFonts w:ascii="Times New Roman" w:hAnsi="Times New Roman" w:cs="Times New Roman"/>
          <w:b/>
          <w:sz w:val="28"/>
          <w:szCs w:val="28"/>
          <w:bdr w:val="none" w:sz="0" w:space="0" w:color="auto" w:frame="1"/>
        </w:rPr>
      </w:pPr>
      <w:r w:rsidRPr="007E4F41">
        <w:rPr>
          <w:rFonts w:ascii="Times New Roman" w:hAnsi="Times New Roman" w:cs="Times New Roman"/>
          <w:b/>
          <w:sz w:val="28"/>
          <w:szCs w:val="28"/>
          <w:bdr w:val="none" w:sz="0" w:space="0" w:color="auto" w:frame="1"/>
        </w:rPr>
        <w:t>Что нужно знать</w:t>
      </w:r>
    </w:p>
    <w:p w:rsidR="007E4F41" w:rsidRPr="007E4F41" w:rsidRDefault="007E4F41" w:rsidP="007E4F41">
      <w:pPr>
        <w:pStyle w:val="a4"/>
        <w:jc w:val="center"/>
        <w:rPr>
          <w:rFonts w:ascii="Times New Roman" w:hAnsi="Times New Roman" w:cs="Times New Roman"/>
          <w:b/>
          <w:sz w:val="28"/>
          <w:szCs w:val="28"/>
          <w:bdr w:val="none" w:sz="0" w:space="0" w:color="auto" w:frame="1"/>
        </w:rPr>
      </w:pPr>
      <w:bookmarkStart w:id="0" w:name="_GoBack"/>
      <w:bookmarkEnd w:id="0"/>
    </w:p>
    <w:p w:rsidR="007E4F41" w:rsidRPr="007E4F41" w:rsidRDefault="007E4F41" w:rsidP="007E4F41">
      <w:pPr>
        <w:pStyle w:val="a4"/>
        <w:jc w:val="both"/>
        <w:rPr>
          <w:rFonts w:ascii="Times New Roman" w:hAnsi="Times New Roman" w:cs="Times New Roman"/>
          <w:sz w:val="28"/>
          <w:szCs w:val="28"/>
        </w:rPr>
      </w:pPr>
      <w:r w:rsidRPr="007E4F41">
        <w:rPr>
          <w:rFonts w:ascii="Times New Roman" w:hAnsi="Times New Roman" w:cs="Times New Roman"/>
          <w:sz w:val="28"/>
          <w:szCs w:val="28"/>
          <w:bdr w:val="none" w:sz="0" w:space="0" w:color="auto" w:frame="1"/>
        </w:rPr>
        <w:t>Если вы являетесь владельцем земельного участка, проверьте, зарегистрированы ли права на него в установленном законом порядке, все ли строения, принадлежащие вам, находятся в пределах вашего участка.</w:t>
      </w:r>
    </w:p>
    <w:p w:rsidR="007E4F41" w:rsidRPr="007E4F41" w:rsidRDefault="007E4F41" w:rsidP="007E4F41">
      <w:pPr>
        <w:pStyle w:val="a4"/>
        <w:jc w:val="both"/>
        <w:rPr>
          <w:rFonts w:ascii="Times New Roman" w:hAnsi="Times New Roman" w:cs="Times New Roman"/>
          <w:sz w:val="28"/>
          <w:szCs w:val="28"/>
        </w:rPr>
      </w:pPr>
      <w:r w:rsidRPr="007E4F41">
        <w:rPr>
          <w:rFonts w:ascii="Times New Roman" w:hAnsi="Times New Roman" w:cs="Times New Roman"/>
          <w:sz w:val="28"/>
          <w:szCs w:val="28"/>
        </w:rPr>
        <w:t xml:space="preserve">В случае если границы земельного участка установлены, но местоположение данных границ на местности неизвестно, необходимо произвести работы по выносу границ на местность. Также необходимо уточнить вид разрешенного использования вашего земельного участка, сопоставить с </w:t>
      </w:r>
      <w:proofErr w:type="gramStart"/>
      <w:r w:rsidRPr="007E4F41">
        <w:rPr>
          <w:rFonts w:ascii="Times New Roman" w:hAnsi="Times New Roman" w:cs="Times New Roman"/>
          <w:sz w:val="28"/>
          <w:szCs w:val="28"/>
        </w:rPr>
        <w:t>фактическим</w:t>
      </w:r>
      <w:proofErr w:type="gramEnd"/>
      <w:r w:rsidRPr="007E4F41">
        <w:rPr>
          <w:rFonts w:ascii="Times New Roman" w:hAnsi="Times New Roman" w:cs="Times New Roman"/>
          <w:sz w:val="28"/>
          <w:szCs w:val="28"/>
        </w:rPr>
        <w:t>. Для данных целей можно воспользоваться сервисом «Публичная кадастровая карта».</w:t>
      </w:r>
    </w:p>
    <w:p w:rsidR="007E4F41" w:rsidRPr="007E4F41" w:rsidRDefault="007E4F41" w:rsidP="007E4F41">
      <w:pPr>
        <w:pStyle w:val="a4"/>
        <w:jc w:val="both"/>
        <w:rPr>
          <w:rFonts w:ascii="Times New Roman" w:hAnsi="Times New Roman" w:cs="Times New Roman"/>
          <w:sz w:val="28"/>
          <w:szCs w:val="28"/>
        </w:rPr>
      </w:pPr>
      <w:r w:rsidRPr="007E4F41">
        <w:rPr>
          <w:rFonts w:ascii="Times New Roman" w:hAnsi="Times New Roman" w:cs="Times New Roman"/>
          <w:sz w:val="28"/>
          <w:szCs w:val="28"/>
        </w:rPr>
        <w:t>Основными правонарушениями, допускаемыми правообладателями земельных участков, является самовольное занятие земельного участка или части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 А также использование земельного участка не по целевому назначению в соответствии с его принадлежностью к той или иной категории земель и (или) разрешенным использованием.</w:t>
      </w:r>
    </w:p>
    <w:p w:rsidR="007E4F41" w:rsidRPr="007E4F41" w:rsidRDefault="007E4F41" w:rsidP="007E4F41">
      <w:pPr>
        <w:pStyle w:val="a4"/>
        <w:jc w:val="both"/>
        <w:rPr>
          <w:rFonts w:ascii="Times New Roman" w:hAnsi="Times New Roman" w:cs="Times New Roman"/>
          <w:sz w:val="28"/>
          <w:szCs w:val="28"/>
        </w:rPr>
      </w:pPr>
      <w:proofErr w:type="gramStart"/>
      <w:r w:rsidRPr="007E4F41">
        <w:rPr>
          <w:rFonts w:ascii="Times New Roman" w:hAnsi="Times New Roman" w:cs="Times New Roman"/>
          <w:sz w:val="28"/>
          <w:szCs w:val="28"/>
        </w:rPr>
        <w:t>Отдельно хотелось бы остановится на нарушение, выраженном в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Федеральным законом.</w:t>
      </w:r>
      <w:proofErr w:type="gramEnd"/>
      <w:r w:rsidRPr="007E4F41">
        <w:rPr>
          <w:rFonts w:ascii="Times New Roman" w:hAnsi="Times New Roman" w:cs="Times New Roman"/>
          <w:sz w:val="28"/>
          <w:szCs w:val="28"/>
        </w:rPr>
        <w:t xml:space="preserve"> </w:t>
      </w:r>
      <w:proofErr w:type="gramStart"/>
      <w:r w:rsidRPr="007E4F41">
        <w:rPr>
          <w:rFonts w:ascii="Times New Roman" w:hAnsi="Times New Roman" w:cs="Times New Roman"/>
          <w:sz w:val="28"/>
          <w:szCs w:val="28"/>
        </w:rPr>
        <w:t>Ответственность за данное правонарушение установлена ч. 3 ст. 8.8 КоАП РФ, необходимо соблюдать требования, установленные ст. 42 Земельного кодекса Российской Федерации, которая предусматривает, что собственники земельных участков и лица, не являющиеся собственниками земельных участков, обязаны использовать земельные участки в соответствии с их целевым назначением способами, которые не должны наносить вред окружающей среде, в том числе земле как природному объекту.</w:t>
      </w:r>
      <w:proofErr w:type="gramEnd"/>
      <w:r w:rsidRPr="007E4F41">
        <w:rPr>
          <w:rFonts w:ascii="Times New Roman" w:hAnsi="Times New Roman" w:cs="Times New Roman"/>
          <w:sz w:val="28"/>
          <w:szCs w:val="28"/>
        </w:rPr>
        <w:t xml:space="preserve"> Более того, в силу ст. 284 Гражданского кодекса Российской Федерации земельный участок может быть изъят у собственника в случаях, когда участок предназначен для ведения сельского хозяйства либо жилищного или иного строительства и не используется по целевому назначению в течение трех лет, если более длительный срок не установлен законом. Во избежание подобной ситуации необходимо своевременно приступать к использованию земельного участка.</w:t>
      </w:r>
    </w:p>
    <w:p w:rsidR="009D249B" w:rsidRPr="007E4F41" w:rsidRDefault="007E4F41" w:rsidP="007E4F41">
      <w:pPr>
        <w:jc w:val="both"/>
        <w:rPr>
          <w:sz w:val="28"/>
          <w:szCs w:val="28"/>
        </w:rPr>
      </w:pPr>
    </w:p>
    <w:sectPr w:rsidR="009D249B" w:rsidRPr="007E4F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8CA"/>
    <w:rsid w:val="0017383E"/>
    <w:rsid w:val="001E0BC0"/>
    <w:rsid w:val="0026230A"/>
    <w:rsid w:val="002748CA"/>
    <w:rsid w:val="002E7DD8"/>
    <w:rsid w:val="00407043"/>
    <w:rsid w:val="00716B58"/>
    <w:rsid w:val="007E129D"/>
    <w:rsid w:val="007E4F41"/>
    <w:rsid w:val="009E1C0A"/>
    <w:rsid w:val="00EB0B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E4F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7E4F4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E4F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7E4F4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0652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345</Words>
  <Characters>1971</Characters>
  <Application>Microsoft Office Word</Application>
  <DocSecurity>0</DocSecurity>
  <Lines>16</Lines>
  <Paragraphs>4</Paragraphs>
  <ScaleCrop>false</ScaleCrop>
  <Company/>
  <LinksUpToDate>false</LinksUpToDate>
  <CharactersWithSpaces>2312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2024-10-03T07:54:00Z</dcterms:created>
  <dcterms:modified xsi:type="dcterms:W3CDTF">2024-10-03T07:56:00Z</dcterms:modified>
</cp:coreProperties>
</file>