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81A" w:rsidRPr="0082181A" w:rsidRDefault="0082181A" w:rsidP="0082181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82181A">
        <w:rPr>
          <w:rStyle w:val="a4"/>
          <w:rFonts w:ascii="Times New Roman" w:hAnsi="Times New Roman" w:cs="Times New Roman"/>
          <w:color w:val="212121"/>
          <w:sz w:val="24"/>
          <w:szCs w:val="24"/>
        </w:rPr>
        <w:t>Ответы на часто задаваемые вопросы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81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2181A">
        <w:rPr>
          <w:rFonts w:ascii="Times New Roman" w:hAnsi="Times New Roman" w:cs="Times New Roman"/>
          <w:b/>
          <w:sz w:val="24"/>
          <w:szCs w:val="24"/>
        </w:rPr>
        <w:t>1. Как проводится муниципальный земельный контроль?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2181A">
        <w:rPr>
          <w:rFonts w:ascii="Times New Roman" w:hAnsi="Times New Roman" w:cs="Times New Roman"/>
          <w:sz w:val="24"/>
          <w:szCs w:val="24"/>
        </w:rPr>
        <w:t xml:space="preserve">Муниципальный земельный контроль проводится органами местного самоуправления в виде плановых и внеплановых проверок. На территории </w:t>
      </w: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82181A">
        <w:rPr>
          <w:rFonts w:ascii="Times New Roman" w:hAnsi="Times New Roman" w:cs="Times New Roman"/>
          <w:sz w:val="24"/>
          <w:szCs w:val="24"/>
        </w:rPr>
        <w:t xml:space="preserve"> органом, уполномоченным на проведение муниципального земельного контроля, является </w:t>
      </w:r>
      <w:r>
        <w:rPr>
          <w:rFonts w:ascii="Times New Roman" w:hAnsi="Times New Roman" w:cs="Times New Roman"/>
          <w:sz w:val="24"/>
          <w:szCs w:val="24"/>
        </w:rPr>
        <w:t>Отдел</w:t>
      </w:r>
      <w:r w:rsidRPr="0082181A">
        <w:rPr>
          <w:rFonts w:ascii="Times New Roman" w:hAnsi="Times New Roman" w:cs="Times New Roman"/>
          <w:sz w:val="24"/>
          <w:szCs w:val="24"/>
        </w:rPr>
        <w:t xml:space="preserve"> по управлению имуществом администрации </w:t>
      </w: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82181A">
        <w:rPr>
          <w:rFonts w:ascii="Times New Roman" w:hAnsi="Times New Roman" w:cs="Times New Roman"/>
          <w:sz w:val="24"/>
          <w:szCs w:val="24"/>
        </w:rPr>
        <w:t>. Плановые и внеплановые проверки проводятся при участии проверяемого лица.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В целях проверки поступившей в орган муниципального земельного контроля от граждан, и</w:t>
      </w:r>
      <w:r>
        <w:rPr>
          <w:rFonts w:ascii="Times New Roman" w:hAnsi="Times New Roman" w:cs="Times New Roman"/>
          <w:sz w:val="24"/>
          <w:szCs w:val="24"/>
        </w:rPr>
        <w:t>ндивидуальных предпринимателей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82181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2181A">
        <w:rPr>
          <w:rFonts w:ascii="Times New Roman" w:hAnsi="Times New Roman" w:cs="Times New Roman"/>
          <w:sz w:val="24"/>
          <w:szCs w:val="24"/>
        </w:rPr>
        <w:t xml:space="preserve"> юридических лиц а также органов государственной власти и местного самоуправления информации о наличии нарушений земельного законодательства, проводятся мероприятия, которые могут осуществляться без участия собственника земельного участка (плановый (рейдовый) осмотр).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Предметом муниципального земельного контроля является соблюдение требований земельного законодательства, за нарушение которых предусмотрена ответственность.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2181A">
        <w:rPr>
          <w:rFonts w:ascii="Times New Roman" w:hAnsi="Times New Roman" w:cs="Times New Roman"/>
          <w:b/>
          <w:sz w:val="24"/>
          <w:szCs w:val="24"/>
        </w:rPr>
        <w:t>2. Как проводятся плановые рейдовые осмотры?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Предметом плановых (рейдовых) осмотров является соблюдение правообладателями требований действующего законодательства в отношении объектов земельных отношений.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В ходе планового (рейдового) осмотра земельного участка проводятся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мероприятия (визуальный осмотр, замеры земельного участка, применение фот</w:t>
      </w:r>
      <w:proofErr w:type="gramStart"/>
      <w:r w:rsidRPr="0082181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218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181A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82181A">
        <w:rPr>
          <w:rFonts w:ascii="Times New Roman" w:hAnsi="Times New Roman" w:cs="Times New Roman"/>
          <w:sz w:val="24"/>
          <w:szCs w:val="24"/>
        </w:rPr>
        <w:t>, составление схематичного изображения земельного участка и расположенных на нем объектов, фиксация признаков нарушений требований земельного законодательства), при проведении которых не требуется взаимодействие органа МЗК с юридическими лицами, индивидуальными предпринимателями, физическими лицами.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Задания на проведение плановых (рейдовых) осмотров земельных участков утверждаются руководителем или заместителем руководителя органа муниципального контроля.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Согласно п. 3 ст. 13.2 Федерального закона № 294-ФЗ плановые (рейдовые) осмотры не могут проводиться в отношении конкретного лица и не должны подменять собой проверку.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Результаты планового (рейдового) осмотра оформляются актом планового (рейдового) осмотра.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21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181A">
        <w:rPr>
          <w:rFonts w:ascii="Times New Roman" w:hAnsi="Times New Roman" w:cs="Times New Roman"/>
          <w:b/>
          <w:sz w:val="24"/>
          <w:szCs w:val="24"/>
        </w:rPr>
        <w:t>3. Как проводятся проверки?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Проверки, проводимые органами муниципального земельного контроля, могут быть плановыми и внеплановыми.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Внеплановые проверки проводятся в форме документарной и (или) выездной проверки.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Срок проведения внеплановых проверок не должен превышать двадцати рабочих дней.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 xml:space="preserve">Внеплановые проверки в отношении физических лиц осуществляются в соответствии с Постановлением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82181A">
        <w:rPr>
          <w:rFonts w:ascii="Times New Roman" w:hAnsi="Times New Roman" w:cs="Times New Roman"/>
          <w:sz w:val="24"/>
          <w:szCs w:val="24"/>
        </w:rPr>
        <w:t>. Согласование с органами прокуратуры проведения внеплановых проверок в отношении граждан не требуется.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2181A">
        <w:rPr>
          <w:rFonts w:ascii="Times New Roman" w:hAnsi="Times New Roman" w:cs="Times New Roman"/>
          <w:sz w:val="24"/>
          <w:szCs w:val="24"/>
        </w:rPr>
        <w:t>снованием для проведения внеплановой проверки в отношении граждан является: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181A">
        <w:rPr>
          <w:rFonts w:ascii="Times New Roman" w:hAnsi="Times New Roman" w:cs="Times New Roman"/>
          <w:sz w:val="24"/>
          <w:szCs w:val="24"/>
        </w:rPr>
        <w:t>- истечение срока исполнения гражданином ранее выданного предписания об устранении выявленного нарушения обязательных требований и (или) требований, установленных муниципальными правовыми актами;</w:t>
      </w:r>
      <w:proofErr w:type="gramEnd"/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 xml:space="preserve">- поступление в орган МЗК обращений и заявлений граждан, юридических лиц, индивидуальных предпринимателей, информации от органов государственной власти, ОМС, из средств массовой информации о признаках нарушения земельного законодательства или фактах </w:t>
      </w:r>
      <w:proofErr w:type="spellStart"/>
      <w:r w:rsidRPr="0082181A">
        <w:rPr>
          <w:rFonts w:ascii="Times New Roman" w:hAnsi="Times New Roman" w:cs="Times New Roman"/>
          <w:sz w:val="24"/>
          <w:szCs w:val="24"/>
        </w:rPr>
        <w:t>неустранения</w:t>
      </w:r>
      <w:proofErr w:type="spellEnd"/>
      <w:r w:rsidRPr="0082181A">
        <w:rPr>
          <w:rFonts w:ascii="Times New Roman" w:hAnsi="Times New Roman" w:cs="Times New Roman"/>
          <w:sz w:val="24"/>
          <w:szCs w:val="24"/>
        </w:rPr>
        <w:t xml:space="preserve"> ранее выявленных нарушений;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- мотивированное представление должностного лица по результатам проведения планового (рейдового) осмотра, обследования земельных участков без взаимодействия с правообладателями земельных участков о выявленных нарушениях земельного законодательства;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lastRenderedPageBreak/>
        <w:t>- приказ или распоряжение руководителя, заместителя руководителя органа МЗК, изданный в соответствии с поручениями Президента Российской Федерации,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Внеплановые проверки в отношении юридических лиц и индивидуальных предпринимателей проводятся в соответствии с требованиями Федерального закона № 294-ФЗ.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Внеплановая выездная проверка в отношении юридического лица или индивидуального предпринимателя может быть проведена на основании требования прокурора или на основании мотивированного представления должностного лица органа муниципального контроля после согласования с прокуратурой.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О проведении внеплановой выездной проверки проверяемые лица уведомляются не менее чем за сутки до начала ее проведения.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По результатам проведенной проверки составляется акт проверки соблюдения требований земельного законодательства.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Выездная</w:t>
      </w:r>
      <w:r w:rsidRPr="0082181A">
        <w:rPr>
          <w:rFonts w:ascii="Times New Roman" w:hAnsi="Times New Roman" w:cs="Times New Roman"/>
          <w:sz w:val="24"/>
          <w:szCs w:val="24"/>
        </w:rPr>
        <w:t xml:space="preserve"> проверка, в случае отсутствия гражданина или его уполномоченного представителя, может быть проведена при условии его надлежащего уведомления.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Согласно п. 2 ст. 15 Федерального закона № 294-ФЗ орган МЗК вправе осуществлять плановую или внеплановую выездную проверку в случае отсутствия при ее проведении представителя юридического лица в случае его надлежащего уведомления.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 xml:space="preserve">Плановые проверки проводятся на основании разрабатываемых уполномоченным органом ежегодных планов проведения плановых проверок. Указанный план размещен на сайте администрации </w:t>
      </w: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82181A">
        <w:rPr>
          <w:rFonts w:ascii="Times New Roman" w:hAnsi="Times New Roman" w:cs="Times New Roman"/>
          <w:sz w:val="24"/>
          <w:szCs w:val="24"/>
        </w:rPr>
        <w:t>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Согласно п. 2 Федерального закона № 294-ФЗ плановые проверки в отношении юридических лиц и индивидуальных предпринимателей проводятся не чаще, чем один раз в три года. Плановые проверки в отношении граждан проводятся не чаще одного раза в два года (п. 3.2 Постановления Правительства МО № 400/17).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181A">
        <w:rPr>
          <w:rFonts w:ascii="Times New Roman" w:hAnsi="Times New Roman" w:cs="Times New Roman"/>
          <w:sz w:val="24"/>
          <w:szCs w:val="24"/>
        </w:rPr>
        <w:t>Согласно п. 1 ст. 26.2 Федерального закона № 294-ФЗ плановые проверки в отношении юридических лиц, индивидуальных предпринимателей, отнесенных в соответствии со ст. 4 Федерального закона от 24.07.20017 № 209-ФЗ «О развитии малого и среднего предпринимательства в Российской Федерации» к субъектам малого предпринимательства, сведения о которых включены в единый реестр субъектов малого и среднего предпринимательства, не проводятся с 01.01.2019 по 31.12.2020.</w:t>
      </w:r>
      <w:proofErr w:type="gramEnd"/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Срок проведения плановых проверок не должен превышать двадцати рабочих дней.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Срок проведения плановой выездной проверки в отношении одного гражданина не может превышать пятнадцати часов в год.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>Плановые проверки проводятся в форме документарной и (или) выездной проверки.</w:t>
      </w:r>
    </w:p>
    <w:p w:rsidR="0082181A" w:rsidRPr="0082181A" w:rsidRDefault="0082181A" w:rsidP="0082181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2181A">
        <w:rPr>
          <w:rFonts w:ascii="Times New Roman" w:hAnsi="Times New Roman" w:cs="Times New Roman"/>
          <w:sz w:val="24"/>
          <w:szCs w:val="24"/>
        </w:rPr>
        <w:t xml:space="preserve">Субъекты проверки уведомляются органом МЗК о проведении плановой проверки не </w:t>
      </w:r>
      <w:proofErr w:type="gramStart"/>
      <w:r w:rsidRPr="0082181A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2181A">
        <w:rPr>
          <w:rFonts w:ascii="Times New Roman" w:hAnsi="Times New Roman" w:cs="Times New Roman"/>
          <w:sz w:val="24"/>
          <w:szCs w:val="24"/>
        </w:rPr>
        <w:t xml:space="preserve"> чем за 3 рабочих дня до начала ее проведения способами, указанными в п. 12 ст. 9 Федерального закона № 294-ФЗ - для юридических лиц и индивидуальных предпринимателей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D249B" w:rsidRDefault="0082181A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75E"/>
    <w:rsid w:val="0017383E"/>
    <w:rsid w:val="001E0BC0"/>
    <w:rsid w:val="0026230A"/>
    <w:rsid w:val="002E7DD8"/>
    <w:rsid w:val="00407043"/>
    <w:rsid w:val="0066375E"/>
    <w:rsid w:val="00716B58"/>
    <w:rsid w:val="007E129D"/>
    <w:rsid w:val="0082181A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181A"/>
    <w:rPr>
      <w:b/>
      <w:bCs/>
    </w:rPr>
  </w:style>
  <w:style w:type="paragraph" w:styleId="a5">
    <w:name w:val="No Spacing"/>
    <w:uiPriority w:val="1"/>
    <w:qFormat/>
    <w:rsid w:val="008218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181A"/>
    <w:rPr>
      <w:b/>
      <w:bCs/>
    </w:rPr>
  </w:style>
  <w:style w:type="paragraph" w:styleId="a5">
    <w:name w:val="No Spacing"/>
    <w:uiPriority w:val="1"/>
    <w:qFormat/>
    <w:rsid w:val="008218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2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946</Words>
  <Characters>5398</Characters>
  <Application>Microsoft Office Word</Application>
  <DocSecurity>0</DocSecurity>
  <Lines>44</Lines>
  <Paragraphs>12</Paragraphs>
  <ScaleCrop>false</ScaleCrop>
  <Company/>
  <LinksUpToDate>false</LinksUpToDate>
  <CharactersWithSpaces>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2024-02-28T12:29:00Z</dcterms:created>
  <dcterms:modified xsi:type="dcterms:W3CDTF">2024-02-28T12:37:00Z</dcterms:modified>
</cp:coreProperties>
</file>