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FA1" w:rsidRPr="00546247" w:rsidRDefault="00806FA1" w:rsidP="00806F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46247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546247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546247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 w:rsidRPr="00546247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в жилищно-коммунальной сфере </w:t>
      </w:r>
    </w:p>
    <w:p w:rsidR="00806FA1" w:rsidRPr="00546247" w:rsidRDefault="00806FA1" w:rsidP="00806F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6FA1" w:rsidRPr="00546247" w:rsidRDefault="00806FA1" w:rsidP="00806F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546247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 района в деятельности гарантирующего поставщика холодного водоснабжения на территории </w:t>
      </w:r>
      <w:proofErr w:type="spellStart"/>
      <w:r w:rsidRPr="00546247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 района, </w:t>
      </w:r>
      <w:r w:rsidRPr="00546247">
        <w:rPr>
          <w:rFonts w:ascii="Times New Roman" w:eastAsia="Calibri" w:hAnsi="Times New Roman" w:cs="Times New Roman"/>
          <w:sz w:val="28"/>
          <w:szCs w:val="28"/>
        </w:rPr>
        <w:br/>
        <w:t xml:space="preserve">проведена проверка исполнения законодательства в сфере водоснабжения.  </w:t>
      </w:r>
    </w:p>
    <w:p w:rsidR="00806FA1" w:rsidRPr="00546247" w:rsidRDefault="00806FA1" w:rsidP="00806F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>Производственной программой в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сфере холодного водоснабжения на </w:t>
      </w:r>
      <w:r w:rsidRPr="00546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2023 г. определен перечень проводимых гарантирующим поставщиком мероприятий - замена насосов, </w:t>
      </w:r>
      <w:r w:rsidRPr="00546247">
        <w:rPr>
          <w:rFonts w:ascii="Times New Roman" w:eastAsia="Calibri" w:hAnsi="Times New Roman" w:cs="Times New Roman"/>
          <w:bCs/>
          <w:sz w:val="28"/>
          <w:szCs w:val="28"/>
        </w:rPr>
        <w:t>установка преобразовательной частоты; ремонт водопровода, замена задвижки.</w:t>
      </w:r>
    </w:p>
    <w:p w:rsidR="00806FA1" w:rsidRPr="00546247" w:rsidRDefault="00806FA1" w:rsidP="00806F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В ходе проведенной проверки установлено, что предусмотренные производственной программой мероприятия в полном объеме не исполнены.  </w:t>
      </w:r>
    </w:p>
    <w:p w:rsidR="00806FA1" w:rsidRPr="00546247" w:rsidRDefault="00806FA1" w:rsidP="00806F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В этой связи прокуратурой района предъявлено исковое заявление. </w:t>
      </w:r>
    </w:p>
    <w:p w:rsidR="00806FA1" w:rsidRPr="00546247" w:rsidRDefault="00806FA1" w:rsidP="00806F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sz w:val="28"/>
          <w:szCs w:val="28"/>
        </w:rPr>
        <w:t xml:space="preserve">Решением </w:t>
      </w:r>
      <w:proofErr w:type="spellStart"/>
      <w:r w:rsidRPr="00546247">
        <w:rPr>
          <w:rFonts w:ascii="Times New Roman" w:eastAsia="Calibri" w:hAnsi="Times New Roman" w:cs="Times New Roman"/>
          <w:bCs/>
          <w:sz w:val="28"/>
          <w:szCs w:val="28"/>
        </w:rPr>
        <w:t>Торбеевского</w:t>
      </w:r>
      <w:proofErr w:type="spellEnd"/>
      <w:r w:rsidRPr="00546247">
        <w:rPr>
          <w:rFonts w:ascii="Times New Roman" w:eastAsia="Calibri" w:hAnsi="Times New Roman" w:cs="Times New Roman"/>
          <w:bCs/>
          <w:sz w:val="28"/>
          <w:szCs w:val="28"/>
        </w:rPr>
        <w:t xml:space="preserve"> районного суда Республики Мордовия заявленные требования удовлетворены в полном объеме.  </w:t>
      </w:r>
    </w:p>
    <w:p w:rsidR="00806FA1" w:rsidRPr="00546247" w:rsidRDefault="00806FA1" w:rsidP="00806FA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46247">
        <w:rPr>
          <w:rFonts w:ascii="Times New Roman" w:eastAsia="Calibri" w:hAnsi="Times New Roman" w:cs="Times New Roman"/>
          <w:bCs/>
          <w:sz w:val="28"/>
          <w:szCs w:val="28"/>
        </w:rPr>
        <w:t>Решение суда в законную силу не вступило.</w:t>
      </w:r>
    </w:p>
    <w:p w:rsidR="00FC3A81" w:rsidRDefault="00FC3A81">
      <w:bookmarkStart w:id="0" w:name="_GoBack"/>
      <w:bookmarkEnd w:id="0"/>
    </w:p>
    <w:sectPr w:rsidR="00FC3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FA1"/>
    <w:rsid w:val="00806FA1"/>
    <w:rsid w:val="00FC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173E6-4133-44A4-82A3-55EF6E40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2024-09-25T10:16:00Z</dcterms:created>
  <dcterms:modified xsi:type="dcterms:W3CDTF">2024-09-25T10:17:00Z</dcterms:modified>
</cp:coreProperties>
</file>