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630CB" w14:textId="50DDE151" w:rsidR="0021088A" w:rsidRPr="00E0555E" w:rsidRDefault="00E0555E" w:rsidP="00397128">
      <w:pPr>
        <w:jc w:val="both"/>
        <w:rPr>
          <w:rFonts w:ascii="Times New Roman" w:hAnsi="Times New Roman" w:cs="Times New Roman"/>
          <w:sz w:val="24"/>
          <w:szCs w:val="24"/>
        </w:rPr>
      </w:pPr>
      <w:r w:rsidRPr="00E0555E">
        <w:rPr>
          <w:rFonts w:ascii="Times New Roman" w:hAnsi="Times New Roman" w:cs="Times New Roman"/>
          <w:sz w:val="24"/>
          <w:szCs w:val="24"/>
        </w:rPr>
        <w:t>Администрация Стрельниковского сельского поселения Атюрьевского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397128">
        <w:rPr>
          <w:rFonts w:ascii="Times New Roman" w:hAnsi="Times New Roman" w:cs="Times New Roman"/>
          <w:sz w:val="24"/>
          <w:szCs w:val="24"/>
        </w:rPr>
        <w:t xml:space="preserve"> </w:t>
      </w:r>
      <w:r w:rsidRPr="00E0555E">
        <w:rPr>
          <w:rFonts w:ascii="Times New Roman" w:hAnsi="Times New Roman" w:cs="Times New Roman"/>
          <w:sz w:val="24"/>
          <w:szCs w:val="24"/>
        </w:rPr>
        <w:t>сообщает, что уточнение границ в отношении земельного участка с кадастровым номером 13:02:0213002:66 проводится не будет</w:t>
      </w:r>
      <w:r w:rsidR="00397128">
        <w:rPr>
          <w:rFonts w:ascii="Times New Roman" w:hAnsi="Times New Roman" w:cs="Times New Roman"/>
          <w:sz w:val="24"/>
          <w:szCs w:val="24"/>
        </w:rPr>
        <w:t>.</w:t>
      </w:r>
      <w:r w:rsidRPr="00E0555E">
        <w:rPr>
          <w:rFonts w:ascii="Times New Roman" w:hAnsi="Times New Roman" w:cs="Times New Roman"/>
          <w:sz w:val="24"/>
          <w:szCs w:val="24"/>
        </w:rPr>
        <w:t xml:space="preserve"> </w:t>
      </w:r>
      <w:r w:rsidR="00397128">
        <w:rPr>
          <w:rFonts w:ascii="Times New Roman" w:hAnsi="Times New Roman" w:cs="Times New Roman"/>
          <w:sz w:val="24"/>
          <w:szCs w:val="24"/>
        </w:rPr>
        <w:t>С</w:t>
      </w:r>
      <w:r w:rsidRPr="00E0555E">
        <w:rPr>
          <w:rFonts w:ascii="Times New Roman" w:hAnsi="Times New Roman" w:cs="Times New Roman"/>
          <w:sz w:val="24"/>
          <w:szCs w:val="24"/>
        </w:rPr>
        <w:t xml:space="preserve">обственники </w:t>
      </w:r>
      <w:r w:rsidR="00397128">
        <w:rPr>
          <w:rFonts w:ascii="Times New Roman" w:hAnsi="Times New Roman" w:cs="Times New Roman"/>
          <w:sz w:val="24"/>
          <w:szCs w:val="24"/>
        </w:rPr>
        <w:t xml:space="preserve">извещены, и не возражают в оставлении земельного участка </w:t>
      </w:r>
      <w:r w:rsidR="00397128" w:rsidRPr="00E0555E">
        <w:rPr>
          <w:rFonts w:ascii="Times New Roman" w:hAnsi="Times New Roman" w:cs="Times New Roman"/>
          <w:sz w:val="24"/>
          <w:szCs w:val="24"/>
        </w:rPr>
        <w:t>с кадастровым номером 13:02:0213002:</w:t>
      </w:r>
      <w:r w:rsidR="00397128" w:rsidRPr="00E0555E">
        <w:rPr>
          <w:rFonts w:ascii="Times New Roman" w:hAnsi="Times New Roman" w:cs="Times New Roman"/>
          <w:sz w:val="24"/>
          <w:szCs w:val="24"/>
        </w:rPr>
        <w:t xml:space="preserve">66 </w:t>
      </w:r>
      <w:r w:rsidR="00397128">
        <w:rPr>
          <w:rFonts w:ascii="Times New Roman" w:hAnsi="Times New Roman" w:cs="Times New Roman"/>
          <w:sz w:val="24"/>
          <w:szCs w:val="24"/>
        </w:rPr>
        <w:t xml:space="preserve">в границах многоконтурного земельного участка </w:t>
      </w:r>
      <w:r w:rsidR="00397128" w:rsidRPr="00397128">
        <w:rPr>
          <w:rFonts w:ascii="Times New Roman" w:hAnsi="Times New Roman" w:cs="Times New Roman"/>
          <w:sz w:val="24"/>
          <w:szCs w:val="24"/>
        </w:rPr>
        <w:t>13:02:0000000:167</w:t>
      </w:r>
      <w:r w:rsidR="00397128">
        <w:rPr>
          <w:rFonts w:ascii="Times New Roman" w:hAnsi="Times New Roman" w:cs="Times New Roman"/>
          <w:sz w:val="24"/>
          <w:szCs w:val="24"/>
        </w:rPr>
        <w:t xml:space="preserve"> (Земли лесного фонда).</w:t>
      </w:r>
    </w:p>
    <w:p w14:paraId="460A919F" w14:textId="4A4070FE" w:rsidR="00E0555E" w:rsidRPr="00E0555E" w:rsidRDefault="00E0555E">
      <w:pPr>
        <w:rPr>
          <w:rFonts w:ascii="Times New Roman" w:hAnsi="Times New Roman" w:cs="Times New Roman"/>
          <w:sz w:val="24"/>
          <w:szCs w:val="24"/>
        </w:rPr>
      </w:pPr>
      <w:r w:rsidRPr="00E0555E">
        <w:rPr>
          <w:rFonts w:ascii="Times New Roman" w:hAnsi="Times New Roman" w:cs="Times New Roman"/>
          <w:sz w:val="24"/>
          <w:szCs w:val="24"/>
        </w:rPr>
        <w:t>Других предложений и замечаний не имеется.</w:t>
      </w:r>
    </w:p>
    <w:sectPr w:rsidR="00E0555E" w:rsidRPr="00E05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55E"/>
    <w:rsid w:val="0021088A"/>
    <w:rsid w:val="00397128"/>
    <w:rsid w:val="006B2B00"/>
    <w:rsid w:val="00B03A81"/>
    <w:rsid w:val="00E0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AC1C3"/>
  <w15:chartTrackingRefBased/>
  <w15:docId w15:val="{DE033DF7-4F22-4130-A0C3-AD88D0427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АО Кадастр</dc:creator>
  <cp:keywords/>
  <dc:description/>
  <cp:lastModifiedBy>АО Кадастр</cp:lastModifiedBy>
  <cp:revision>1</cp:revision>
  <dcterms:created xsi:type="dcterms:W3CDTF">2024-09-10T06:19:00Z</dcterms:created>
  <dcterms:modified xsi:type="dcterms:W3CDTF">2024-09-10T06:41:00Z</dcterms:modified>
</cp:coreProperties>
</file>